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60798" w14:textId="77777777" w:rsidR="00D46DA4" w:rsidRDefault="00D46DA4" w:rsidP="00D46DA4">
      <w:pPr>
        <w:pStyle w:val="HBTitleright"/>
        <w:jc w:val="both"/>
      </w:pPr>
      <w:r w:rsidRPr="00DD7920">
        <w:fldChar w:fldCharType="begin"/>
      </w:r>
      <w:r w:rsidRPr="00DD7920">
        <w:instrText xml:space="preserve"> SUBJECT  \* MERGEFORMAT </w:instrText>
      </w:r>
      <w:r w:rsidRPr="00DD7920">
        <w:fldChar w:fldCharType="separate"/>
      </w:r>
      <w:r w:rsidRPr="00DD7920">
        <w:t>Topografijos ir inžinerinės infrastruktūros informacinės sistemos ir naujų elektroninių paslaugų sukūrimo ir įdiegimo paslaugos</w:t>
      </w:r>
      <w:r w:rsidRPr="00DD7920">
        <w:fldChar w:fldCharType="end"/>
      </w:r>
    </w:p>
    <w:p w14:paraId="623E198C" w14:textId="77777777" w:rsidR="00D46DA4" w:rsidRPr="0090484A" w:rsidRDefault="00D46DA4" w:rsidP="00D46DA4">
      <w:pPr>
        <w:pStyle w:val="HBTitleright"/>
      </w:pPr>
      <w:r>
        <w:t>Vartotojo vadovas</w:t>
      </w:r>
    </w:p>
    <w:p w14:paraId="03670D12" w14:textId="77777777" w:rsidR="00D46DA4" w:rsidRPr="0090484A" w:rsidRDefault="00D46DA4" w:rsidP="00D46DA4"/>
    <w:p w14:paraId="236D0CA9" w14:textId="77777777" w:rsidR="00D46DA4" w:rsidRPr="0090484A" w:rsidRDefault="00D46DA4" w:rsidP="00D46DA4">
      <w:pPr>
        <w:pStyle w:val="HBTitleright"/>
      </w:pPr>
      <w:r w:rsidRPr="002C459C">
        <w:t>CAD PĮ redagavimo sesijos įranki</w:t>
      </w:r>
      <w:r>
        <w:t>ai</w:t>
      </w:r>
    </w:p>
    <w:p w14:paraId="298B6DD0" w14:textId="77777777" w:rsidR="00D46DA4" w:rsidRPr="0090484A" w:rsidRDefault="00D46DA4" w:rsidP="00D46DA4">
      <w:pPr>
        <w:pStyle w:val="HBTitleright"/>
      </w:pPr>
    </w:p>
    <w:p w14:paraId="5E771F8F" w14:textId="77777777" w:rsidR="00D46DA4" w:rsidRPr="0090484A" w:rsidRDefault="00D46DA4" w:rsidP="00D46DA4">
      <w:pPr>
        <w:pStyle w:val="HBTitleright"/>
      </w:pPr>
    </w:p>
    <w:p w14:paraId="1B0293A2" w14:textId="77777777" w:rsidR="00D46DA4" w:rsidRPr="0090484A" w:rsidRDefault="00D46DA4" w:rsidP="00D46DA4">
      <w:pPr>
        <w:pStyle w:val="HBTitleright"/>
      </w:pPr>
    </w:p>
    <w:p w14:paraId="4CE669CB" w14:textId="77777777" w:rsidR="00D46DA4" w:rsidRPr="0090484A" w:rsidRDefault="00D46DA4" w:rsidP="00D46DA4">
      <w:pPr>
        <w:pStyle w:val="HBTitleright"/>
      </w:pPr>
    </w:p>
    <w:p w14:paraId="3B52B979" w14:textId="77777777" w:rsidR="00D46DA4" w:rsidRPr="0090484A" w:rsidRDefault="00D46DA4" w:rsidP="00D46DA4"/>
    <w:p w14:paraId="6FA22927" w14:textId="77777777" w:rsidR="00D46DA4" w:rsidRPr="0090484A" w:rsidRDefault="00D46DA4" w:rsidP="00D46DA4"/>
    <w:p w14:paraId="3B11A0F9" w14:textId="77777777" w:rsidR="00D46DA4" w:rsidRPr="0090484A" w:rsidRDefault="00D46DA4" w:rsidP="00D46DA4">
      <w:pPr>
        <w:sectPr w:rsidR="00D46DA4" w:rsidRPr="0090484A" w:rsidSect="00C43B9D">
          <w:headerReference w:type="default" r:id="rId11"/>
          <w:pgSz w:w="11907" w:h="16840" w:code="9"/>
          <w:pgMar w:top="567" w:right="1440" w:bottom="1440" w:left="1440" w:header="567" w:footer="567" w:gutter="0"/>
          <w:cols w:space="1296"/>
          <w:vAlign w:val="center"/>
        </w:sectPr>
      </w:pPr>
    </w:p>
    <w:p w14:paraId="01885FA0" w14:textId="77777777" w:rsidR="00D46DA4" w:rsidRPr="0090484A" w:rsidRDefault="00D46DA4" w:rsidP="00D46DA4"/>
    <w:p w14:paraId="2B6040DF" w14:textId="2CC6A45D" w:rsidR="00D46DA4" w:rsidRPr="00304E9D" w:rsidRDefault="00D46DA4" w:rsidP="00304E9D">
      <w:r w:rsidRPr="0090484A">
        <w:rPr>
          <w:b/>
          <w:sz w:val="30"/>
        </w:rPr>
        <w:t>Turinys</w:t>
      </w:r>
    </w:p>
    <w:p w14:paraId="5ACE09DE" w14:textId="178B935A" w:rsidR="00C01956" w:rsidRDefault="00D46DA4">
      <w:pPr>
        <w:pStyle w:val="Turinys1"/>
        <w:rPr>
          <w:rFonts w:asciiTheme="minorHAnsi" w:hAnsiTheme="minorHAnsi" w:cstheme="minorBidi"/>
          <w:sz w:val="22"/>
        </w:rPr>
      </w:pPr>
      <w:r w:rsidRPr="0090484A">
        <w:fldChar w:fldCharType="begin"/>
      </w:r>
      <w:r w:rsidRPr="0090484A">
        <w:instrText xml:space="preserve"> TOC \o "1-3" \h \z \u </w:instrText>
      </w:r>
      <w:r w:rsidRPr="0090484A">
        <w:fldChar w:fldCharType="separate"/>
      </w:r>
      <w:hyperlink w:anchor="_Toc88572610" w:history="1">
        <w:r w:rsidR="00C01956" w:rsidRPr="00E81A1E">
          <w:rPr>
            <w:rStyle w:val="Hipersaitas"/>
          </w:rPr>
          <w:t>1.</w:t>
        </w:r>
        <w:r w:rsidR="00C01956">
          <w:rPr>
            <w:rFonts w:asciiTheme="minorHAnsi" w:hAnsiTheme="minorHAnsi" w:cstheme="minorBidi"/>
            <w:sz w:val="22"/>
          </w:rPr>
          <w:tab/>
        </w:r>
        <w:r w:rsidR="00C01956" w:rsidRPr="00E81A1E">
          <w:rPr>
            <w:rStyle w:val="Hipersaitas"/>
          </w:rPr>
          <w:t>Įžanga</w:t>
        </w:r>
        <w:r w:rsidR="00C01956">
          <w:rPr>
            <w:webHidden/>
          </w:rPr>
          <w:tab/>
        </w:r>
        <w:r w:rsidR="00C01956">
          <w:rPr>
            <w:webHidden/>
          </w:rPr>
          <w:fldChar w:fldCharType="begin"/>
        </w:r>
        <w:r w:rsidR="00C01956">
          <w:rPr>
            <w:webHidden/>
          </w:rPr>
          <w:instrText xml:space="preserve"> PAGEREF _Toc88572610 \h </w:instrText>
        </w:r>
        <w:r w:rsidR="00C01956">
          <w:rPr>
            <w:webHidden/>
          </w:rPr>
        </w:r>
        <w:r w:rsidR="00C01956">
          <w:rPr>
            <w:webHidden/>
          </w:rPr>
          <w:fldChar w:fldCharType="separate"/>
        </w:r>
        <w:r w:rsidR="00C01956">
          <w:rPr>
            <w:webHidden/>
          </w:rPr>
          <w:t>3</w:t>
        </w:r>
        <w:r w:rsidR="00C01956">
          <w:rPr>
            <w:webHidden/>
          </w:rPr>
          <w:fldChar w:fldCharType="end"/>
        </w:r>
      </w:hyperlink>
    </w:p>
    <w:p w14:paraId="2D5D697C" w14:textId="029BAAB2" w:rsidR="00C01956" w:rsidRDefault="00C01956">
      <w:pPr>
        <w:pStyle w:val="Turinys2"/>
        <w:rPr>
          <w:rFonts w:asciiTheme="minorHAnsi" w:hAnsiTheme="minorHAnsi" w:cstheme="minorBidi"/>
          <w:sz w:val="22"/>
          <w:szCs w:val="22"/>
        </w:rPr>
      </w:pPr>
      <w:hyperlink w:anchor="_Toc88572611" w:history="1">
        <w:r w:rsidRPr="00E81A1E">
          <w:rPr>
            <w:rStyle w:val="Hipersaitas"/>
          </w:rPr>
          <w:t>1.1</w:t>
        </w:r>
        <w:r>
          <w:rPr>
            <w:rFonts w:asciiTheme="minorHAnsi" w:hAnsiTheme="minorHAnsi" w:cstheme="minorBidi"/>
            <w:sz w:val="22"/>
            <w:szCs w:val="22"/>
          </w:rPr>
          <w:tab/>
        </w:r>
        <w:r w:rsidRPr="00E81A1E">
          <w:rPr>
            <w:rStyle w:val="Hipersaitas"/>
          </w:rPr>
          <w:t>Paskirtis</w:t>
        </w:r>
        <w:r>
          <w:rPr>
            <w:webHidden/>
          </w:rPr>
          <w:tab/>
        </w:r>
        <w:r>
          <w:rPr>
            <w:webHidden/>
          </w:rPr>
          <w:fldChar w:fldCharType="begin"/>
        </w:r>
        <w:r>
          <w:rPr>
            <w:webHidden/>
          </w:rPr>
          <w:instrText xml:space="preserve"> PAGEREF _Toc88572611 \h </w:instrText>
        </w:r>
        <w:r>
          <w:rPr>
            <w:webHidden/>
          </w:rPr>
        </w:r>
        <w:r>
          <w:rPr>
            <w:webHidden/>
          </w:rPr>
          <w:fldChar w:fldCharType="separate"/>
        </w:r>
        <w:r>
          <w:rPr>
            <w:webHidden/>
          </w:rPr>
          <w:t>3</w:t>
        </w:r>
        <w:r>
          <w:rPr>
            <w:webHidden/>
          </w:rPr>
          <w:fldChar w:fldCharType="end"/>
        </w:r>
      </w:hyperlink>
    </w:p>
    <w:p w14:paraId="73A479BC" w14:textId="546137DB" w:rsidR="00C01956" w:rsidRDefault="00C01956">
      <w:pPr>
        <w:pStyle w:val="Turinys2"/>
        <w:rPr>
          <w:rFonts w:asciiTheme="minorHAnsi" w:hAnsiTheme="minorHAnsi" w:cstheme="minorBidi"/>
          <w:sz w:val="22"/>
          <w:szCs w:val="22"/>
        </w:rPr>
      </w:pPr>
      <w:hyperlink w:anchor="_Toc88572612" w:history="1">
        <w:r w:rsidRPr="00E81A1E">
          <w:rPr>
            <w:rStyle w:val="Hipersaitas"/>
          </w:rPr>
          <w:t>1.2</w:t>
        </w:r>
        <w:r>
          <w:rPr>
            <w:rFonts w:asciiTheme="minorHAnsi" w:hAnsiTheme="minorHAnsi" w:cstheme="minorBidi"/>
            <w:sz w:val="22"/>
            <w:szCs w:val="22"/>
          </w:rPr>
          <w:tab/>
        </w:r>
        <w:r w:rsidRPr="00E81A1E">
          <w:rPr>
            <w:rStyle w:val="Hipersaitas"/>
          </w:rPr>
          <w:t>Sąvokos ir sutrumpinimai</w:t>
        </w:r>
        <w:r>
          <w:rPr>
            <w:webHidden/>
          </w:rPr>
          <w:tab/>
        </w:r>
        <w:r>
          <w:rPr>
            <w:webHidden/>
          </w:rPr>
          <w:fldChar w:fldCharType="begin"/>
        </w:r>
        <w:r>
          <w:rPr>
            <w:webHidden/>
          </w:rPr>
          <w:instrText xml:space="preserve"> PAGEREF _Toc88572612 \h </w:instrText>
        </w:r>
        <w:r>
          <w:rPr>
            <w:webHidden/>
          </w:rPr>
        </w:r>
        <w:r>
          <w:rPr>
            <w:webHidden/>
          </w:rPr>
          <w:fldChar w:fldCharType="separate"/>
        </w:r>
        <w:r>
          <w:rPr>
            <w:webHidden/>
          </w:rPr>
          <w:t>3</w:t>
        </w:r>
        <w:r>
          <w:rPr>
            <w:webHidden/>
          </w:rPr>
          <w:fldChar w:fldCharType="end"/>
        </w:r>
      </w:hyperlink>
    </w:p>
    <w:p w14:paraId="07DF0A46" w14:textId="56FA7F7D" w:rsidR="00C01956" w:rsidRDefault="00C01956">
      <w:pPr>
        <w:pStyle w:val="Turinys1"/>
        <w:rPr>
          <w:rFonts w:asciiTheme="minorHAnsi" w:hAnsiTheme="minorHAnsi" w:cstheme="minorBidi"/>
          <w:sz w:val="22"/>
        </w:rPr>
      </w:pPr>
      <w:hyperlink w:anchor="_Toc88572613" w:history="1">
        <w:r w:rsidRPr="00E81A1E">
          <w:rPr>
            <w:rStyle w:val="Hipersaitas"/>
          </w:rPr>
          <w:t>2.</w:t>
        </w:r>
        <w:r>
          <w:rPr>
            <w:rFonts w:asciiTheme="minorHAnsi" w:hAnsiTheme="minorHAnsi" w:cstheme="minorBidi"/>
            <w:sz w:val="22"/>
          </w:rPr>
          <w:tab/>
        </w:r>
        <w:r w:rsidRPr="00E81A1E">
          <w:rPr>
            <w:rStyle w:val="Hipersaitas"/>
          </w:rPr>
          <w:t>CAD PĮ redagavimo sesijos įrankiai</w:t>
        </w:r>
        <w:r>
          <w:rPr>
            <w:webHidden/>
          </w:rPr>
          <w:tab/>
        </w:r>
        <w:r>
          <w:rPr>
            <w:webHidden/>
          </w:rPr>
          <w:fldChar w:fldCharType="begin"/>
        </w:r>
        <w:r>
          <w:rPr>
            <w:webHidden/>
          </w:rPr>
          <w:instrText xml:space="preserve"> PAGEREF _Toc88572613 \h </w:instrText>
        </w:r>
        <w:r>
          <w:rPr>
            <w:webHidden/>
          </w:rPr>
        </w:r>
        <w:r>
          <w:rPr>
            <w:webHidden/>
          </w:rPr>
          <w:fldChar w:fldCharType="separate"/>
        </w:r>
        <w:r>
          <w:rPr>
            <w:webHidden/>
          </w:rPr>
          <w:t>4</w:t>
        </w:r>
        <w:r>
          <w:rPr>
            <w:webHidden/>
          </w:rPr>
          <w:fldChar w:fldCharType="end"/>
        </w:r>
      </w:hyperlink>
    </w:p>
    <w:p w14:paraId="1299E557" w14:textId="6971F989" w:rsidR="00C01956" w:rsidRDefault="00C01956">
      <w:pPr>
        <w:pStyle w:val="Turinys1"/>
        <w:rPr>
          <w:rFonts w:asciiTheme="minorHAnsi" w:hAnsiTheme="minorHAnsi" w:cstheme="minorBidi"/>
          <w:sz w:val="22"/>
        </w:rPr>
      </w:pPr>
      <w:hyperlink w:anchor="_Toc88572614" w:history="1">
        <w:r w:rsidRPr="00E81A1E">
          <w:rPr>
            <w:rStyle w:val="Hipersaitas"/>
          </w:rPr>
          <w:t>3.</w:t>
        </w:r>
        <w:r>
          <w:rPr>
            <w:rFonts w:asciiTheme="minorHAnsi" w:hAnsiTheme="minorHAnsi" w:cstheme="minorBidi"/>
            <w:sz w:val="22"/>
          </w:rPr>
          <w:tab/>
        </w:r>
        <w:r w:rsidRPr="00E81A1E">
          <w:rPr>
            <w:rStyle w:val="Hipersaitas"/>
          </w:rPr>
          <w:t>Kodavimo patikros įrankiai</w:t>
        </w:r>
        <w:r>
          <w:rPr>
            <w:webHidden/>
          </w:rPr>
          <w:tab/>
        </w:r>
        <w:r>
          <w:rPr>
            <w:webHidden/>
          </w:rPr>
          <w:fldChar w:fldCharType="begin"/>
        </w:r>
        <w:r>
          <w:rPr>
            <w:webHidden/>
          </w:rPr>
          <w:instrText xml:space="preserve"> PAGEREF _Toc88572614 \h </w:instrText>
        </w:r>
        <w:r>
          <w:rPr>
            <w:webHidden/>
          </w:rPr>
        </w:r>
        <w:r>
          <w:rPr>
            <w:webHidden/>
          </w:rPr>
          <w:fldChar w:fldCharType="separate"/>
        </w:r>
        <w:r>
          <w:rPr>
            <w:webHidden/>
          </w:rPr>
          <w:t>5</w:t>
        </w:r>
        <w:r>
          <w:rPr>
            <w:webHidden/>
          </w:rPr>
          <w:fldChar w:fldCharType="end"/>
        </w:r>
      </w:hyperlink>
    </w:p>
    <w:p w14:paraId="35000024" w14:textId="3D379A0F" w:rsidR="00C01956" w:rsidRDefault="00C01956">
      <w:pPr>
        <w:pStyle w:val="Turinys2"/>
        <w:rPr>
          <w:rFonts w:asciiTheme="minorHAnsi" w:hAnsiTheme="minorHAnsi" w:cstheme="minorBidi"/>
          <w:sz w:val="22"/>
          <w:szCs w:val="22"/>
        </w:rPr>
      </w:pPr>
      <w:hyperlink w:anchor="_Toc88572615" w:history="1">
        <w:r w:rsidRPr="00E81A1E">
          <w:rPr>
            <w:rStyle w:val="Hipersaitas"/>
          </w:rPr>
          <w:t>3.1</w:t>
        </w:r>
        <w:r>
          <w:rPr>
            <w:rFonts w:asciiTheme="minorHAnsi" w:hAnsiTheme="minorHAnsi" w:cstheme="minorBidi"/>
            <w:sz w:val="22"/>
            <w:szCs w:val="22"/>
          </w:rPr>
          <w:tab/>
        </w:r>
        <w:r w:rsidRPr="00E81A1E">
          <w:rPr>
            <w:rStyle w:val="Hipersaitas"/>
          </w:rPr>
          <w:t>Tikrinti</w:t>
        </w:r>
        <w:r>
          <w:rPr>
            <w:webHidden/>
          </w:rPr>
          <w:tab/>
        </w:r>
        <w:r>
          <w:rPr>
            <w:webHidden/>
          </w:rPr>
          <w:fldChar w:fldCharType="begin"/>
        </w:r>
        <w:r>
          <w:rPr>
            <w:webHidden/>
          </w:rPr>
          <w:instrText xml:space="preserve"> PAGEREF _Toc88572615 \h </w:instrText>
        </w:r>
        <w:r>
          <w:rPr>
            <w:webHidden/>
          </w:rPr>
        </w:r>
        <w:r>
          <w:rPr>
            <w:webHidden/>
          </w:rPr>
          <w:fldChar w:fldCharType="separate"/>
        </w:r>
        <w:r>
          <w:rPr>
            <w:webHidden/>
          </w:rPr>
          <w:t>5</w:t>
        </w:r>
        <w:r>
          <w:rPr>
            <w:webHidden/>
          </w:rPr>
          <w:fldChar w:fldCharType="end"/>
        </w:r>
      </w:hyperlink>
    </w:p>
    <w:p w14:paraId="5C122E22" w14:textId="5ABC1BC0" w:rsidR="00C01956" w:rsidRDefault="00C01956">
      <w:pPr>
        <w:pStyle w:val="Turinys1"/>
        <w:rPr>
          <w:rFonts w:asciiTheme="minorHAnsi" w:hAnsiTheme="minorHAnsi" w:cstheme="minorBidi"/>
          <w:sz w:val="22"/>
        </w:rPr>
      </w:pPr>
      <w:hyperlink w:anchor="_Toc88572616" w:history="1">
        <w:r w:rsidRPr="00E81A1E">
          <w:rPr>
            <w:rStyle w:val="Hipersaitas"/>
          </w:rPr>
          <w:t>4.</w:t>
        </w:r>
        <w:r>
          <w:rPr>
            <w:rFonts w:asciiTheme="minorHAnsi" w:hAnsiTheme="minorHAnsi" w:cstheme="minorBidi"/>
            <w:sz w:val="22"/>
          </w:rPr>
          <w:tab/>
        </w:r>
        <w:r w:rsidRPr="00E81A1E">
          <w:rPr>
            <w:rStyle w:val="Hipersaitas"/>
          </w:rPr>
          <w:t>Sąrašo valdymo įrankiai</w:t>
        </w:r>
        <w:r>
          <w:rPr>
            <w:webHidden/>
          </w:rPr>
          <w:tab/>
        </w:r>
        <w:r>
          <w:rPr>
            <w:webHidden/>
          </w:rPr>
          <w:fldChar w:fldCharType="begin"/>
        </w:r>
        <w:r>
          <w:rPr>
            <w:webHidden/>
          </w:rPr>
          <w:instrText xml:space="preserve"> PAGEREF _Toc88572616 \h </w:instrText>
        </w:r>
        <w:r>
          <w:rPr>
            <w:webHidden/>
          </w:rPr>
        </w:r>
        <w:r>
          <w:rPr>
            <w:webHidden/>
          </w:rPr>
          <w:fldChar w:fldCharType="separate"/>
        </w:r>
        <w:r>
          <w:rPr>
            <w:webHidden/>
          </w:rPr>
          <w:t>8</w:t>
        </w:r>
        <w:r>
          <w:rPr>
            <w:webHidden/>
          </w:rPr>
          <w:fldChar w:fldCharType="end"/>
        </w:r>
      </w:hyperlink>
    </w:p>
    <w:p w14:paraId="4080AC03" w14:textId="6E05AA30" w:rsidR="00C01956" w:rsidRDefault="00C01956">
      <w:pPr>
        <w:pStyle w:val="Turinys2"/>
        <w:rPr>
          <w:rFonts w:asciiTheme="minorHAnsi" w:hAnsiTheme="minorHAnsi" w:cstheme="minorBidi"/>
          <w:sz w:val="22"/>
          <w:szCs w:val="22"/>
        </w:rPr>
      </w:pPr>
      <w:hyperlink w:anchor="_Toc88572617" w:history="1">
        <w:r w:rsidRPr="00E81A1E">
          <w:rPr>
            <w:rStyle w:val="Hipersaitas"/>
          </w:rPr>
          <w:t>4.1</w:t>
        </w:r>
        <w:r>
          <w:rPr>
            <w:rFonts w:asciiTheme="minorHAnsi" w:hAnsiTheme="minorHAnsi" w:cstheme="minorBidi"/>
            <w:sz w:val="22"/>
            <w:szCs w:val="22"/>
          </w:rPr>
          <w:tab/>
        </w:r>
        <w:r w:rsidRPr="00E81A1E">
          <w:rPr>
            <w:rStyle w:val="Hipersaitas"/>
          </w:rPr>
          <w:t>Sąrašas</w:t>
        </w:r>
        <w:r>
          <w:rPr>
            <w:webHidden/>
          </w:rPr>
          <w:tab/>
        </w:r>
        <w:r>
          <w:rPr>
            <w:webHidden/>
          </w:rPr>
          <w:fldChar w:fldCharType="begin"/>
        </w:r>
        <w:r>
          <w:rPr>
            <w:webHidden/>
          </w:rPr>
          <w:instrText xml:space="preserve"> PAGEREF _Toc88572617 \h </w:instrText>
        </w:r>
        <w:r>
          <w:rPr>
            <w:webHidden/>
          </w:rPr>
        </w:r>
        <w:r>
          <w:rPr>
            <w:webHidden/>
          </w:rPr>
          <w:fldChar w:fldCharType="separate"/>
        </w:r>
        <w:r>
          <w:rPr>
            <w:webHidden/>
          </w:rPr>
          <w:t>8</w:t>
        </w:r>
        <w:r>
          <w:rPr>
            <w:webHidden/>
          </w:rPr>
          <w:fldChar w:fldCharType="end"/>
        </w:r>
      </w:hyperlink>
    </w:p>
    <w:p w14:paraId="2353CAE1" w14:textId="6A62C1AC" w:rsidR="00C01956" w:rsidRDefault="00C01956">
      <w:pPr>
        <w:pStyle w:val="Turinys2"/>
        <w:rPr>
          <w:rFonts w:asciiTheme="minorHAnsi" w:hAnsiTheme="minorHAnsi" w:cstheme="minorBidi"/>
          <w:sz w:val="22"/>
          <w:szCs w:val="22"/>
        </w:rPr>
      </w:pPr>
      <w:hyperlink w:anchor="_Toc88572618" w:history="1">
        <w:r w:rsidRPr="00E81A1E">
          <w:rPr>
            <w:rStyle w:val="Hipersaitas"/>
          </w:rPr>
          <w:t>4.2</w:t>
        </w:r>
        <w:r>
          <w:rPr>
            <w:rFonts w:asciiTheme="minorHAnsi" w:hAnsiTheme="minorHAnsi" w:cstheme="minorBidi"/>
            <w:sz w:val="22"/>
            <w:szCs w:val="22"/>
          </w:rPr>
          <w:tab/>
        </w:r>
        <w:r w:rsidRPr="00E81A1E">
          <w:rPr>
            <w:rStyle w:val="Hipersaitas"/>
          </w:rPr>
          <w:t>Pirmas</w:t>
        </w:r>
        <w:r>
          <w:rPr>
            <w:webHidden/>
          </w:rPr>
          <w:tab/>
        </w:r>
        <w:r>
          <w:rPr>
            <w:webHidden/>
          </w:rPr>
          <w:fldChar w:fldCharType="begin"/>
        </w:r>
        <w:r>
          <w:rPr>
            <w:webHidden/>
          </w:rPr>
          <w:instrText xml:space="preserve"> PAGEREF _Toc88572618 \h </w:instrText>
        </w:r>
        <w:r>
          <w:rPr>
            <w:webHidden/>
          </w:rPr>
        </w:r>
        <w:r>
          <w:rPr>
            <w:webHidden/>
          </w:rPr>
          <w:fldChar w:fldCharType="separate"/>
        </w:r>
        <w:r>
          <w:rPr>
            <w:webHidden/>
          </w:rPr>
          <w:t>9</w:t>
        </w:r>
        <w:r>
          <w:rPr>
            <w:webHidden/>
          </w:rPr>
          <w:fldChar w:fldCharType="end"/>
        </w:r>
      </w:hyperlink>
    </w:p>
    <w:p w14:paraId="609AE0C5" w14:textId="4F23B71D" w:rsidR="00C01956" w:rsidRDefault="00C01956">
      <w:pPr>
        <w:pStyle w:val="Turinys2"/>
        <w:rPr>
          <w:rFonts w:asciiTheme="minorHAnsi" w:hAnsiTheme="minorHAnsi" w:cstheme="minorBidi"/>
          <w:sz w:val="22"/>
          <w:szCs w:val="22"/>
        </w:rPr>
      </w:pPr>
      <w:hyperlink w:anchor="_Toc88572619" w:history="1">
        <w:r w:rsidRPr="00E81A1E">
          <w:rPr>
            <w:rStyle w:val="Hipersaitas"/>
          </w:rPr>
          <w:t>4.3</w:t>
        </w:r>
        <w:r>
          <w:rPr>
            <w:rFonts w:asciiTheme="minorHAnsi" w:hAnsiTheme="minorHAnsi" w:cstheme="minorBidi"/>
            <w:sz w:val="22"/>
            <w:szCs w:val="22"/>
          </w:rPr>
          <w:tab/>
        </w:r>
        <w:r w:rsidRPr="00E81A1E">
          <w:rPr>
            <w:rStyle w:val="Hipersaitas"/>
          </w:rPr>
          <w:t>Ankstesnis</w:t>
        </w:r>
        <w:r>
          <w:rPr>
            <w:webHidden/>
          </w:rPr>
          <w:tab/>
        </w:r>
        <w:r>
          <w:rPr>
            <w:webHidden/>
          </w:rPr>
          <w:fldChar w:fldCharType="begin"/>
        </w:r>
        <w:r>
          <w:rPr>
            <w:webHidden/>
          </w:rPr>
          <w:instrText xml:space="preserve"> PAGEREF _Toc88572619 \h </w:instrText>
        </w:r>
        <w:r>
          <w:rPr>
            <w:webHidden/>
          </w:rPr>
        </w:r>
        <w:r>
          <w:rPr>
            <w:webHidden/>
          </w:rPr>
          <w:fldChar w:fldCharType="separate"/>
        </w:r>
        <w:r>
          <w:rPr>
            <w:webHidden/>
          </w:rPr>
          <w:t>9</w:t>
        </w:r>
        <w:r>
          <w:rPr>
            <w:webHidden/>
          </w:rPr>
          <w:fldChar w:fldCharType="end"/>
        </w:r>
      </w:hyperlink>
    </w:p>
    <w:p w14:paraId="30ADC6E6" w14:textId="5403F8C5" w:rsidR="00C01956" w:rsidRDefault="00C01956">
      <w:pPr>
        <w:pStyle w:val="Turinys2"/>
        <w:rPr>
          <w:rFonts w:asciiTheme="minorHAnsi" w:hAnsiTheme="minorHAnsi" w:cstheme="minorBidi"/>
          <w:sz w:val="22"/>
          <w:szCs w:val="22"/>
        </w:rPr>
      </w:pPr>
      <w:hyperlink w:anchor="_Toc88572620" w:history="1">
        <w:r w:rsidRPr="00E81A1E">
          <w:rPr>
            <w:rStyle w:val="Hipersaitas"/>
          </w:rPr>
          <w:t>4.4</w:t>
        </w:r>
        <w:r>
          <w:rPr>
            <w:rFonts w:asciiTheme="minorHAnsi" w:hAnsiTheme="minorHAnsi" w:cstheme="minorBidi"/>
            <w:sz w:val="22"/>
            <w:szCs w:val="22"/>
          </w:rPr>
          <w:tab/>
        </w:r>
        <w:r w:rsidRPr="00E81A1E">
          <w:rPr>
            <w:rStyle w:val="Hipersaitas"/>
          </w:rPr>
          <w:t>Kitas</w:t>
        </w:r>
        <w:r>
          <w:rPr>
            <w:webHidden/>
          </w:rPr>
          <w:tab/>
        </w:r>
        <w:r>
          <w:rPr>
            <w:webHidden/>
          </w:rPr>
          <w:fldChar w:fldCharType="begin"/>
        </w:r>
        <w:r>
          <w:rPr>
            <w:webHidden/>
          </w:rPr>
          <w:instrText xml:space="preserve"> PAGEREF _Toc88572620 \h </w:instrText>
        </w:r>
        <w:r>
          <w:rPr>
            <w:webHidden/>
          </w:rPr>
        </w:r>
        <w:r>
          <w:rPr>
            <w:webHidden/>
          </w:rPr>
          <w:fldChar w:fldCharType="separate"/>
        </w:r>
        <w:r>
          <w:rPr>
            <w:webHidden/>
          </w:rPr>
          <w:t>11</w:t>
        </w:r>
        <w:r>
          <w:rPr>
            <w:webHidden/>
          </w:rPr>
          <w:fldChar w:fldCharType="end"/>
        </w:r>
      </w:hyperlink>
    </w:p>
    <w:p w14:paraId="15B43D86" w14:textId="1EB0A2EE" w:rsidR="00C01956" w:rsidRDefault="00C01956">
      <w:pPr>
        <w:pStyle w:val="Turinys2"/>
        <w:rPr>
          <w:rFonts w:asciiTheme="minorHAnsi" w:hAnsiTheme="minorHAnsi" w:cstheme="minorBidi"/>
          <w:sz w:val="22"/>
          <w:szCs w:val="22"/>
        </w:rPr>
      </w:pPr>
      <w:hyperlink w:anchor="_Toc88572621" w:history="1">
        <w:r w:rsidRPr="00E81A1E">
          <w:rPr>
            <w:rStyle w:val="Hipersaitas"/>
          </w:rPr>
          <w:t>4.5</w:t>
        </w:r>
        <w:r>
          <w:rPr>
            <w:rFonts w:asciiTheme="minorHAnsi" w:hAnsiTheme="minorHAnsi" w:cstheme="minorBidi"/>
            <w:sz w:val="22"/>
            <w:szCs w:val="22"/>
          </w:rPr>
          <w:tab/>
        </w:r>
        <w:r w:rsidRPr="00E81A1E">
          <w:rPr>
            <w:rStyle w:val="Hipersaitas"/>
          </w:rPr>
          <w:t>Artinti</w:t>
        </w:r>
        <w:r>
          <w:rPr>
            <w:webHidden/>
          </w:rPr>
          <w:tab/>
        </w:r>
        <w:r>
          <w:rPr>
            <w:webHidden/>
          </w:rPr>
          <w:fldChar w:fldCharType="begin"/>
        </w:r>
        <w:r>
          <w:rPr>
            <w:webHidden/>
          </w:rPr>
          <w:instrText xml:space="preserve"> PAGEREF _Toc88572621 \h </w:instrText>
        </w:r>
        <w:r>
          <w:rPr>
            <w:webHidden/>
          </w:rPr>
        </w:r>
        <w:r>
          <w:rPr>
            <w:webHidden/>
          </w:rPr>
          <w:fldChar w:fldCharType="separate"/>
        </w:r>
        <w:r>
          <w:rPr>
            <w:webHidden/>
          </w:rPr>
          <w:t>12</w:t>
        </w:r>
        <w:r>
          <w:rPr>
            <w:webHidden/>
          </w:rPr>
          <w:fldChar w:fldCharType="end"/>
        </w:r>
      </w:hyperlink>
    </w:p>
    <w:p w14:paraId="3EA8FA99" w14:textId="62A0A276" w:rsidR="00C01956" w:rsidRDefault="00C01956">
      <w:pPr>
        <w:pStyle w:val="Turinys2"/>
        <w:rPr>
          <w:rFonts w:asciiTheme="minorHAnsi" w:hAnsiTheme="minorHAnsi" w:cstheme="minorBidi"/>
          <w:sz w:val="22"/>
          <w:szCs w:val="22"/>
        </w:rPr>
      </w:pPr>
      <w:hyperlink w:anchor="_Toc88572622" w:history="1">
        <w:r w:rsidRPr="00E81A1E">
          <w:rPr>
            <w:rStyle w:val="Hipersaitas"/>
          </w:rPr>
          <w:t>4.6</w:t>
        </w:r>
        <w:r>
          <w:rPr>
            <w:rFonts w:asciiTheme="minorHAnsi" w:hAnsiTheme="minorHAnsi" w:cstheme="minorBidi"/>
            <w:sz w:val="22"/>
            <w:szCs w:val="22"/>
          </w:rPr>
          <w:tab/>
        </w:r>
        <w:r w:rsidRPr="00E81A1E">
          <w:rPr>
            <w:rStyle w:val="Hipersaitas"/>
          </w:rPr>
          <w:t>Pažymėti</w:t>
        </w:r>
        <w:r>
          <w:rPr>
            <w:webHidden/>
          </w:rPr>
          <w:tab/>
        </w:r>
        <w:r>
          <w:rPr>
            <w:webHidden/>
          </w:rPr>
          <w:fldChar w:fldCharType="begin"/>
        </w:r>
        <w:r>
          <w:rPr>
            <w:webHidden/>
          </w:rPr>
          <w:instrText xml:space="preserve"> PAGEREF _Toc88572622 \h </w:instrText>
        </w:r>
        <w:r>
          <w:rPr>
            <w:webHidden/>
          </w:rPr>
        </w:r>
        <w:r>
          <w:rPr>
            <w:webHidden/>
          </w:rPr>
          <w:fldChar w:fldCharType="separate"/>
        </w:r>
        <w:r>
          <w:rPr>
            <w:webHidden/>
          </w:rPr>
          <w:t>14</w:t>
        </w:r>
        <w:r>
          <w:rPr>
            <w:webHidden/>
          </w:rPr>
          <w:fldChar w:fldCharType="end"/>
        </w:r>
      </w:hyperlink>
    </w:p>
    <w:p w14:paraId="73A28CE8" w14:textId="014C1AE9" w:rsidR="00C01956" w:rsidRDefault="00C01956">
      <w:pPr>
        <w:pStyle w:val="Turinys1"/>
        <w:rPr>
          <w:rFonts w:asciiTheme="minorHAnsi" w:hAnsiTheme="minorHAnsi" w:cstheme="minorBidi"/>
          <w:sz w:val="22"/>
        </w:rPr>
      </w:pPr>
      <w:hyperlink w:anchor="_Toc88572623" w:history="1">
        <w:r w:rsidRPr="00E81A1E">
          <w:rPr>
            <w:rStyle w:val="Hipersaitas"/>
          </w:rPr>
          <w:t>5.</w:t>
        </w:r>
        <w:r>
          <w:rPr>
            <w:rFonts w:asciiTheme="minorHAnsi" w:hAnsiTheme="minorHAnsi" w:cstheme="minorBidi"/>
            <w:sz w:val="22"/>
          </w:rPr>
          <w:tab/>
        </w:r>
        <w:r w:rsidRPr="00E81A1E">
          <w:rPr>
            <w:rStyle w:val="Hipersaitas"/>
          </w:rPr>
          <w:t>Konvertavimo įrankiai</w:t>
        </w:r>
        <w:r>
          <w:rPr>
            <w:webHidden/>
          </w:rPr>
          <w:tab/>
        </w:r>
        <w:r>
          <w:rPr>
            <w:webHidden/>
          </w:rPr>
          <w:fldChar w:fldCharType="begin"/>
        </w:r>
        <w:r>
          <w:rPr>
            <w:webHidden/>
          </w:rPr>
          <w:instrText xml:space="preserve"> PAGEREF _Toc88572623 \h </w:instrText>
        </w:r>
        <w:r>
          <w:rPr>
            <w:webHidden/>
          </w:rPr>
        </w:r>
        <w:r>
          <w:rPr>
            <w:webHidden/>
          </w:rPr>
          <w:fldChar w:fldCharType="separate"/>
        </w:r>
        <w:r>
          <w:rPr>
            <w:webHidden/>
          </w:rPr>
          <w:t>15</w:t>
        </w:r>
        <w:r>
          <w:rPr>
            <w:webHidden/>
          </w:rPr>
          <w:fldChar w:fldCharType="end"/>
        </w:r>
      </w:hyperlink>
    </w:p>
    <w:p w14:paraId="3E048B81" w14:textId="4650DCCD" w:rsidR="00C01956" w:rsidRDefault="00C01956">
      <w:pPr>
        <w:pStyle w:val="Turinys2"/>
        <w:rPr>
          <w:rFonts w:asciiTheme="minorHAnsi" w:hAnsiTheme="minorHAnsi" w:cstheme="minorBidi"/>
          <w:sz w:val="22"/>
          <w:szCs w:val="22"/>
        </w:rPr>
      </w:pPr>
      <w:hyperlink w:anchor="_Toc88572624" w:history="1">
        <w:r w:rsidRPr="00E81A1E">
          <w:rPr>
            <w:rStyle w:val="Hipersaitas"/>
          </w:rPr>
          <w:t>5.1</w:t>
        </w:r>
        <w:r>
          <w:rPr>
            <w:rFonts w:asciiTheme="minorHAnsi" w:hAnsiTheme="minorHAnsi" w:cstheme="minorBidi"/>
            <w:sz w:val="22"/>
            <w:szCs w:val="22"/>
          </w:rPr>
          <w:tab/>
        </w:r>
        <w:r w:rsidRPr="00E81A1E">
          <w:rPr>
            <w:rStyle w:val="Hipersaitas"/>
          </w:rPr>
          <w:t>Konvertuoti</w:t>
        </w:r>
        <w:r>
          <w:rPr>
            <w:webHidden/>
          </w:rPr>
          <w:tab/>
        </w:r>
        <w:r>
          <w:rPr>
            <w:webHidden/>
          </w:rPr>
          <w:fldChar w:fldCharType="begin"/>
        </w:r>
        <w:r>
          <w:rPr>
            <w:webHidden/>
          </w:rPr>
          <w:instrText xml:space="preserve"> PAGEREF _Toc88572624 \h </w:instrText>
        </w:r>
        <w:r>
          <w:rPr>
            <w:webHidden/>
          </w:rPr>
        </w:r>
        <w:r>
          <w:rPr>
            <w:webHidden/>
          </w:rPr>
          <w:fldChar w:fldCharType="separate"/>
        </w:r>
        <w:r>
          <w:rPr>
            <w:webHidden/>
          </w:rPr>
          <w:t>15</w:t>
        </w:r>
        <w:r>
          <w:rPr>
            <w:webHidden/>
          </w:rPr>
          <w:fldChar w:fldCharType="end"/>
        </w:r>
      </w:hyperlink>
    </w:p>
    <w:p w14:paraId="4F68AB01" w14:textId="05ACA318" w:rsidR="00C01956" w:rsidRDefault="00C01956">
      <w:pPr>
        <w:pStyle w:val="Turinys1"/>
        <w:rPr>
          <w:rFonts w:asciiTheme="minorHAnsi" w:hAnsiTheme="minorHAnsi" w:cstheme="minorBidi"/>
          <w:sz w:val="22"/>
        </w:rPr>
      </w:pPr>
      <w:hyperlink w:anchor="_Toc88572625" w:history="1">
        <w:r w:rsidRPr="00E81A1E">
          <w:rPr>
            <w:rStyle w:val="Hipersaitas"/>
          </w:rPr>
          <w:t>6.</w:t>
        </w:r>
        <w:r>
          <w:rPr>
            <w:rFonts w:asciiTheme="minorHAnsi" w:hAnsiTheme="minorHAnsi" w:cstheme="minorBidi"/>
            <w:sz w:val="22"/>
          </w:rPr>
          <w:tab/>
        </w:r>
        <w:r w:rsidRPr="00E81A1E">
          <w:rPr>
            <w:rStyle w:val="Hipersaitas"/>
          </w:rPr>
          <w:t>Eksportavimo įrankiai</w:t>
        </w:r>
        <w:r>
          <w:rPr>
            <w:webHidden/>
          </w:rPr>
          <w:tab/>
        </w:r>
        <w:r>
          <w:rPr>
            <w:webHidden/>
          </w:rPr>
          <w:fldChar w:fldCharType="begin"/>
        </w:r>
        <w:r>
          <w:rPr>
            <w:webHidden/>
          </w:rPr>
          <w:instrText xml:space="preserve"> PAGEREF _Toc88572625 \h </w:instrText>
        </w:r>
        <w:r>
          <w:rPr>
            <w:webHidden/>
          </w:rPr>
        </w:r>
        <w:r>
          <w:rPr>
            <w:webHidden/>
          </w:rPr>
          <w:fldChar w:fldCharType="separate"/>
        </w:r>
        <w:r>
          <w:rPr>
            <w:webHidden/>
          </w:rPr>
          <w:t>19</w:t>
        </w:r>
        <w:r>
          <w:rPr>
            <w:webHidden/>
          </w:rPr>
          <w:fldChar w:fldCharType="end"/>
        </w:r>
      </w:hyperlink>
    </w:p>
    <w:p w14:paraId="7D7528B7" w14:textId="4DD08942" w:rsidR="00C01956" w:rsidRDefault="00C01956">
      <w:pPr>
        <w:pStyle w:val="Turinys2"/>
        <w:rPr>
          <w:rFonts w:asciiTheme="minorHAnsi" w:hAnsiTheme="minorHAnsi" w:cstheme="minorBidi"/>
          <w:sz w:val="22"/>
          <w:szCs w:val="22"/>
        </w:rPr>
      </w:pPr>
      <w:hyperlink w:anchor="_Toc88572626" w:history="1">
        <w:r w:rsidRPr="00E81A1E">
          <w:rPr>
            <w:rStyle w:val="Hipersaitas"/>
          </w:rPr>
          <w:t>6.1</w:t>
        </w:r>
        <w:r>
          <w:rPr>
            <w:rFonts w:asciiTheme="minorHAnsi" w:hAnsiTheme="minorHAnsi" w:cstheme="minorBidi"/>
            <w:sz w:val="22"/>
            <w:szCs w:val="22"/>
          </w:rPr>
          <w:tab/>
        </w:r>
        <w:r w:rsidRPr="00E81A1E">
          <w:rPr>
            <w:rStyle w:val="Hipersaitas"/>
          </w:rPr>
          <w:t>Eksportuoti</w:t>
        </w:r>
        <w:r>
          <w:rPr>
            <w:webHidden/>
          </w:rPr>
          <w:tab/>
        </w:r>
        <w:r>
          <w:rPr>
            <w:webHidden/>
          </w:rPr>
          <w:fldChar w:fldCharType="begin"/>
        </w:r>
        <w:r>
          <w:rPr>
            <w:webHidden/>
          </w:rPr>
          <w:instrText xml:space="preserve"> PAGEREF _Toc88572626 \h </w:instrText>
        </w:r>
        <w:r>
          <w:rPr>
            <w:webHidden/>
          </w:rPr>
        </w:r>
        <w:r>
          <w:rPr>
            <w:webHidden/>
          </w:rPr>
          <w:fldChar w:fldCharType="separate"/>
        </w:r>
        <w:r>
          <w:rPr>
            <w:webHidden/>
          </w:rPr>
          <w:t>19</w:t>
        </w:r>
        <w:r>
          <w:rPr>
            <w:webHidden/>
          </w:rPr>
          <w:fldChar w:fldCharType="end"/>
        </w:r>
      </w:hyperlink>
    </w:p>
    <w:p w14:paraId="12A7EF24" w14:textId="13C509F2" w:rsidR="00C01956" w:rsidRDefault="00C01956">
      <w:pPr>
        <w:pStyle w:val="Turinys1"/>
        <w:rPr>
          <w:rFonts w:asciiTheme="minorHAnsi" w:hAnsiTheme="minorHAnsi" w:cstheme="minorBidi"/>
          <w:sz w:val="22"/>
        </w:rPr>
      </w:pPr>
      <w:hyperlink w:anchor="_Toc88572627" w:history="1">
        <w:r w:rsidRPr="00E81A1E">
          <w:rPr>
            <w:rStyle w:val="Hipersaitas"/>
          </w:rPr>
          <w:t>7.</w:t>
        </w:r>
        <w:r>
          <w:rPr>
            <w:rFonts w:asciiTheme="minorHAnsi" w:hAnsiTheme="minorHAnsi" w:cstheme="minorBidi"/>
            <w:sz w:val="22"/>
          </w:rPr>
          <w:tab/>
        </w:r>
        <w:r w:rsidRPr="00E81A1E">
          <w:rPr>
            <w:rStyle w:val="Hipersaitas"/>
          </w:rPr>
          <w:t>Komanda Apie programą</w:t>
        </w:r>
        <w:r>
          <w:rPr>
            <w:webHidden/>
          </w:rPr>
          <w:tab/>
        </w:r>
        <w:r>
          <w:rPr>
            <w:webHidden/>
          </w:rPr>
          <w:fldChar w:fldCharType="begin"/>
        </w:r>
        <w:r>
          <w:rPr>
            <w:webHidden/>
          </w:rPr>
          <w:instrText xml:space="preserve"> PAGEREF _Toc88572627 \h </w:instrText>
        </w:r>
        <w:r>
          <w:rPr>
            <w:webHidden/>
          </w:rPr>
        </w:r>
        <w:r>
          <w:rPr>
            <w:webHidden/>
          </w:rPr>
          <w:fldChar w:fldCharType="separate"/>
        </w:r>
        <w:r>
          <w:rPr>
            <w:webHidden/>
          </w:rPr>
          <w:t>23</w:t>
        </w:r>
        <w:r>
          <w:rPr>
            <w:webHidden/>
          </w:rPr>
          <w:fldChar w:fldCharType="end"/>
        </w:r>
      </w:hyperlink>
    </w:p>
    <w:p w14:paraId="4F8DF8E4" w14:textId="222E6B28" w:rsidR="00C01956" w:rsidRDefault="00C01956">
      <w:pPr>
        <w:pStyle w:val="Turinys1"/>
        <w:rPr>
          <w:rFonts w:asciiTheme="minorHAnsi" w:hAnsiTheme="minorHAnsi" w:cstheme="minorBidi"/>
          <w:sz w:val="22"/>
        </w:rPr>
      </w:pPr>
      <w:hyperlink w:anchor="_Toc88572628" w:history="1">
        <w:r w:rsidRPr="00E81A1E">
          <w:rPr>
            <w:rStyle w:val="Hipersaitas"/>
          </w:rPr>
          <w:t>8.</w:t>
        </w:r>
        <w:r>
          <w:rPr>
            <w:rFonts w:asciiTheme="minorHAnsi" w:hAnsiTheme="minorHAnsi" w:cstheme="minorBidi"/>
            <w:sz w:val="22"/>
          </w:rPr>
          <w:tab/>
        </w:r>
        <w:r w:rsidRPr="00E81A1E">
          <w:rPr>
            <w:rStyle w:val="Hipersaitas"/>
          </w:rPr>
          <w:t>CAD PĮ redagavimo sesijos įrankių priedo konfigūracijos failas</w:t>
        </w:r>
        <w:r>
          <w:rPr>
            <w:webHidden/>
          </w:rPr>
          <w:tab/>
        </w:r>
        <w:r>
          <w:rPr>
            <w:webHidden/>
          </w:rPr>
          <w:fldChar w:fldCharType="begin"/>
        </w:r>
        <w:r>
          <w:rPr>
            <w:webHidden/>
          </w:rPr>
          <w:instrText xml:space="preserve"> PAGEREF _Toc88572628 \h </w:instrText>
        </w:r>
        <w:r>
          <w:rPr>
            <w:webHidden/>
          </w:rPr>
        </w:r>
        <w:r>
          <w:rPr>
            <w:webHidden/>
          </w:rPr>
          <w:fldChar w:fldCharType="separate"/>
        </w:r>
        <w:r>
          <w:rPr>
            <w:webHidden/>
          </w:rPr>
          <w:t>24</w:t>
        </w:r>
        <w:r>
          <w:rPr>
            <w:webHidden/>
          </w:rPr>
          <w:fldChar w:fldCharType="end"/>
        </w:r>
      </w:hyperlink>
    </w:p>
    <w:p w14:paraId="1492213E" w14:textId="69BCB46C" w:rsidR="00C01956" w:rsidRDefault="00C01956">
      <w:pPr>
        <w:pStyle w:val="Turinys1"/>
        <w:rPr>
          <w:rFonts w:asciiTheme="minorHAnsi" w:hAnsiTheme="minorHAnsi" w:cstheme="minorBidi"/>
          <w:sz w:val="22"/>
        </w:rPr>
      </w:pPr>
      <w:hyperlink w:anchor="_Toc88572629" w:history="1">
        <w:r w:rsidRPr="00E81A1E">
          <w:rPr>
            <w:rStyle w:val="Hipersaitas"/>
          </w:rPr>
          <w:t>9.</w:t>
        </w:r>
        <w:r>
          <w:rPr>
            <w:rFonts w:asciiTheme="minorHAnsi" w:hAnsiTheme="minorHAnsi" w:cstheme="minorBidi"/>
            <w:sz w:val="22"/>
          </w:rPr>
          <w:tab/>
        </w:r>
        <w:r w:rsidRPr="00E81A1E">
          <w:rPr>
            <w:rStyle w:val="Hipersaitas"/>
          </w:rPr>
          <w:t>CAD PĮ erdvinių objektų savybių reikšmės</w:t>
        </w:r>
        <w:r>
          <w:rPr>
            <w:webHidden/>
          </w:rPr>
          <w:tab/>
        </w:r>
        <w:r>
          <w:rPr>
            <w:webHidden/>
          </w:rPr>
          <w:fldChar w:fldCharType="begin"/>
        </w:r>
        <w:r>
          <w:rPr>
            <w:webHidden/>
          </w:rPr>
          <w:instrText xml:space="preserve"> PAGEREF _Toc88572629 \h </w:instrText>
        </w:r>
        <w:r>
          <w:rPr>
            <w:webHidden/>
          </w:rPr>
        </w:r>
        <w:r>
          <w:rPr>
            <w:webHidden/>
          </w:rPr>
          <w:fldChar w:fldCharType="separate"/>
        </w:r>
        <w:r>
          <w:rPr>
            <w:webHidden/>
          </w:rPr>
          <w:t>26</w:t>
        </w:r>
        <w:r>
          <w:rPr>
            <w:webHidden/>
          </w:rPr>
          <w:fldChar w:fldCharType="end"/>
        </w:r>
      </w:hyperlink>
    </w:p>
    <w:p w14:paraId="4511F5E7" w14:textId="3C83A30E" w:rsidR="00C01956" w:rsidRDefault="00C01956">
      <w:pPr>
        <w:pStyle w:val="Turinys1"/>
        <w:rPr>
          <w:rFonts w:asciiTheme="minorHAnsi" w:hAnsiTheme="minorHAnsi" w:cstheme="minorBidi"/>
          <w:sz w:val="22"/>
        </w:rPr>
      </w:pPr>
      <w:hyperlink w:anchor="_Toc88572630" w:history="1">
        <w:r w:rsidRPr="00E81A1E">
          <w:rPr>
            <w:rStyle w:val="Hipersaitas"/>
          </w:rPr>
          <w:t>10.</w:t>
        </w:r>
        <w:r>
          <w:rPr>
            <w:rFonts w:asciiTheme="minorHAnsi" w:hAnsiTheme="minorHAnsi" w:cstheme="minorBidi"/>
            <w:sz w:val="22"/>
          </w:rPr>
          <w:tab/>
        </w:r>
        <w:r w:rsidRPr="00E81A1E">
          <w:rPr>
            <w:rStyle w:val="Hipersaitas"/>
          </w:rPr>
          <w:t>Parametro reikšmės šablono naudojimas</w:t>
        </w:r>
        <w:r>
          <w:rPr>
            <w:webHidden/>
          </w:rPr>
          <w:tab/>
        </w:r>
        <w:r>
          <w:rPr>
            <w:webHidden/>
          </w:rPr>
          <w:fldChar w:fldCharType="begin"/>
        </w:r>
        <w:r>
          <w:rPr>
            <w:webHidden/>
          </w:rPr>
          <w:instrText xml:space="preserve"> PAGEREF _Toc88572630 \h </w:instrText>
        </w:r>
        <w:r>
          <w:rPr>
            <w:webHidden/>
          </w:rPr>
        </w:r>
        <w:r>
          <w:rPr>
            <w:webHidden/>
          </w:rPr>
          <w:fldChar w:fldCharType="separate"/>
        </w:r>
        <w:r>
          <w:rPr>
            <w:webHidden/>
          </w:rPr>
          <w:t>28</w:t>
        </w:r>
        <w:r>
          <w:rPr>
            <w:webHidden/>
          </w:rPr>
          <w:fldChar w:fldCharType="end"/>
        </w:r>
      </w:hyperlink>
    </w:p>
    <w:p w14:paraId="5D138977" w14:textId="05B3F927" w:rsidR="00C01956" w:rsidRDefault="00C01956">
      <w:pPr>
        <w:pStyle w:val="Turinys1"/>
        <w:rPr>
          <w:rFonts w:asciiTheme="minorHAnsi" w:hAnsiTheme="minorHAnsi" w:cstheme="minorBidi"/>
          <w:sz w:val="22"/>
        </w:rPr>
      </w:pPr>
      <w:hyperlink w:anchor="_Toc88572631" w:history="1">
        <w:r w:rsidRPr="00E81A1E">
          <w:rPr>
            <w:rStyle w:val="Hipersaitas"/>
          </w:rPr>
          <w:t>11.</w:t>
        </w:r>
        <w:r>
          <w:rPr>
            <w:rFonts w:asciiTheme="minorHAnsi" w:hAnsiTheme="minorHAnsi" w:cstheme="minorBidi"/>
            <w:sz w:val="22"/>
          </w:rPr>
          <w:tab/>
        </w:r>
        <w:r w:rsidRPr="00E81A1E">
          <w:rPr>
            <w:rStyle w:val="Hipersaitas"/>
          </w:rPr>
          <w:t>Objektų kodavimo taisyklių failo struktūra ir formatas</w:t>
        </w:r>
        <w:r>
          <w:rPr>
            <w:webHidden/>
          </w:rPr>
          <w:tab/>
        </w:r>
        <w:r>
          <w:rPr>
            <w:webHidden/>
          </w:rPr>
          <w:fldChar w:fldCharType="begin"/>
        </w:r>
        <w:r>
          <w:rPr>
            <w:webHidden/>
          </w:rPr>
          <w:instrText xml:space="preserve"> PAGEREF _Toc88572631 \h </w:instrText>
        </w:r>
        <w:r>
          <w:rPr>
            <w:webHidden/>
          </w:rPr>
        </w:r>
        <w:r>
          <w:rPr>
            <w:webHidden/>
          </w:rPr>
          <w:fldChar w:fldCharType="separate"/>
        </w:r>
        <w:r>
          <w:rPr>
            <w:webHidden/>
          </w:rPr>
          <w:t>29</w:t>
        </w:r>
        <w:r>
          <w:rPr>
            <w:webHidden/>
          </w:rPr>
          <w:fldChar w:fldCharType="end"/>
        </w:r>
      </w:hyperlink>
    </w:p>
    <w:p w14:paraId="518D7F4F" w14:textId="3AC495E2" w:rsidR="00C01956" w:rsidRDefault="00C01956">
      <w:pPr>
        <w:pStyle w:val="Turinys1"/>
        <w:rPr>
          <w:rFonts w:asciiTheme="minorHAnsi" w:hAnsiTheme="minorHAnsi" w:cstheme="minorBidi"/>
          <w:sz w:val="22"/>
        </w:rPr>
      </w:pPr>
      <w:hyperlink w:anchor="_Toc88572632" w:history="1">
        <w:r w:rsidRPr="00E81A1E">
          <w:rPr>
            <w:rStyle w:val="Hipersaitas"/>
          </w:rPr>
          <w:t>12.</w:t>
        </w:r>
        <w:r>
          <w:rPr>
            <w:rFonts w:asciiTheme="minorHAnsi" w:hAnsiTheme="minorHAnsi" w:cstheme="minorBidi"/>
            <w:sz w:val="22"/>
          </w:rPr>
          <w:tab/>
        </w:r>
        <w:r w:rsidRPr="00E81A1E">
          <w:rPr>
            <w:rStyle w:val="Hipersaitas"/>
          </w:rPr>
          <w:t>Objektų savybių keitimo taisyklių failo struktūra ir formatas</w:t>
        </w:r>
        <w:r>
          <w:rPr>
            <w:webHidden/>
          </w:rPr>
          <w:tab/>
        </w:r>
        <w:r>
          <w:rPr>
            <w:webHidden/>
          </w:rPr>
          <w:fldChar w:fldCharType="begin"/>
        </w:r>
        <w:r>
          <w:rPr>
            <w:webHidden/>
          </w:rPr>
          <w:instrText xml:space="preserve"> PAGEREF _Toc88572632 \h </w:instrText>
        </w:r>
        <w:r>
          <w:rPr>
            <w:webHidden/>
          </w:rPr>
        </w:r>
        <w:r>
          <w:rPr>
            <w:webHidden/>
          </w:rPr>
          <w:fldChar w:fldCharType="separate"/>
        </w:r>
        <w:r>
          <w:rPr>
            <w:webHidden/>
          </w:rPr>
          <w:t>31</w:t>
        </w:r>
        <w:r>
          <w:rPr>
            <w:webHidden/>
          </w:rPr>
          <w:fldChar w:fldCharType="end"/>
        </w:r>
      </w:hyperlink>
    </w:p>
    <w:p w14:paraId="3C59D4D0" w14:textId="7C29A682" w:rsidR="00C01956" w:rsidRDefault="00C01956">
      <w:pPr>
        <w:pStyle w:val="Turinys1"/>
        <w:rPr>
          <w:rFonts w:asciiTheme="minorHAnsi" w:hAnsiTheme="minorHAnsi" w:cstheme="minorBidi"/>
          <w:sz w:val="22"/>
        </w:rPr>
      </w:pPr>
      <w:hyperlink w:anchor="_Toc88572633" w:history="1">
        <w:r w:rsidRPr="00E81A1E">
          <w:rPr>
            <w:rStyle w:val="Hipersaitas"/>
          </w:rPr>
          <w:t>13.</w:t>
        </w:r>
        <w:r>
          <w:rPr>
            <w:rFonts w:asciiTheme="minorHAnsi" w:hAnsiTheme="minorHAnsi" w:cstheme="minorBidi"/>
            <w:sz w:val="22"/>
          </w:rPr>
          <w:tab/>
        </w:r>
        <w:r w:rsidRPr="00E81A1E">
          <w:rPr>
            <w:rStyle w:val="Hipersaitas"/>
          </w:rPr>
          <w:t>Objektų savybių standartinės reikšmės savybių keitimui</w:t>
        </w:r>
        <w:r>
          <w:rPr>
            <w:webHidden/>
          </w:rPr>
          <w:tab/>
        </w:r>
        <w:r>
          <w:rPr>
            <w:webHidden/>
          </w:rPr>
          <w:fldChar w:fldCharType="begin"/>
        </w:r>
        <w:r>
          <w:rPr>
            <w:webHidden/>
          </w:rPr>
          <w:instrText xml:space="preserve"> PAGEREF _Toc88572633 \h </w:instrText>
        </w:r>
        <w:r>
          <w:rPr>
            <w:webHidden/>
          </w:rPr>
        </w:r>
        <w:r>
          <w:rPr>
            <w:webHidden/>
          </w:rPr>
          <w:fldChar w:fldCharType="separate"/>
        </w:r>
        <w:r>
          <w:rPr>
            <w:webHidden/>
          </w:rPr>
          <w:t>34</w:t>
        </w:r>
        <w:r>
          <w:rPr>
            <w:webHidden/>
          </w:rPr>
          <w:fldChar w:fldCharType="end"/>
        </w:r>
      </w:hyperlink>
    </w:p>
    <w:p w14:paraId="522A0FF0" w14:textId="5D46049B" w:rsidR="00D46DA4" w:rsidRDefault="00D46DA4" w:rsidP="00D46DA4">
      <w:pPr>
        <w:pStyle w:val="Antrat1"/>
      </w:pPr>
      <w:r w:rsidRPr="0090484A">
        <w:lastRenderedPageBreak/>
        <w:fldChar w:fldCharType="end"/>
      </w:r>
      <w:bookmarkStart w:id="0" w:name="_Toc215908333"/>
      <w:bookmarkStart w:id="1" w:name="_Toc140911281"/>
      <w:bookmarkStart w:id="2" w:name="_Toc117567916"/>
      <w:bookmarkStart w:id="3" w:name="_Toc141760775"/>
      <w:bookmarkStart w:id="4" w:name="_Toc141859074"/>
      <w:bookmarkStart w:id="5" w:name="_Toc141844911"/>
      <w:bookmarkStart w:id="6" w:name="_Toc142128704"/>
      <w:bookmarkStart w:id="7" w:name="_Toc142130334"/>
      <w:bookmarkStart w:id="8" w:name="_Toc142207406"/>
      <w:bookmarkStart w:id="9" w:name="_Toc142201737"/>
      <w:bookmarkStart w:id="10" w:name="_Toc88572610"/>
      <w:r w:rsidRPr="0090484A">
        <w:t>Įžanga</w:t>
      </w:r>
      <w:bookmarkEnd w:id="0"/>
      <w:bookmarkEnd w:id="10"/>
    </w:p>
    <w:p w14:paraId="32B25436" w14:textId="77777777" w:rsidR="00D46DA4" w:rsidRDefault="00D46DA4" w:rsidP="00D46DA4">
      <w:pPr>
        <w:pStyle w:val="Antrat2"/>
      </w:pPr>
      <w:bookmarkStart w:id="11" w:name="_Toc215908334"/>
      <w:bookmarkStart w:id="12" w:name="_Toc88572611"/>
      <w:r w:rsidRPr="0090484A">
        <w:t>Paskirtis</w:t>
      </w:r>
      <w:bookmarkEnd w:id="11"/>
      <w:bookmarkEnd w:id="12"/>
    </w:p>
    <w:p w14:paraId="7E557647" w14:textId="77777777" w:rsidR="00D46DA4" w:rsidRPr="00A82DD5" w:rsidRDefault="00D46DA4" w:rsidP="00D46DA4">
      <w:pPr>
        <w:pStyle w:val="HBtext"/>
      </w:pPr>
      <w:r w:rsidRPr="00A82DD5">
        <w:t xml:space="preserve">Šio dokumento paskirtis yra supažindinti </w:t>
      </w:r>
      <w:r>
        <w:t>su</w:t>
      </w:r>
      <w:r w:rsidRPr="00B747D1">
        <w:t xml:space="preserve"> CAD PĮ redagavimo sesijos įranki</w:t>
      </w:r>
      <w:r>
        <w:t>ais</w:t>
      </w:r>
      <w:r w:rsidRPr="00A82DD5">
        <w:t xml:space="preserve">. </w:t>
      </w:r>
    </w:p>
    <w:p w14:paraId="2FA779C1" w14:textId="77777777" w:rsidR="00D46DA4" w:rsidRPr="0090484A" w:rsidRDefault="00D46DA4" w:rsidP="00D46DA4">
      <w:pPr>
        <w:pStyle w:val="Antrat2"/>
      </w:pPr>
      <w:bookmarkStart w:id="13" w:name="_Toc215908336"/>
      <w:bookmarkStart w:id="14" w:name="_Toc88572612"/>
      <w:r w:rsidRPr="0090484A">
        <w:t>Sąvokos ir sutrumpinimai</w:t>
      </w:r>
      <w:bookmarkEnd w:id="13"/>
      <w:bookmarkEnd w:id="14"/>
    </w:p>
    <w:p w14:paraId="46F6B39C" w14:textId="77777777" w:rsidR="00D46DA4" w:rsidRDefault="00D46DA4" w:rsidP="00D46DA4">
      <w:pPr>
        <w:pStyle w:val="LenteleHB"/>
      </w:pPr>
      <w:r w:rsidRPr="002C3A62">
        <w:t>Sąvokos</w:t>
      </w:r>
      <w:r w:rsidRPr="0090484A">
        <w:t xml:space="preserve"> ir sutrumpinimai</w:t>
      </w:r>
    </w:p>
    <w:tbl>
      <w:tblPr>
        <w:tblW w:w="5000" w:type="pct"/>
        <w:tblInd w:w="93" w:type="dxa"/>
        <w:tblLook w:val="0000" w:firstRow="0" w:lastRow="0" w:firstColumn="0" w:lastColumn="0" w:noHBand="0" w:noVBand="0"/>
      </w:tblPr>
      <w:tblGrid>
        <w:gridCol w:w="1890"/>
        <w:gridCol w:w="7455"/>
      </w:tblGrid>
      <w:tr w:rsidR="00D46DA4" w:rsidRPr="0090484A" w14:paraId="3EF2CE7F" w14:textId="77777777" w:rsidTr="006F2D98">
        <w:trPr>
          <w:trHeight w:val="351"/>
          <w:tblHeader/>
        </w:trPr>
        <w:tc>
          <w:tcPr>
            <w:tcW w:w="18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5540FE" w14:textId="77777777" w:rsidR="00D46DA4" w:rsidRPr="0090484A" w:rsidRDefault="00D46DA4" w:rsidP="006F2D98">
            <w:pPr>
              <w:jc w:val="center"/>
              <w:rPr>
                <w:b/>
              </w:rPr>
            </w:pPr>
            <w:r w:rsidRPr="0090484A">
              <w:rPr>
                <w:b/>
              </w:rPr>
              <w:t>Sąvoka ar sutrumpinimas</w:t>
            </w:r>
          </w:p>
        </w:tc>
        <w:tc>
          <w:tcPr>
            <w:tcW w:w="7455" w:type="dxa"/>
            <w:tcBorders>
              <w:top w:val="single" w:sz="4" w:space="0" w:color="auto"/>
              <w:left w:val="nil"/>
              <w:bottom w:val="single" w:sz="4" w:space="0" w:color="auto"/>
              <w:right w:val="single" w:sz="4" w:space="0" w:color="auto"/>
            </w:tcBorders>
            <w:shd w:val="clear" w:color="auto" w:fill="D9D9D9" w:themeFill="background1" w:themeFillShade="D9"/>
          </w:tcPr>
          <w:p w14:paraId="3EAAF12B" w14:textId="77777777" w:rsidR="00D46DA4" w:rsidRPr="0090484A" w:rsidRDefault="00D46DA4" w:rsidP="006F2D98">
            <w:pPr>
              <w:jc w:val="center"/>
              <w:rPr>
                <w:b/>
              </w:rPr>
            </w:pPr>
            <w:r w:rsidRPr="0090484A">
              <w:rPr>
                <w:b/>
              </w:rPr>
              <w:t>Paaiškinimas</w:t>
            </w:r>
          </w:p>
        </w:tc>
      </w:tr>
      <w:tr w:rsidR="00D46DA4" w:rsidRPr="0090484A" w14:paraId="6CB94435" w14:textId="77777777" w:rsidTr="006F2D98">
        <w:trPr>
          <w:trHeight w:val="265"/>
        </w:trPr>
        <w:tc>
          <w:tcPr>
            <w:tcW w:w="1890" w:type="dxa"/>
            <w:tcBorders>
              <w:top w:val="single" w:sz="4" w:space="0" w:color="auto"/>
              <w:left w:val="single" w:sz="4" w:space="0" w:color="auto"/>
              <w:bottom w:val="single" w:sz="4" w:space="0" w:color="auto"/>
              <w:right w:val="single" w:sz="4" w:space="0" w:color="auto"/>
            </w:tcBorders>
          </w:tcPr>
          <w:p w14:paraId="03E8B535" w14:textId="77777777" w:rsidR="00D46DA4" w:rsidRPr="00BA349C" w:rsidRDefault="00D46DA4" w:rsidP="006F2D98">
            <w:pPr>
              <w:jc w:val="both"/>
            </w:pPr>
            <w:proofErr w:type="spellStart"/>
            <w:r>
              <w:t>Alias</w:t>
            </w:r>
            <w:proofErr w:type="spellEnd"/>
          </w:p>
        </w:tc>
        <w:tc>
          <w:tcPr>
            <w:tcW w:w="7455" w:type="dxa"/>
            <w:tcBorders>
              <w:top w:val="single" w:sz="4" w:space="0" w:color="auto"/>
              <w:left w:val="nil"/>
              <w:bottom w:val="single" w:sz="4" w:space="0" w:color="auto"/>
              <w:right w:val="single" w:sz="4" w:space="0" w:color="auto"/>
            </w:tcBorders>
          </w:tcPr>
          <w:p w14:paraId="117C6848" w14:textId="77777777" w:rsidR="00D46DA4" w:rsidRPr="00BA349C" w:rsidRDefault="00D46DA4" w:rsidP="006F2D98">
            <w:pPr>
              <w:jc w:val="both"/>
            </w:pPr>
            <w:r>
              <w:t>S</w:t>
            </w:r>
            <w:r w:rsidRPr="00E95D07">
              <w:t>utrumpintas komandos iškvietimas</w:t>
            </w:r>
          </w:p>
        </w:tc>
      </w:tr>
      <w:tr w:rsidR="00D46DA4" w:rsidRPr="0090484A" w14:paraId="721113C8" w14:textId="77777777" w:rsidTr="006F2D98">
        <w:trPr>
          <w:trHeight w:val="265"/>
        </w:trPr>
        <w:tc>
          <w:tcPr>
            <w:tcW w:w="1890" w:type="dxa"/>
            <w:tcBorders>
              <w:top w:val="single" w:sz="4" w:space="0" w:color="auto"/>
              <w:left w:val="single" w:sz="4" w:space="0" w:color="auto"/>
              <w:bottom w:val="single" w:sz="4" w:space="0" w:color="auto"/>
              <w:right w:val="single" w:sz="4" w:space="0" w:color="auto"/>
            </w:tcBorders>
          </w:tcPr>
          <w:p w14:paraId="1A7A8BFC" w14:textId="77777777" w:rsidR="00D46DA4" w:rsidRDefault="00D46DA4" w:rsidP="006F2D98">
            <w:pPr>
              <w:jc w:val="both"/>
            </w:pPr>
            <w:r>
              <w:t>CSV</w:t>
            </w:r>
          </w:p>
        </w:tc>
        <w:tc>
          <w:tcPr>
            <w:tcW w:w="7455" w:type="dxa"/>
            <w:tcBorders>
              <w:top w:val="single" w:sz="4" w:space="0" w:color="auto"/>
              <w:left w:val="nil"/>
              <w:bottom w:val="single" w:sz="4" w:space="0" w:color="auto"/>
              <w:right w:val="single" w:sz="4" w:space="0" w:color="auto"/>
            </w:tcBorders>
          </w:tcPr>
          <w:p w14:paraId="6A58F738" w14:textId="77777777" w:rsidR="00D46DA4" w:rsidRDefault="00D46DA4" w:rsidP="006F2D98">
            <w:pPr>
              <w:jc w:val="both"/>
            </w:pPr>
            <w:r>
              <w:t>CSV yra kableliais</w:t>
            </w:r>
            <w:r w:rsidRPr="00376B51">
              <w:t xml:space="preserve"> atskirtų reikšmių failas yra atskirtas teksto failas, kuris kableliais atskiria reikšmes. Kiekviena failo eilutė yra duomenų įrašas.</w:t>
            </w:r>
          </w:p>
        </w:tc>
      </w:tr>
      <w:tr w:rsidR="00D46DA4" w:rsidRPr="0090484A" w14:paraId="7BC1E95E" w14:textId="77777777" w:rsidTr="006F2D98">
        <w:trPr>
          <w:trHeight w:val="265"/>
        </w:trPr>
        <w:tc>
          <w:tcPr>
            <w:tcW w:w="1890" w:type="dxa"/>
            <w:tcBorders>
              <w:top w:val="single" w:sz="4" w:space="0" w:color="auto"/>
              <w:left w:val="single" w:sz="4" w:space="0" w:color="auto"/>
              <w:bottom w:val="single" w:sz="4" w:space="0" w:color="auto"/>
              <w:right w:val="single" w:sz="4" w:space="0" w:color="auto"/>
            </w:tcBorders>
          </w:tcPr>
          <w:p w14:paraId="1430C3D7" w14:textId="77777777" w:rsidR="00D46DA4" w:rsidRDefault="00D46DA4" w:rsidP="006F2D98">
            <w:pPr>
              <w:jc w:val="both"/>
            </w:pPr>
            <w:r w:rsidRPr="00BA349C">
              <w:t>CAD</w:t>
            </w:r>
          </w:p>
        </w:tc>
        <w:tc>
          <w:tcPr>
            <w:tcW w:w="7455" w:type="dxa"/>
            <w:tcBorders>
              <w:top w:val="single" w:sz="4" w:space="0" w:color="auto"/>
              <w:left w:val="nil"/>
              <w:bottom w:val="single" w:sz="4" w:space="0" w:color="auto"/>
              <w:right w:val="single" w:sz="4" w:space="0" w:color="auto"/>
            </w:tcBorders>
          </w:tcPr>
          <w:p w14:paraId="2DD5BD0A" w14:textId="77777777" w:rsidR="00D46DA4" w:rsidRDefault="00D46DA4" w:rsidP="006F2D98">
            <w:pPr>
              <w:jc w:val="both"/>
            </w:pPr>
            <w:r w:rsidRPr="00BA349C">
              <w:t>Grafinė automatizuoto projektavimo sistema (</w:t>
            </w:r>
            <w:r w:rsidRPr="00BA349C">
              <w:rPr>
                <w:i/>
              </w:rPr>
              <w:t>angl. Computer Aided Design</w:t>
            </w:r>
            <w:r w:rsidRPr="00BA349C">
              <w:t>)</w:t>
            </w:r>
          </w:p>
        </w:tc>
      </w:tr>
      <w:tr w:rsidR="00D46DA4" w:rsidRPr="0090484A" w14:paraId="37C6BBE8" w14:textId="77777777" w:rsidTr="006F2D98">
        <w:trPr>
          <w:trHeight w:val="265"/>
        </w:trPr>
        <w:tc>
          <w:tcPr>
            <w:tcW w:w="1890" w:type="dxa"/>
            <w:tcBorders>
              <w:top w:val="single" w:sz="4" w:space="0" w:color="auto"/>
              <w:left w:val="single" w:sz="4" w:space="0" w:color="auto"/>
              <w:bottom w:val="single" w:sz="4" w:space="0" w:color="auto"/>
              <w:right w:val="single" w:sz="4" w:space="0" w:color="auto"/>
            </w:tcBorders>
          </w:tcPr>
          <w:p w14:paraId="5922B8F4" w14:textId="77777777" w:rsidR="00D46DA4" w:rsidRDefault="00D46DA4" w:rsidP="006F2D98">
            <w:pPr>
              <w:jc w:val="both"/>
            </w:pPr>
            <w:r>
              <w:t>DWG</w:t>
            </w:r>
          </w:p>
        </w:tc>
        <w:tc>
          <w:tcPr>
            <w:tcW w:w="7455" w:type="dxa"/>
            <w:tcBorders>
              <w:top w:val="single" w:sz="4" w:space="0" w:color="auto"/>
              <w:left w:val="nil"/>
              <w:bottom w:val="single" w:sz="4" w:space="0" w:color="auto"/>
              <w:right w:val="single" w:sz="4" w:space="0" w:color="auto"/>
            </w:tcBorders>
          </w:tcPr>
          <w:p w14:paraId="241E4195" w14:textId="77777777" w:rsidR="00D46DA4" w:rsidRDefault="00D46DA4" w:rsidP="006F2D98">
            <w:pPr>
              <w:jc w:val="both"/>
            </w:pPr>
            <w:r w:rsidRPr="00E95D07">
              <w:t>DWG yra patentuotas dvejetainis failo formatas, naudojamas saugoti dviejų ir trijų matmenų dizaino duomeni</w:t>
            </w:r>
            <w:r>
              <w:t>m</w:t>
            </w:r>
            <w:r w:rsidRPr="00E95D07">
              <w:t>s ir metaduomeni</w:t>
            </w:r>
            <w:r>
              <w:t>m</w:t>
            </w:r>
            <w:r w:rsidRPr="00E95D07">
              <w:t>s</w:t>
            </w:r>
          </w:p>
        </w:tc>
      </w:tr>
      <w:tr w:rsidR="00D46DA4" w:rsidRPr="0090484A" w14:paraId="0F1DF9B1" w14:textId="77777777" w:rsidTr="006F2D98">
        <w:trPr>
          <w:trHeight w:val="265"/>
        </w:trPr>
        <w:tc>
          <w:tcPr>
            <w:tcW w:w="1890" w:type="dxa"/>
            <w:tcBorders>
              <w:top w:val="single" w:sz="4" w:space="0" w:color="auto"/>
              <w:left w:val="single" w:sz="4" w:space="0" w:color="auto"/>
              <w:bottom w:val="single" w:sz="4" w:space="0" w:color="auto"/>
              <w:right w:val="single" w:sz="4" w:space="0" w:color="auto"/>
            </w:tcBorders>
          </w:tcPr>
          <w:p w14:paraId="5E2397C2" w14:textId="77777777" w:rsidR="00D46DA4" w:rsidRPr="00BA349C" w:rsidRDefault="00D46DA4" w:rsidP="006F2D98">
            <w:pPr>
              <w:jc w:val="both"/>
            </w:pPr>
            <w:r w:rsidRPr="00BA349C">
              <w:t>DB</w:t>
            </w:r>
          </w:p>
        </w:tc>
        <w:tc>
          <w:tcPr>
            <w:tcW w:w="7455" w:type="dxa"/>
            <w:tcBorders>
              <w:top w:val="single" w:sz="4" w:space="0" w:color="auto"/>
              <w:left w:val="nil"/>
              <w:bottom w:val="single" w:sz="4" w:space="0" w:color="auto"/>
              <w:right w:val="single" w:sz="4" w:space="0" w:color="auto"/>
            </w:tcBorders>
          </w:tcPr>
          <w:p w14:paraId="1681DD92" w14:textId="77777777" w:rsidR="00D46DA4" w:rsidRPr="00BA349C" w:rsidRDefault="00D46DA4" w:rsidP="006F2D98">
            <w:pPr>
              <w:jc w:val="both"/>
            </w:pPr>
            <w:r w:rsidRPr="00BA349C">
              <w:t>Duomenų bazė</w:t>
            </w:r>
          </w:p>
        </w:tc>
      </w:tr>
      <w:tr w:rsidR="00D46DA4" w:rsidRPr="0090484A" w14:paraId="12B37B6C" w14:textId="77777777" w:rsidTr="006F2D98">
        <w:trPr>
          <w:trHeight w:val="265"/>
        </w:trPr>
        <w:tc>
          <w:tcPr>
            <w:tcW w:w="1890" w:type="dxa"/>
            <w:tcBorders>
              <w:top w:val="single" w:sz="4" w:space="0" w:color="auto"/>
              <w:left w:val="single" w:sz="4" w:space="0" w:color="auto"/>
              <w:bottom w:val="single" w:sz="4" w:space="0" w:color="auto"/>
              <w:right w:val="single" w:sz="4" w:space="0" w:color="auto"/>
            </w:tcBorders>
          </w:tcPr>
          <w:p w14:paraId="0C00B200" w14:textId="77777777" w:rsidR="00D46DA4" w:rsidRPr="00BA349C" w:rsidRDefault="00D46DA4" w:rsidP="006F2D98">
            <w:pPr>
              <w:jc w:val="both"/>
            </w:pPr>
            <w:r w:rsidRPr="00BA349C">
              <w:t>ED</w:t>
            </w:r>
          </w:p>
        </w:tc>
        <w:tc>
          <w:tcPr>
            <w:tcW w:w="7455" w:type="dxa"/>
            <w:tcBorders>
              <w:top w:val="single" w:sz="4" w:space="0" w:color="auto"/>
              <w:left w:val="nil"/>
              <w:bottom w:val="single" w:sz="4" w:space="0" w:color="auto"/>
              <w:right w:val="single" w:sz="4" w:space="0" w:color="auto"/>
            </w:tcBorders>
          </w:tcPr>
          <w:p w14:paraId="11B97468" w14:textId="77777777" w:rsidR="00D46DA4" w:rsidRPr="00BA349C" w:rsidRDefault="00D46DA4" w:rsidP="006F2D98">
            <w:pPr>
              <w:jc w:val="both"/>
            </w:pPr>
            <w:r w:rsidRPr="00BA349C">
              <w:t>Erdviniai duomenys</w:t>
            </w:r>
          </w:p>
        </w:tc>
      </w:tr>
      <w:tr w:rsidR="00D46DA4" w:rsidRPr="0090484A" w14:paraId="75C72436" w14:textId="77777777" w:rsidTr="006F2D98">
        <w:trPr>
          <w:trHeight w:val="265"/>
        </w:trPr>
        <w:tc>
          <w:tcPr>
            <w:tcW w:w="1890" w:type="dxa"/>
            <w:tcBorders>
              <w:top w:val="single" w:sz="4" w:space="0" w:color="auto"/>
              <w:left w:val="single" w:sz="4" w:space="0" w:color="auto"/>
              <w:bottom w:val="single" w:sz="4" w:space="0" w:color="auto"/>
              <w:right w:val="single" w:sz="4" w:space="0" w:color="auto"/>
            </w:tcBorders>
          </w:tcPr>
          <w:p w14:paraId="0A929636" w14:textId="77777777" w:rsidR="00D46DA4" w:rsidRPr="002C0A47" w:rsidRDefault="00D46DA4" w:rsidP="006F2D98">
            <w:pPr>
              <w:jc w:val="both"/>
            </w:pPr>
            <w:r w:rsidRPr="002C0A47">
              <w:t>Paslaugos</w:t>
            </w:r>
          </w:p>
        </w:tc>
        <w:tc>
          <w:tcPr>
            <w:tcW w:w="7455" w:type="dxa"/>
            <w:tcBorders>
              <w:top w:val="single" w:sz="4" w:space="0" w:color="auto"/>
              <w:left w:val="nil"/>
              <w:bottom w:val="single" w:sz="4" w:space="0" w:color="auto"/>
              <w:right w:val="single" w:sz="4" w:space="0" w:color="auto"/>
            </w:tcBorders>
          </w:tcPr>
          <w:p w14:paraId="34993D08" w14:textId="77777777" w:rsidR="00D46DA4" w:rsidRPr="002C0A47" w:rsidRDefault="00D46DA4" w:rsidP="006F2D98">
            <w:pPr>
              <w:jc w:val="both"/>
            </w:pPr>
            <w:r w:rsidRPr="002C0A47">
              <w:t>Topografijos ir inžinerinės infrastruktūros informacinės sistemos ir naujų elektroninių paslaugų sukūrimo ir įdiegimo paslaugos</w:t>
            </w:r>
          </w:p>
        </w:tc>
      </w:tr>
      <w:tr w:rsidR="00D46DA4" w:rsidRPr="0090484A" w14:paraId="01BA30F6" w14:textId="77777777" w:rsidTr="006F2D98">
        <w:trPr>
          <w:trHeight w:val="265"/>
        </w:trPr>
        <w:tc>
          <w:tcPr>
            <w:tcW w:w="1890" w:type="dxa"/>
            <w:tcBorders>
              <w:top w:val="single" w:sz="4" w:space="0" w:color="auto"/>
              <w:left w:val="single" w:sz="4" w:space="0" w:color="auto"/>
              <w:bottom w:val="single" w:sz="4" w:space="0" w:color="auto"/>
              <w:right w:val="single" w:sz="4" w:space="0" w:color="auto"/>
            </w:tcBorders>
          </w:tcPr>
          <w:p w14:paraId="73C51051" w14:textId="77777777" w:rsidR="00D46DA4" w:rsidRPr="002C0A47" w:rsidRDefault="00D46DA4" w:rsidP="006F2D98">
            <w:pPr>
              <w:jc w:val="both"/>
            </w:pPr>
            <w:r w:rsidRPr="002C0A47">
              <w:t>PĮ</w:t>
            </w:r>
          </w:p>
        </w:tc>
        <w:tc>
          <w:tcPr>
            <w:tcW w:w="7455" w:type="dxa"/>
            <w:tcBorders>
              <w:top w:val="single" w:sz="4" w:space="0" w:color="auto"/>
              <w:left w:val="nil"/>
              <w:bottom w:val="single" w:sz="4" w:space="0" w:color="auto"/>
              <w:right w:val="single" w:sz="4" w:space="0" w:color="auto"/>
            </w:tcBorders>
          </w:tcPr>
          <w:p w14:paraId="6A0FF86C" w14:textId="77777777" w:rsidR="00D46DA4" w:rsidRPr="002C0A47" w:rsidRDefault="00D46DA4" w:rsidP="006F2D98">
            <w:pPr>
              <w:jc w:val="both"/>
            </w:pPr>
            <w:r w:rsidRPr="002C0A47">
              <w:t>Programinė įranga</w:t>
            </w:r>
          </w:p>
        </w:tc>
      </w:tr>
      <w:tr w:rsidR="00D46DA4" w:rsidRPr="0090484A" w14:paraId="2A823AF6" w14:textId="77777777" w:rsidTr="006F2D98">
        <w:trPr>
          <w:trHeight w:val="265"/>
        </w:trPr>
        <w:tc>
          <w:tcPr>
            <w:tcW w:w="1890" w:type="dxa"/>
            <w:tcBorders>
              <w:top w:val="single" w:sz="4" w:space="0" w:color="auto"/>
              <w:left w:val="single" w:sz="4" w:space="0" w:color="auto"/>
              <w:bottom w:val="single" w:sz="4" w:space="0" w:color="auto"/>
              <w:right w:val="single" w:sz="4" w:space="0" w:color="auto"/>
            </w:tcBorders>
          </w:tcPr>
          <w:p w14:paraId="5EF50C28" w14:textId="77777777" w:rsidR="00D46DA4" w:rsidRPr="00EB278B" w:rsidRDefault="00D46DA4" w:rsidP="006F2D98">
            <w:pPr>
              <w:jc w:val="both"/>
            </w:pPr>
            <w:r w:rsidRPr="00EB278B">
              <w:t>Projektas</w:t>
            </w:r>
          </w:p>
        </w:tc>
        <w:tc>
          <w:tcPr>
            <w:tcW w:w="7455" w:type="dxa"/>
            <w:tcBorders>
              <w:top w:val="single" w:sz="4" w:space="0" w:color="auto"/>
              <w:left w:val="nil"/>
              <w:bottom w:val="single" w:sz="4" w:space="0" w:color="auto"/>
              <w:right w:val="single" w:sz="4" w:space="0" w:color="auto"/>
            </w:tcBorders>
          </w:tcPr>
          <w:p w14:paraId="79E03C9D" w14:textId="77777777" w:rsidR="00D46DA4" w:rsidRPr="00EB278B" w:rsidRDefault="00D46DA4" w:rsidP="006F2D98">
            <w:pPr>
              <w:jc w:val="both"/>
            </w:pPr>
            <w:r w:rsidRPr="00EB278B">
              <w:t>Topografijos ir inžinerinės infrastruktūros informacinės sistemos ir naujų elektroninių paslaugų sukūrimo ir įdiegimo projektas</w:t>
            </w:r>
          </w:p>
        </w:tc>
      </w:tr>
      <w:tr w:rsidR="00D46DA4" w:rsidRPr="0090484A" w14:paraId="34B86BFD" w14:textId="77777777" w:rsidTr="006F2D98">
        <w:trPr>
          <w:trHeight w:val="265"/>
        </w:trPr>
        <w:tc>
          <w:tcPr>
            <w:tcW w:w="1890" w:type="dxa"/>
            <w:tcBorders>
              <w:top w:val="single" w:sz="4" w:space="0" w:color="auto"/>
              <w:left w:val="single" w:sz="4" w:space="0" w:color="auto"/>
              <w:bottom w:val="single" w:sz="4" w:space="0" w:color="auto"/>
              <w:right w:val="single" w:sz="4" w:space="0" w:color="auto"/>
            </w:tcBorders>
          </w:tcPr>
          <w:p w14:paraId="611CC6CF" w14:textId="77777777" w:rsidR="00D46DA4" w:rsidRPr="00EB278B" w:rsidRDefault="00D46DA4" w:rsidP="006F2D98">
            <w:pPr>
              <w:jc w:val="both"/>
            </w:pPr>
            <w:r>
              <w:t>UTF-8</w:t>
            </w:r>
          </w:p>
        </w:tc>
        <w:tc>
          <w:tcPr>
            <w:tcW w:w="7455" w:type="dxa"/>
            <w:tcBorders>
              <w:top w:val="single" w:sz="4" w:space="0" w:color="auto"/>
              <w:left w:val="nil"/>
              <w:bottom w:val="single" w:sz="4" w:space="0" w:color="auto"/>
              <w:right w:val="single" w:sz="4" w:space="0" w:color="auto"/>
            </w:tcBorders>
          </w:tcPr>
          <w:p w14:paraId="2803CC11" w14:textId="77777777" w:rsidR="00D46DA4" w:rsidRPr="00EB278B" w:rsidRDefault="00D46DA4" w:rsidP="006F2D98">
            <w:pPr>
              <w:jc w:val="both"/>
            </w:pPr>
            <w:r w:rsidRPr="00782183">
              <w:t xml:space="preserve">UTF-8 yra kintamo pločio simbolių kodavimas, naudojamas elektroniniam </w:t>
            </w:r>
            <w:r>
              <w:t>komunikavimui</w:t>
            </w:r>
            <w:r w:rsidRPr="00782183">
              <w:t>.</w:t>
            </w:r>
          </w:p>
        </w:tc>
      </w:tr>
    </w:tbl>
    <w:p w14:paraId="22138B26" w14:textId="77777777" w:rsidR="00D46DA4" w:rsidRPr="0090484A" w:rsidRDefault="00D46DA4" w:rsidP="00D46DA4">
      <w:pPr>
        <w:pStyle w:val="LenteleHB"/>
        <w:numPr>
          <w:ilvl w:val="0"/>
          <w:numId w:val="0"/>
        </w:numPr>
        <w:ind w:left="717"/>
      </w:pPr>
    </w:p>
    <w:p w14:paraId="62CDFA28" w14:textId="77777777" w:rsidR="00D46DA4" w:rsidRDefault="00D46DA4" w:rsidP="00D46DA4">
      <w:pPr>
        <w:pStyle w:val="Antrat1"/>
      </w:pPr>
      <w:bookmarkStart w:id="15" w:name="_Toc88572613"/>
      <w:bookmarkEnd w:id="1"/>
      <w:bookmarkEnd w:id="2"/>
      <w:bookmarkEnd w:id="3"/>
      <w:bookmarkEnd w:id="4"/>
      <w:bookmarkEnd w:id="5"/>
      <w:bookmarkEnd w:id="6"/>
      <w:bookmarkEnd w:id="7"/>
      <w:bookmarkEnd w:id="8"/>
      <w:bookmarkEnd w:id="9"/>
      <w:r>
        <w:lastRenderedPageBreak/>
        <w:t>CAD PĮ redagavimo sesijos įrankiai</w:t>
      </w:r>
      <w:bookmarkEnd w:id="15"/>
    </w:p>
    <w:p w14:paraId="1302CA11" w14:textId="01C6832F" w:rsidR="00D46DA4" w:rsidRDefault="00D46DA4" w:rsidP="00D46DA4">
      <w:pPr>
        <w:pStyle w:val="HBtext"/>
      </w:pPr>
      <w:r w:rsidRPr="000D67FD">
        <w:t>CAD PĮ (CAD PĮ platformos) redagavimo sesijos įrankiai</w:t>
      </w:r>
      <w:r>
        <w:t xml:space="preserve"> – tai specializuotų programinių priemonių rinkinys</w:t>
      </w:r>
      <w:r w:rsidR="00FC4D9A">
        <w:t xml:space="preserve"> (toliau – CAD PĮ įrankiai)</w:t>
      </w:r>
      <w:r w:rsidR="00222643">
        <w:t xml:space="preserve">, </w:t>
      </w:r>
      <w:r>
        <w:t>skirt</w:t>
      </w:r>
      <w:r w:rsidR="00222643">
        <w:t xml:space="preserve">as </w:t>
      </w:r>
      <w:r>
        <w:t xml:space="preserve">palengvinti brėžinio tvarkymą ir dalinai automatizuoti duomenų paruošimą eksportui į reglamentais apibrėžtą </w:t>
      </w:r>
      <w:r w:rsidR="00FC4D9A">
        <w:t xml:space="preserve">erdvinių duomenų (toliau – </w:t>
      </w:r>
      <w:r>
        <w:t>ED</w:t>
      </w:r>
      <w:r w:rsidR="00FC4D9A">
        <w:t>)</w:t>
      </w:r>
      <w:r>
        <w:t xml:space="preserve"> sandarą. </w:t>
      </w:r>
      <w:r w:rsidR="00FC4D9A">
        <w:t>CAD PĮ į</w:t>
      </w:r>
      <w:r>
        <w:t>rankių rinkinį sudaro populiariausios geodezininkų naudojamos programinės įrangos</w:t>
      </w:r>
      <w:r w:rsidR="00FC4D9A">
        <w:t xml:space="preserve"> (CAD PĮ)</w:t>
      </w:r>
      <w:r>
        <w:t xml:space="preserve"> pagrindu sukurtų įrankių visuma.</w:t>
      </w:r>
    </w:p>
    <w:p w14:paraId="6D0EB97A" w14:textId="77777777" w:rsidR="00D46DA4" w:rsidRDefault="00D46DA4" w:rsidP="00D46DA4">
      <w:pPr>
        <w:pStyle w:val="HBtext"/>
      </w:pPr>
      <w:r>
        <w:t>Įdiegus CAD PĮ įrankių priedą ir atsidarius AutoCAD programą, įrankių juostoje pateikiamas priedui CAD PĮ skirtas mygtukas, kurį paspaudus atidaroma panelė su redagavimo įrankiais:</w:t>
      </w:r>
    </w:p>
    <w:p w14:paraId="68EE6C36" w14:textId="77777777" w:rsidR="00D46DA4" w:rsidRDefault="00D46DA4" w:rsidP="00D46DA4">
      <w:pPr>
        <w:pStyle w:val="HBtext"/>
      </w:pPr>
    </w:p>
    <w:p w14:paraId="1DBA4D3A" w14:textId="77777777" w:rsidR="00D46DA4" w:rsidRDefault="00D46DA4" w:rsidP="00D46DA4">
      <w:pPr>
        <w:jc w:val="center"/>
      </w:pPr>
      <w:r w:rsidRPr="00084F29">
        <w:rPr>
          <w:noProof/>
          <w:lang w:eastAsia="lt-LT"/>
        </w:rPr>
        <w:drawing>
          <wp:inline distT="0" distB="0" distL="0" distR="0" wp14:anchorId="0C408DB4" wp14:editId="2388E3EC">
            <wp:extent cx="6010275" cy="727238"/>
            <wp:effectExtent l="0" t="0" r="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51012" cy="732167"/>
                    </a:xfrm>
                    <a:prstGeom prst="rect">
                      <a:avLst/>
                    </a:prstGeom>
                  </pic:spPr>
                </pic:pic>
              </a:graphicData>
            </a:graphic>
          </wp:inline>
        </w:drawing>
      </w:r>
    </w:p>
    <w:p w14:paraId="0F317C58" w14:textId="77777777" w:rsidR="00D46DA4" w:rsidRDefault="00D46DA4" w:rsidP="00D46DA4">
      <w:pPr>
        <w:pStyle w:val="HBpicture"/>
      </w:pPr>
      <w:r>
        <w:t>CAD PĮ redagavimo sesijos įrankiai</w:t>
      </w:r>
    </w:p>
    <w:p w14:paraId="787C0060" w14:textId="77777777" w:rsidR="00D46DA4" w:rsidRDefault="00D46DA4" w:rsidP="00D46DA4">
      <w:pPr>
        <w:pStyle w:val="HBtext"/>
      </w:pPr>
      <w:r>
        <w:t>CAD PĮ redagavimo sesijos naudojami įrankiai:</w:t>
      </w:r>
    </w:p>
    <w:p w14:paraId="48275CDC" w14:textId="77777777" w:rsidR="00D46DA4" w:rsidRDefault="00D46DA4" w:rsidP="00D46DA4">
      <w:pPr>
        <w:pStyle w:val="HBtext"/>
        <w:numPr>
          <w:ilvl w:val="0"/>
          <w:numId w:val="53"/>
        </w:numPr>
      </w:pPr>
      <w:r>
        <w:t>Kodavimo patikra;</w:t>
      </w:r>
    </w:p>
    <w:p w14:paraId="292232AC" w14:textId="77777777" w:rsidR="00D46DA4" w:rsidRDefault="00D46DA4" w:rsidP="00D46DA4">
      <w:pPr>
        <w:pStyle w:val="HBtext"/>
        <w:numPr>
          <w:ilvl w:val="0"/>
          <w:numId w:val="53"/>
        </w:numPr>
      </w:pPr>
      <w:r>
        <w:t>Sąrašo valdymas;</w:t>
      </w:r>
    </w:p>
    <w:p w14:paraId="1FFEC6A7" w14:textId="77777777" w:rsidR="00D46DA4" w:rsidRDefault="00D46DA4" w:rsidP="00D46DA4">
      <w:pPr>
        <w:pStyle w:val="HBtext"/>
        <w:numPr>
          <w:ilvl w:val="0"/>
          <w:numId w:val="53"/>
        </w:numPr>
      </w:pPr>
      <w:r>
        <w:t>Konvertavimas;</w:t>
      </w:r>
    </w:p>
    <w:p w14:paraId="0C17CA2A" w14:textId="77777777" w:rsidR="00D46DA4" w:rsidRDefault="00D46DA4" w:rsidP="00D46DA4">
      <w:pPr>
        <w:pStyle w:val="HBtext"/>
        <w:numPr>
          <w:ilvl w:val="0"/>
          <w:numId w:val="53"/>
        </w:numPr>
      </w:pPr>
      <w:r>
        <w:t>Eksportuoti;</w:t>
      </w:r>
    </w:p>
    <w:p w14:paraId="07B36A67" w14:textId="77777777" w:rsidR="00D46DA4" w:rsidRDefault="00D46DA4" w:rsidP="00D46DA4">
      <w:pPr>
        <w:pStyle w:val="HBtext"/>
        <w:numPr>
          <w:ilvl w:val="0"/>
          <w:numId w:val="53"/>
        </w:numPr>
      </w:pPr>
      <w:r>
        <w:t>Apie programą.</w:t>
      </w:r>
    </w:p>
    <w:p w14:paraId="0905AD4A" w14:textId="77777777" w:rsidR="00D46DA4" w:rsidRDefault="00D46DA4" w:rsidP="00D46DA4">
      <w:pPr>
        <w:pStyle w:val="HBtext"/>
        <w:ind w:firstLine="0"/>
      </w:pPr>
    </w:p>
    <w:p w14:paraId="39D5A861" w14:textId="77777777" w:rsidR="00D46DA4" w:rsidRDefault="00D46DA4" w:rsidP="00D46DA4">
      <w:pPr>
        <w:pStyle w:val="HBpicture"/>
        <w:numPr>
          <w:ilvl w:val="0"/>
          <w:numId w:val="0"/>
        </w:numPr>
        <w:jc w:val="left"/>
      </w:pPr>
    </w:p>
    <w:p w14:paraId="54A9696E" w14:textId="77777777" w:rsidR="00D46DA4" w:rsidRDefault="00D46DA4" w:rsidP="00D46DA4">
      <w:pPr>
        <w:pStyle w:val="Antrat1"/>
      </w:pPr>
      <w:bookmarkStart w:id="16" w:name="_Toc88572614"/>
      <w:r>
        <w:lastRenderedPageBreak/>
        <w:t>Kodavimo patikros įrankiai</w:t>
      </w:r>
      <w:bookmarkEnd w:id="16"/>
    </w:p>
    <w:p w14:paraId="023E72C9" w14:textId="77777777" w:rsidR="00D46DA4" w:rsidRDefault="00D46DA4" w:rsidP="00D46DA4">
      <w:pPr>
        <w:pStyle w:val="HBtext"/>
      </w:pPr>
      <w:r>
        <w:t xml:space="preserve">Šiame skyriuje aprašomas Kodavimo patikra įrankis (komanda), </w:t>
      </w:r>
      <w:r w:rsidRPr="00E95D07">
        <w:t>kuris atlieka brėžinio objektų kodavimo patikrą pagal nurodytą kodavimo patikros taisyklių failą.</w:t>
      </w:r>
    </w:p>
    <w:p w14:paraId="30C649FC" w14:textId="77777777" w:rsidR="00D46DA4" w:rsidRDefault="00D46DA4" w:rsidP="00D46DA4">
      <w:pPr>
        <w:pStyle w:val="HBtext"/>
      </w:pPr>
    </w:p>
    <w:p w14:paraId="42110E88" w14:textId="77777777" w:rsidR="00D46DA4" w:rsidRDefault="00D46DA4" w:rsidP="00D46DA4">
      <w:pPr>
        <w:pStyle w:val="Antrat2"/>
      </w:pPr>
      <w:bookmarkStart w:id="17" w:name="_Toc88572615"/>
      <w:r>
        <w:t>Tikrinti</w:t>
      </w:r>
      <w:bookmarkEnd w:id="17"/>
    </w:p>
    <w:p w14:paraId="23675AEA" w14:textId="77777777" w:rsidR="00D46DA4" w:rsidRDefault="00D46DA4" w:rsidP="00D46DA4">
      <w:pPr>
        <w:pStyle w:val="HBtext"/>
      </w:pPr>
      <w:r>
        <w:t>Įrankis i</w:t>
      </w:r>
      <w:r w:rsidRPr="00E95D07">
        <w:t>škviečiama</w:t>
      </w:r>
      <w:r>
        <w:t>s</w:t>
      </w:r>
      <w:r w:rsidRPr="00E95D07">
        <w:t xml:space="preserve"> per komandinę eilutę įvedus „TIIIS_TIKRINTI“, „TIK“ arba iš priedo meniu esančio tam skirto mygtuko:</w:t>
      </w:r>
    </w:p>
    <w:p w14:paraId="4F177EE0" w14:textId="77777777" w:rsidR="00D46DA4" w:rsidRDefault="00D46DA4" w:rsidP="00D46DA4">
      <w:pPr>
        <w:pStyle w:val="HBtext"/>
      </w:pPr>
    </w:p>
    <w:p w14:paraId="536B363C" w14:textId="77777777" w:rsidR="00D46DA4" w:rsidRDefault="00D46DA4" w:rsidP="00D46DA4">
      <w:pPr>
        <w:jc w:val="center"/>
      </w:pPr>
      <w:r w:rsidRPr="00084F29">
        <w:rPr>
          <w:noProof/>
          <w:lang w:eastAsia="lt-LT"/>
        </w:rPr>
        <w:drawing>
          <wp:inline distT="0" distB="0" distL="0" distR="0" wp14:anchorId="559C8AAF" wp14:editId="71812D05">
            <wp:extent cx="405441" cy="435474"/>
            <wp:effectExtent l="0" t="0" r="0" b="317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16230" cy="447062"/>
                    </a:xfrm>
                    <a:prstGeom prst="rect">
                      <a:avLst/>
                    </a:prstGeom>
                  </pic:spPr>
                </pic:pic>
              </a:graphicData>
            </a:graphic>
          </wp:inline>
        </w:drawing>
      </w:r>
    </w:p>
    <w:p w14:paraId="530C73FD" w14:textId="77777777" w:rsidR="00D46DA4" w:rsidRDefault="00D46DA4" w:rsidP="00D46DA4">
      <w:pPr>
        <w:pStyle w:val="HBpicture"/>
      </w:pPr>
      <w:r>
        <w:t>Kodavimo patikros įrankiai: Tikrinti (1)</w:t>
      </w:r>
    </w:p>
    <w:p w14:paraId="1FCA82BC" w14:textId="48BD4655" w:rsidR="00D46DA4" w:rsidRDefault="00D46DA4" w:rsidP="00D46DA4">
      <w:pPr>
        <w:pStyle w:val="HBtext"/>
      </w:pPr>
      <w:r w:rsidRPr="00E95D07">
        <w:t xml:space="preserve">Užvedus </w:t>
      </w:r>
      <w:r w:rsidR="00FC4D9A">
        <w:t xml:space="preserve">pelės </w:t>
      </w:r>
      <w:proofErr w:type="spellStart"/>
      <w:r w:rsidRPr="00E95D07">
        <w:t>kursorių</w:t>
      </w:r>
      <w:proofErr w:type="spellEnd"/>
      <w:r w:rsidRPr="00E95D07">
        <w:t xml:space="preserve"> ant mygtuko pateikiamas trumpas įrankio aprašymas</w:t>
      </w:r>
      <w:r>
        <w:t xml:space="preserve"> -</w:t>
      </w:r>
      <w:r w:rsidRPr="00E95D07">
        <w:t xml:space="preserve"> „Patikros komandos iškvietimas“, komandos </w:t>
      </w:r>
      <w:r w:rsidR="00DD2E4A">
        <w:t>pavadinimas</w:t>
      </w:r>
      <w:r w:rsidR="00117D4C">
        <w:t xml:space="preserve"> (</w:t>
      </w:r>
      <w:proofErr w:type="spellStart"/>
      <w:r w:rsidR="00117D4C">
        <w:t>Alias</w:t>
      </w:r>
      <w:proofErr w:type="spellEnd"/>
      <w:r w:rsidR="00117D4C">
        <w:t>)</w:t>
      </w:r>
      <w:r w:rsidRPr="00E95D07">
        <w:t xml:space="preserve"> </w:t>
      </w:r>
      <w:r>
        <w:t xml:space="preserve">- </w:t>
      </w:r>
      <w:r w:rsidRPr="00E95D07">
        <w:t>„TIK“:</w:t>
      </w:r>
    </w:p>
    <w:p w14:paraId="37062743" w14:textId="77777777" w:rsidR="00D46DA4" w:rsidRDefault="00D46DA4" w:rsidP="00D46DA4">
      <w:pPr>
        <w:pStyle w:val="HBtext"/>
      </w:pPr>
    </w:p>
    <w:p w14:paraId="021CFB54" w14:textId="77777777" w:rsidR="00D46DA4" w:rsidRDefault="00D46DA4" w:rsidP="00D46DA4">
      <w:pPr>
        <w:jc w:val="center"/>
      </w:pPr>
      <w:r w:rsidRPr="00084F29">
        <w:rPr>
          <w:noProof/>
          <w:lang w:eastAsia="lt-LT"/>
        </w:rPr>
        <w:drawing>
          <wp:inline distT="0" distB="0" distL="0" distR="0" wp14:anchorId="03A903AB" wp14:editId="05FE6B80">
            <wp:extent cx="4283409" cy="1272208"/>
            <wp:effectExtent l="0" t="0" r="3175" b="444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361789" cy="1295488"/>
                    </a:xfrm>
                    <a:prstGeom prst="rect">
                      <a:avLst/>
                    </a:prstGeom>
                  </pic:spPr>
                </pic:pic>
              </a:graphicData>
            </a:graphic>
          </wp:inline>
        </w:drawing>
      </w:r>
    </w:p>
    <w:p w14:paraId="2CE26BA8" w14:textId="77777777" w:rsidR="00D46DA4" w:rsidRDefault="00D46DA4" w:rsidP="00D46DA4">
      <w:pPr>
        <w:pStyle w:val="HBpicture"/>
      </w:pPr>
      <w:r>
        <w:t>Kodavimo patikros įrankiai: Tikrinti (2)</w:t>
      </w:r>
    </w:p>
    <w:p w14:paraId="0548D0F9" w14:textId="0FC935A5" w:rsidR="00D46DA4" w:rsidRDefault="00D46DA4" w:rsidP="00D46DA4">
      <w:pPr>
        <w:pStyle w:val="HBtext"/>
      </w:pPr>
      <w:r w:rsidRPr="00E95D07">
        <w:t xml:space="preserve">Iškvietus komandą bet kuriuo iš </w:t>
      </w:r>
      <w:r>
        <w:t>pateiktų</w:t>
      </w:r>
      <w:r w:rsidRPr="00E95D07">
        <w:t xml:space="preserve"> būdų patikrinama ar brėžinyje yra objektų. Tikrinami visi DWG brėžinio objektai. Jeigu objektų nėra</w:t>
      </w:r>
      <w:r w:rsidR="00DD2E4A">
        <w:t>,</w:t>
      </w:r>
      <w:r w:rsidRPr="00E95D07">
        <w:t xml:space="preserve"> apie tai informuojamas vartotojas ir procesas užsibaigia:</w:t>
      </w:r>
    </w:p>
    <w:p w14:paraId="558588C4" w14:textId="77777777" w:rsidR="00D46DA4" w:rsidRDefault="00D46DA4" w:rsidP="00D46DA4">
      <w:pPr>
        <w:pStyle w:val="HBtext"/>
      </w:pPr>
    </w:p>
    <w:p w14:paraId="7EDCBCC3" w14:textId="77777777" w:rsidR="00D46DA4" w:rsidRDefault="00D46DA4" w:rsidP="00D46DA4">
      <w:pPr>
        <w:jc w:val="center"/>
      </w:pPr>
      <w:r w:rsidRPr="00084F29">
        <w:rPr>
          <w:rFonts w:ascii="Times New Roman" w:hAnsi="Times New Roman"/>
          <w:noProof/>
          <w:lang w:eastAsia="lt-LT"/>
        </w:rPr>
        <w:drawing>
          <wp:inline distT="0" distB="0" distL="0" distR="0" wp14:anchorId="0C6EBFB5" wp14:editId="0FBD2AB2">
            <wp:extent cx="2199736" cy="371787"/>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303098" cy="389257"/>
                    </a:xfrm>
                    <a:prstGeom prst="rect">
                      <a:avLst/>
                    </a:prstGeom>
                  </pic:spPr>
                </pic:pic>
              </a:graphicData>
            </a:graphic>
          </wp:inline>
        </w:drawing>
      </w:r>
    </w:p>
    <w:p w14:paraId="754284D0" w14:textId="77777777" w:rsidR="00D46DA4" w:rsidRDefault="00D46DA4" w:rsidP="00D46DA4">
      <w:pPr>
        <w:pStyle w:val="HBpicture"/>
      </w:pPr>
      <w:r>
        <w:t>Komandos nutraukimas</w:t>
      </w:r>
    </w:p>
    <w:p w14:paraId="13EE290F" w14:textId="77777777" w:rsidR="00D46DA4" w:rsidRDefault="00D46DA4" w:rsidP="00D46DA4">
      <w:pPr>
        <w:pStyle w:val="HBtext"/>
      </w:pPr>
      <w:r w:rsidRPr="00084F29">
        <w:t>Jeigu brėžinyje objektų yra - procesas tęsiamas. Vartotojui pateikiamas užklausimas kokį patikros taisyklių failą naudoti - standartinį ar nurodyti naują:</w:t>
      </w:r>
    </w:p>
    <w:p w14:paraId="32A9E3EA" w14:textId="77777777" w:rsidR="00D46DA4" w:rsidRDefault="00D46DA4" w:rsidP="00D46DA4">
      <w:pPr>
        <w:pStyle w:val="HBtext"/>
      </w:pPr>
    </w:p>
    <w:p w14:paraId="3A995C14" w14:textId="77777777" w:rsidR="00D46DA4" w:rsidRPr="00084F29" w:rsidRDefault="00D46DA4" w:rsidP="00D46DA4">
      <w:pPr>
        <w:jc w:val="center"/>
      </w:pPr>
      <w:r w:rsidRPr="00084F29">
        <w:rPr>
          <w:rFonts w:ascii="Times New Roman" w:hAnsi="Times New Roman"/>
          <w:noProof/>
          <w:lang w:eastAsia="lt-LT"/>
        </w:rPr>
        <w:drawing>
          <wp:inline distT="0" distB="0" distL="0" distR="0" wp14:anchorId="671B9B05" wp14:editId="2916FD0A">
            <wp:extent cx="1867709" cy="628153"/>
            <wp:effectExtent l="0" t="0" r="0" b="63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905639" cy="640910"/>
                    </a:xfrm>
                    <a:prstGeom prst="rect">
                      <a:avLst/>
                    </a:prstGeom>
                  </pic:spPr>
                </pic:pic>
              </a:graphicData>
            </a:graphic>
          </wp:inline>
        </w:drawing>
      </w:r>
    </w:p>
    <w:p w14:paraId="286E3D77" w14:textId="0F2C2E26" w:rsidR="00D46DA4" w:rsidRDefault="00D46DA4" w:rsidP="00D46DA4">
      <w:pPr>
        <w:pStyle w:val="HBpicture"/>
      </w:pPr>
      <w:r w:rsidRPr="00383BFF">
        <w:t>Patikros</w:t>
      </w:r>
      <w:r>
        <w:t xml:space="preserve"> taisyklių failo naudojimas (1)</w:t>
      </w:r>
    </w:p>
    <w:p w14:paraId="2CF327DF" w14:textId="1AC1A65F" w:rsidR="00E92208" w:rsidRPr="00DD2E4A" w:rsidRDefault="00E92208" w:rsidP="00DD2E4A">
      <w:pPr>
        <w:pStyle w:val="HBtext"/>
        <w:rPr>
          <w:b/>
          <w:bCs/>
        </w:rPr>
      </w:pPr>
      <w:r w:rsidRPr="00DD2E4A">
        <w:rPr>
          <w:b/>
          <w:bCs/>
          <w:color w:val="FF0000"/>
        </w:rPr>
        <w:t>Pastaba:</w:t>
      </w:r>
      <w:r w:rsidRPr="00AB1EF9">
        <w:rPr>
          <w:color w:val="FF0000"/>
        </w:rPr>
        <w:t xml:space="preserve"> </w:t>
      </w:r>
      <w:r w:rsidRPr="00DD2E4A">
        <w:rPr>
          <w:b/>
          <w:bCs/>
        </w:rPr>
        <w:t>patikros taisyklių failo parametrus galima re</w:t>
      </w:r>
      <w:r w:rsidR="00DD2E4A" w:rsidRPr="00DD2E4A">
        <w:rPr>
          <w:b/>
          <w:bCs/>
        </w:rPr>
        <w:t>daguot</w:t>
      </w:r>
      <w:r w:rsidRPr="00DD2E4A">
        <w:rPr>
          <w:b/>
          <w:bCs/>
        </w:rPr>
        <w:t>i j</w:t>
      </w:r>
      <w:r w:rsidR="00DD2E4A" w:rsidRPr="00DD2E4A">
        <w:rPr>
          <w:b/>
          <w:bCs/>
        </w:rPr>
        <w:t>eigu</w:t>
      </w:r>
      <w:r w:rsidRPr="00DD2E4A">
        <w:rPr>
          <w:b/>
          <w:bCs/>
        </w:rPr>
        <w:t xml:space="preserve"> yra tokia b</w:t>
      </w:r>
      <w:r w:rsidR="00DD2E4A" w:rsidRPr="00DD2E4A">
        <w:rPr>
          <w:b/>
          <w:bCs/>
        </w:rPr>
        <w:t>ū</w:t>
      </w:r>
      <w:r w:rsidRPr="00DD2E4A">
        <w:rPr>
          <w:b/>
          <w:bCs/>
        </w:rPr>
        <w:t>tinybė. Norint red</w:t>
      </w:r>
      <w:r w:rsidR="00DD2E4A" w:rsidRPr="00DD2E4A">
        <w:rPr>
          <w:b/>
          <w:bCs/>
        </w:rPr>
        <w:t>a</w:t>
      </w:r>
      <w:r w:rsidRPr="00DD2E4A">
        <w:rPr>
          <w:b/>
          <w:bCs/>
        </w:rPr>
        <w:t xml:space="preserve">guoti </w:t>
      </w:r>
      <w:r w:rsidR="00DD2E4A" w:rsidRPr="00DD2E4A">
        <w:rPr>
          <w:b/>
          <w:bCs/>
        </w:rPr>
        <w:t>CSV</w:t>
      </w:r>
      <w:r w:rsidRPr="00DD2E4A">
        <w:rPr>
          <w:b/>
          <w:bCs/>
        </w:rPr>
        <w:t xml:space="preserve"> taisyklių failą</w:t>
      </w:r>
      <w:r w:rsidR="00DD2E4A" w:rsidRPr="00DD2E4A">
        <w:rPr>
          <w:b/>
          <w:bCs/>
        </w:rPr>
        <w:t>,</w:t>
      </w:r>
      <w:r w:rsidRPr="00DD2E4A">
        <w:rPr>
          <w:b/>
          <w:bCs/>
        </w:rPr>
        <w:t xml:space="preserve"> reikia naudotis </w:t>
      </w:r>
      <w:proofErr w:type="spellStart"/>
      <w:r w:rsidR="00AB1EF9" w:rsidRPr="00DD2E4A">
        <w:rPr>
          <w:b/>
          <w:bCs/>
        </w:rPr>
        <w:t>N</w:t>
      </w:r>
      <w:r w:rsidRPr="00DD2E4A">
        <w:rPr>
          <w:b/>
          <w:bCs/>
        </w:rPr>
        <w:t>otepad</w:t>
      </w:r>
      <w:proofErr w:type="spellEnd"/>
      <w:r w:rsidRPr="00DD2E4A">
        <w:rPr>
          <w:b/>
          <w:bCs/>
        </w:rPr>
        <w:t xml:space="preserve"> </w:t>
      </w:r>
      <w:r w:rsidR="00DD2E4A" w:rsidRPr="00DD2E4A">
        <w:rPr>
          <w:b/>
          <w:bCs/>
        </w:rPr>
        <w:t xml:space="preserve">programa </w:t>
      </w:r>
      <w:r w:rsidRPr="00DD2E4A">
        <w:rPr>
          <w:b/>
          <w:bCs/>
        </w:rPr>
        <w:t xml:space="preserve">arba importuoti </w:t>
      </w:r>
      <w:r w:rsidR="00DD2E4A" w:rsidRPr="00DD2E4A">
        <w:rPr>
          <w:b/>
          <w:bCs/>
        </w:rPr>
        <w:t>CSV</w:t>
      </w:r>
      <w:r w:rsidRPr="00DD2E4A">
        <w:rPr>
          <w:b/>
          <w:bCs/>
        </w:rPr>
        <w:t xml:space="preserve"> taisy</w:t>
      </w:r>
      <w:r w:rsidR="00DD2E4A" w:rsidRPr="00DD2E4A">
        <w:rPr>
          <w:b/>
          <w:bCs/>
        </w:rPr>
        <w:t>kli</w:t>
      </w:r>
      <w:r w:rsidRPr="00DD2E4A">
        <w:rPr>
          <w:b/>
          <w:bCs/>
        </w:rPr>
        <w:t xml:space="preserve">ų failą į </w:t>
      </w:r>
      <w:r w:rsidR="00AB1EF9" w:rsidRPr="00DD2E4A">
        <w:rPr>
          <w:b/>
          <w:bCs/>
        </w:rPr>
        <w:t>E</w:t>
      </w:r>
      <w:r w:rsidRPr="00DD2E4A">
        <w:rPr>
          <w:b/>
          <w:bCs/>
        </w:rPr>
        <w:t>xcel failą</w:t>
      </w:r>
      <w:r w:rsidR="00DD2E4A" w:rsidRPr="00DD2E4A">
        <w:rPr>
          <w:b/>
          <w:bCs/>
        </w:rPr>
        <w:t>,</w:t>
      </w:r>
      <w:r w:rsidRPr="00DD2E4A">
        <w:rPr>
          <w:b/>
          <w:bCs/>
        </w:rPr>
        <w:t xml:space="preserve"> naudojantis komanda </w:t>
      </w:r>
      <w:r w:rsidR="00AB1EF9" w:rsidRPr="00DD2E4A">
        <w:rPr>
          <w:b/>
          <w:bCs/>
        </w:rPr>
        <w:t>„</w:t>
      </w:r>
      <w:r w:rsidRPr="00DD2E4A">
        <w:rPr>
          <w:b/>
          <w:bCs/>
        </w:rPr>
        <w:t>Data/</w:t>
      </w:r>
      <w:proofErr w:type="spellStart"/>
      <w:r w:rsidRPr="00DD2E4A">
        <w:rPr>
          <w:b/>
          <w:bCs/>
        </w:rPr>
        <w:t>From</w:t>
      </w:r>
      <w:proofErr w:type="spellEnd"/>
      <w:r w:rsidRPr="00DD2E4A">
        <w:rPr>
          <w:b/>
          <w:bCs/>
        </w:rPr>
        <w:t xml:space="preserve"> </w:t>
      </w:r>
      <w:proofErr w:type="spellStart"/>
      <w:r w:rsidRPr="00DD2E4A">
        <w:rPr>
          <w:b/>
          <w:bCs/>
        </w:rPr>
        <w:t>Text</w:t>
      </w:r>
      <w:proofErr w:type="spellEnd"/>
      <w:r w:rsidRPr="00DD2E4A">
        <w:rPr>
          <w:b/>
          <w:bCs/>
        </w:rPr>
        <w:t>/CSV</w:t>
      </w:r>
      <w:r w:rsidR="00AB1EF9" w:rsidRPr="00DD2E4A">
        <w:rPr>
          <w:b/>
          <w:bCs/>
        </w:rPr>
        <w:t>“</w:t>
      </w:r>
      <w:r w:rsidRPr="00DD2E4A">
        <w:rPr>
          <w:b/>
          <w:bCs/>
        </w:rPr>
        <w:t xml:space="preserve"> ir koreguojamiems stulpeliams nurodyti tipą „</w:t>
      </w:r>
      <w:proofErr w:type="spellStart"/>
      <w:r w:rsidRPr="00DD2E4A">
        <w:rPr>
          <w:b/>
          <w:bCs/>
        </w:rPr>
        <w:t>Text</w:t>
      </w:r>
      <w:proofErr w:type="spellEnd"/>
      <w:r w:rsidRPr="00DD2E4A">
        <w:rPr>
          <w:b/>
          <w:bCs/>
        </w:rPr>
        <w:t>“</w:t>
      </w:r>
      <w:r w:rsidR="00DD2E4A" w:rsidRPr="00DD2E4A">
        <w:rPr>
          <w:b/>
          <w:bCs/>
        </w:rPr>
        <w:t>.</w:t>
      </w:r>
    </w:p>
    <w:p w14:paraId="44D3A32A" w14:textId="77777777" w:rsidR="00DD2E4A" w:rsidRPr="00DD2E4A" w:rsidRDefault="00DD2E4A" w:rsidP="00DD2E4A">
      <w:pPr>
        <w:pStyle w:val="HBtext"/>
        <w:rPr>
          <w:b/>
          <w:bCs/>
        </w:rPr>
      </w:pPr>
    </w:p>
    <w:p w14:paraId="2838BBAC" w14:textId="77777777" w:rsidR="00D46DA4" w:rsidRDefault="00D46DA4" w:rsidP="00D46DA4">
      <w:pPr>
        <w:pStyle w:val="HBtext"/>
      </w:pPr>
      <w:r w:rsidRPr="00CA159E">
        <w:t>Kodavimo patikros standartinio taisyklių failo vieta nuskaitoma iš programos konfigūracijos failo. Jeigu pasirenkama nurodyti naują – nukreipiama į failo parinkimo dialogą:</w:t>
      </w:r>
    </w:p>
    <w:p w14:paraId="23848D3A" w14:textId="77777777" w:rsidR="00D46DA4" w:rsidRDefault="00D46DA4" w:rsidP="00D46DA4">
      <w:pPr>
        <w:pStyle w:val="HBtext"/>
      </w:pPr>
    </w:p>
    <w:p w14:paraId="2F2AB872" w14:textId="77777777" w:rsidR="00D46DA4" w:rsidRDefault="00D46DA4" w:rsidP="00D46DA4">
      <w:pPr>
        <w:jc w:val="center"/>
      </w:pPr>
      <w:r w:rsidRPr="00084F29">
        <w:rPr>
          <w:rFonts w:ascii="Times New Roman" w:hAnsi="Times New Roman"/>
          <w:noProof/>
          <w:lang w:eastAsia="lt-LT"/>
        </w:rPr>
        <w:lastRenderedPageBreak/>
        <w:drawing>
          <wp:inline distT="0" distB="0" distL="0" distR="0" wp14:anchorId="71F62386" wp14:editId="0ABDC30B">
            <wp:extent cx="5053423" cy="24765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129847" cy="2513953"/>
                    </a:xfrm>
                    <a:prstGeom prst="rect">
                      <a:avLst/>
                    </a:prstGeom>
                  </pic:spPr>
                </pic:pic>
              </a:graphicData>
            </a:graphic>
          </wp:inline>
        </w:drawing>
      </w:r>
    </w:p>
    <w:p w14:paraId="14F2C71B" w14:textId="77777777" w:rsidR="00D46DA4" w:rsidRDefault="00D46DA4" w:rsidP="00D46DA4">
      <w:pPr>
        <w:pStyle w:val="HBpicture"/>
      </w:pPr>
      <w:r>
        <w:t>Konfigūracijos failo parinkimas (1)</w:t>
      </w:r>
    </w:p>
    <w:p w14:paraId="40CD1A8B" w14:textId="0AE8F90A" w:rsidR="00D46DA4" w:rsidRDefault="00D46DA4" w:rsidP="00D46DA4">
      <w:pPr>
        <w:pStyle w:val="HBtext"/>
      </w:pPr>
      <w:r w:rsidRPr="00CA159E">
        <w:t xml:space="preserve">Pasirinkus failą tikrinama ar taisyklių failas su taisyklėmis </w:t>
      </w:r>
      <w:r w:rsidR="00DD2E4A">
        <w:t>yra teisingas (</w:t>
      </w:r>
      <w:proofErr w:type="spellStart"/>
      <w:r w:rsidRPr="00CA159E">
        <w:t>validus</w:t>
      </w:r>
      <w:proofErr w:type="spellEnd"/>
      <w:r w:rsidR="00DD2E4A">
        <w:t>)</w:t>
      </w:r>
      <w:r w:rsidRPr="00CA159E">
        <w:t>. Jei taisyklių failas netinkamos struktūros arba taisyklės nekorektiškai aprašytos – komandinėje eilutėje išvedamas pranešimas vartotojui ir nukreipiama į failo parinkimo etapą:</w:t>
      </w:r>
    </w:p>
    <w:p w14:paraId="17802821" w14:textId="77777777" w:rsidR="00D46DA4" w:rsidRPr="00CA159E" w:rsidRDefault="00D46DA4" w:rsidP="00D46DA4">
      <w:pPr>
        <w:pStyle w:val="HBtext"/>
      </w:pPr>
    </w:p>
    <w:p w14:paraId="2A904777" w14:textId="77777777" w:rsidR="00D46DA4" w:rsidRDefault="00D46DA4" w:rsidP="00D46DA4">
      <w:pPr>
        <w:jc w:val="center"/>
      </w:pPr>
      <w:r w:rsidRPr="00084F29">
        <w:rPr>
          <w:rFonts w:ascii="Times New Roman" w:hAnsi="Times New Roman"/>
          <w:noProof/>
          <w:lang w:eastAsia="lt-LT"/>
        </w:rPr>
        <w:drawing>
          <wp:inline distT="0" distB="0" distL="0" distR="0" wp14:anchorId="2CF03E1C" wp14:editId="178B8C18">
            <wp:extent cx="6098365" cy="3152775"/>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163756" cy="3186581"/>
                    </a:xfrm>
                    <a:prstGeom prst="rect">
                      <a:avLst/>
                    </a:prstGeom>
                  </pic:spPr>
                </pic:pic>
              </a:graphicData>
            </a:graphic>
          </wp:inline>
        </w:drawing>
      </w:r>
    </w:p>
    <w:p w14:paraId="7C127306" w14:textId="66F5048A" w:rsidR="00D46DA4" w:rsidRDefault="00D46DA4" w:rsidP="00D46DA4">
      <w:pPr>
        <w:pStyle w:val="HBpicture"/>
      </w:pPr>
      <w:r>
        <w:t>Ne</w:t>
      </w:r>
      <w:r w:rsidR="00117D4C">
        <w:t>teisingo (</w:t>
      </w:r>
      <w:proofErr w:type="spellStart"/>
      <w:r w:rsidR="00117D4C">
        <w:t>nevalidaus</w:t>
      </w:r>
      <w:proofErr w:type="spellEnd"/>
      <w:r w:rsidR="00117D4C">
        <w:t>)</w:t>
      </w:r>
      <w:r>
        <w:t xml:space="preserve"> konfigūracijos failo pavyzdys (1)</w:t>
      </w:r>
    </w:p>
    <w:p w14:paraId="6AD3A25E" w14:textId="77777777" w:rsidR="00D46DA4" w:rsidRDefault="00D46DA4" w:rsidP="00D46DA4">
      <w:pPr>
        <w:jc w:val="center"/>
      </w:pPr>
      <w:r w:rsidRPr="00084F29">
        <w:rPr>
          <w:rFonts w:ascii="Times New Roman" w:hAnsi="Times New Roman"/>
          <w:noProof/>
          <w:lang w:eastAsia="lt-LT"/>
        </w:rPr>
        <w:lastRenderedPageBreak/>
        <w:drawing>
          <wp:inline distT="0" distB="0" distL="0" distR="0" wp14:anchorId="5F8A38FA" wp14:editId="54B8BADE">
            <wp:extent cx="4257675" cy="37977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414841" cy="3937980"/>
                    </a:xfrm>
                    <a:prstGeom prst="rect">
                      <a:avLst/>
                    </a:prstGeom>
                  </pic:spPr>
                </pic:pic>
              </a:graphicData>
            </a:graphic>
          </wp:inline>
        </w:drawing>
      </w:r>
    </w:p>
    <w:p w14:paraId="5408CD49" w14:textId="77777777" w:rsidR="00D46DA4" w:rsidRDefault="00D46DA4" w:rsidP="00D46DA4">
      <w:pPr>
        <w:pStyle w:val="HBpicture"/>
      </w:pPr>
      <w:r>
        <w:t>Kodavimo patikros rezultatų pavyzdys</w:t>
      </w:r>
    </w:p>
    <w:p w14:paraId="70B83AF7" w14:textId="77777777" w:rsidR="00D46DA4" w:rsidRDefault="00D46DA4" w:rsidP="00D46DA4">
      <w:pPr>
        <w:pStyle w:val="HBtext"/>
      </w:pPr>
      <w:r w:rsidRPr="00E21455">
        <w:t>Uždarius kodavimo patikros rezultatų langą pateikiama užklausa ar iškviesti klaidingų objektų sąrašo valdymą:</w:t>
      </w:r>
    </w:p>
    <w:p w14:paraId="66BB0094" w14:textId="77777777" w:rsidR="00D46DA4" w:rsidRDefault="00D46DA4" w:rsidP="00D46DA4">
      <w:pPr>
        <w:pStyle w:val="HBtext"/>
      </w:pPr>
    </w:p>
    <w:p w14:paraId="2F120881" w14:textId="77777777" w:rsidR="00D46DA4" w:rsidRDefault="00D46DA4" w:rsidP="00D46DA4">
      <w:pPr>
        <w:jc w:val="center"/>
      </w:pPr>
      <w:r w:rsidRPr="00084F29">
        <w:rPr>
          <w:rFonts w:ascii="Times New Roman" w:hAnsi="Times New Roman"/>
          <w:noProof/>
          <w:lang w:eastAsia="lt-LT"/>
        </w:rPr>
        <w:drawing>
          <wp:inline distT="0" distB="0" distL="0" distR="0" wp14:anchorId="4DE5ADA4" wp14:editId="7F4341FE">
            <wp:extent cx="2085975" cy="609387"/>
            <wp:effectExtent l="0" t="0" r="0" b="63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180709" cy="637062"/>
                    </a:xfrm>
                    <a:prstGeom prst="rect">
                      <a:avLst/>
                    </a:prstGeom>
                  </pic:spPr>
                </pic:pic>
              </a:graphicData>
            </a:graphic>
          </wp:inline>
        </w:drawing>
      </w:r>
    </w:p>
    <w:p w14:paraId="61DD156D" w14:textId="77777777" w:rsidR="00D46DA4" w:rsidRDefault="00D46DA4" w:rsidP="00D46DA4">
      <w:pPr>
        <w:pStyle w:val="HBpicture"/>
      </w:pPr>
      <w:r>
        <w:t>Klaidingų objektų sąrašo valdymas</w:t>
      </w:r>
    </w:p>
    <w:p w14:paraId="798BEB42" w14:textId="77777777" w:rsidR="00D46DA4" w:rsidRDefault="00D46DA4" w:rsidP="00D46DA4">
      <w:pPr>
        <w:pStyle w:val="HBtext"/>
        <w:numPr>
          <w:ilvl w:val="0"/>
          <w:numId w:val="54"/>
        </w:numPr>
      </w:pPr>
      <w:r w:rsidRPr="00E21455">
        <w:t>Pasirinkus, jog norima iškviesti sąrašo valdymą – iškviečiama sąrašo valdymo komanda ir jai perduodamas klaidingų objektų sąrašas per parametrą. Pirminė patikros komanda nutrūksta.</w:t>
      </w:r>
    </w:p>
    <w:p w14:paraId="07CD3C10" w14:textId="77777777" w:rsidR="00D46DA4" w:rsidRDefault="00D46DA4" w:rsidP="00D46DA4">
      <w:pPr>
        <w:pStyle w:val="HBtext"/>
        <w:numPr>
          <w:ilvl w:val="0"/>
          <w:numId w:val="54"/>
        </w:numPr>
      </w:pPr>
      <w:r w:rsidRPr="00E21455">
        <w:t>Pasirinkus, kad nenorima iškviesti sąrašo valdymo - pažymimi klaidingi brėžinio objektai. Pažymėjimas išlieka po komandos užbaigimo. Objektai gali būti apdorojami kitomis CAD PĮ standartinėmis priemonėmis.</w:t>
      </w:r>
    </w:p>
    <w:p w14:paraId="6785F9AB" w14:textId="77777777" w:rsidR="00D46DA4" w:rsidRDefault="00D46DA4" w:rsidP="00D46DA4">
      <w:pPr>
        <w:pStyle w:val="HBtext"/>
      </w:pPr>
    </w:p>
    <w:p w14:paraId="19C7F661" w14:textId="77777777" w:rsidR="00D46DA4" w:rsidRDefault="00D46DA4" w:rsidP="00D46DA4">
      <w:pPr>
        <w:pStyle w:val="HBtext"/>
      </w:pPr>
      <w:r w:rsidRPr="00E21455">
        <w:t>Norint naudoti kitą patikros taisyklių failą reikalinga dar kartą iškviesti tikrinimo komandą. Pateikiami pasirinkimai naudoti standartinį, anksčiau nurodytą arba naują taisyklių failą</w:t>
      </w:r>
      <w:r>
        <w:t>:</w:t>
      </w:r>
    </w:p>
    <w:p w14:paraId="2743B83D" w14:textId="77777777" w:rsidR="00D46DA4" w:rsidRDefault="00D46DA4" w:rsidP="00D46DA4">
      <w:pPr>
        <w:pStyle w:val="HBtext"/>
      </w:pPr>
    </w:p>
    <w:p w14:paraId="6BFFBD32" w14:textId="77777777" w:rsidR="00D46DA4" w:rsidRDefault="00D46DA4" w:rsidP="00D46DA4">
      <w:pPr>
        <w:jc w:val="center"/>
      </w:pPr>
      <w:r w:rsidRPr="00084F29">
        <w:rPr>
          <w:rFonts w:ascii="Times New Roman" w:hAnsi="Times New Roman"/>
          <w:noProof/>
          <w:lang w:eastAsia="lt-LT"/>
        </w:rPr>
        <w:drawing>
          <wp:inline distT="0" distB="0" distL="0" distR="0" wp14:anchorId="5247B02C" wp14:editId="233E6E6A">
            <wp:extent cx="1781175" cy="819508"/>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814346" cy="834770"/>
                    </a:xfrm>
                    <a:prstGeom prst="rect">
                      <a:avLst/>
                    </a:prstGeom>
                  </pic:spPr>
                </pic:pic>
              </a:graphicData>
            </a:graphic>
          </wp:inline>
        </w:drawing>
      </w:r>
    </w:p>
    <w:p w14:paraId="4D0A1A7A" w14:textId="77777777" w:rsidR="00D46DA4" w:rsidRDefault="00D46DA4" w:rsidP="00D46DA4">
      <w:pPr>
        <w:pStyle w:val="HBpicture"/>
      </w:pPr>
      <w:r>
        <w:t>Patikros taisyklių failo naudojimas (2)</w:t>
      </w:r>
    </w:p>
    <w:p w14:paraId="17A6A924" w14:textId="77777777" w:rsidR="00D46DA4" w:rsidRDefault="00D46DA4" w:rsidP="00D46DA4">
      <w:pPr>
        <w:pStyle w:val="HBtext"/>
      </w:pPr>
    </w:p>
    <w:p w14:paraId="6FB3965A" w14:textId="77777777" w:rsidR="00D46DA4" w:rsidRDefault="00D46DA4" w:rsidP="00D46DA4">
      <w:pPr>
        <w:pStyle w:val="HBtext"/>
      </w:pPr>
      <w:r w:rsidRPr="00AB29B3">
        <w:t>Uždarius brėžinį sąrašas panaikinamas – pakartotinai atsidarius naudotą ar kitą brėžinį patikros taisyklių failas pasirenkamas iš naujo.</w:t>
      </w:r>
    </w:p>
    <w:p w14:paraId="579BF773" w14:textId="77777777" w:rsidR="00D46DA4" w:rsidRDefault="00D46DA4" w:rsidP="00D46DA4">
      <w:pPr>
        <w:pStyle w:val="HBtext"/>
      </w:pPr>
    </w:p>
    <w:p w14:paraId="1570E141" w14:textId="77777777" w:rsidR="00D46DA4" w:rsidRDefault="00D46DA4" w:rsidP="00D46DA4">
      <w:pPr>
        <w:pStyle w:val="Antrat1"/>
      </w:pPr>
      <w:bookmarkStart w:id="18" w:name="_Toc88572616"/>
      <w:r>
        <w:lastRenderedPageBreak/>
        <w:t>Sąrašo valdymo įrankiai</w:t>
      </w:r>
      <w:bookmarkEnd w:id="18"/>
    </w:p>
    <w:p w14:paraId="267E325D" w14:textId="77777777" w:rsidR="00D46DA4" w:rsidRDefault="00D46DA4" w:rsidP="00D46DA4">
      <w:pPr>
        <w:pStyle w:val="HBtext"/>
      </w:pPr>
      <w:r>
        <w:t>Šiame skyriuje aprašomi sąrašo valdymo įrankiai.</w:t>
      </w:r>
    </w:p>
    <w:p w14:paraId="525ED2A8" w14:textId="77777777" w:rsidR="00D46DA4" w:rsidRDefault="00D46DA4" w:rsidP="00D46DA4">
      <w:pPr>
        <w:pStyle w:val="HBtext"/>
      </w:pPr>
    </w:p>
    <w:p w14:paraId="1AC44BB4" w14:textId="77777777" w:rsidR="00D46DA4" w:rsidRDefault="00D46DA4" w:rsidP="00D46DA4">
      <w:pPr>
        <w:pStyle w:val="Antrat2"/>
      </w:pPr>
      <w:bookmarkStart w:id="19" w:name="_Toc88572617"/>
      <w:r>
        <w:t>Sąrašas</w:t>
      </w:r>
      <w:bookmarkEnd w:id="19"/>
    </w:p>
    <w:p w14:paraId="7798F59B" w14:textId="77777777" w:rsidR="00D46DA4" w:rsidRDefault="00D46DA4" w:rsidP="00D46DA4">
      <w:pPr>
        <w:pStyle w:val="HBtext"/>
      </w:pPr>
      <w:r>
        <w:t>Inicijuojamas sąrašo valdymo įrankis (komanda), kuris per parametrą perduodamą objektų sąrašą paruošia jo valdymui. Jeigu sąrašas per parametrą neperduodamas – sąrašas formuojamas iš pažymėtų brėžinio objektų. Sąrašui numatytas aktualaus elemento indekso kintamasis:</w:t>
      </w:r>
    </w:p>
    <w:p w14:paraId="42132482" w14:textId="77777777" w:rsidR="00D46DA4" w:rsidRDefault="00D46DA4" w:rsidP="00D46DA4">
      <w:pPr>
        <w:pStyle w:val="HBtext"/>
      </w:pPr>
    </w:p>
    <w:p w14:paraId="736C69F6" w14:textId="77777777" w:rsidR="00D46DA4" w:rsidRDefault="00D46DA4" w:rsidP="00D46DA4">
      <w:pPr>
        <w:pStyle w:val="HBtext"/>
      </w:pPr>
      <w:proofErr w:type="spellStart"/>
      <w:r>
        <w:t>Current_index</w:t>
      </w:r>
      <w:proofErr w:type="spellEnd"/>
      <w:r>
        <w:t xml:space="preserve"> – aktualaus elemento indeksas sąraše.</w:t>
      </w:r>
    </w:p>
    <w:p w14:paraId="212A014C" w14:textId="77777777" w:rsidR="00D46DA4" w:rsidRDefault="00D46DA4" w:rsidP="00D46DA4">
      <w:pPr>
        <w:pStyle w:val="HBtext"/>
      </w:pPr>
    </w:p>
    <w:p w14:paraId="63808F0F" w14:textId="77777777" w:rsidR="00D46DA4" w:rsidRDefault="00D46DA4" w:rsidP="00D46DA4">
      <w:pPr>
        <w:pStyle w:val="HBtext"/>
      </w:pPr>
      <w:r>
        <w:t>Įrankis iškviečiamas per komandinę eilutę įvedus „TIIIS_SARASAS“, „SAR“ arba iš priedo meniu esančio tam skirto mygtuko:</w:t>
      </w:r>
    </w:p>
    <w:p w14:paraId="55FD131B" w14:textId="77777777" w:rsidR="00D46DA4" w:rsidRDefault="00D46DA4" w:rsidP="00D46DA4">
      <w:pPr>
        <w:pStyle w:val="HBtext"/>
      </w:pPr>
    </w:p>
    <w:p w14:paraId="68D2D8C9" w14:textId="77777777" w:rsidR="00D46DA4" w:rsidRDefault="00D46DA4" w:rsidP="00D46DA4">
      <w:pPr>
        <w:jc w:val="center"/>
      </w:pPr>
      <w:r w:rsidRPr="00084F29">
        <w:rPr>
          <w:noProof/>
          <w:lang w:eastAsia="lt-LT"/>
        </w:rPr>
        <w:drawing>
          <wp:inline distT="0" distB="0" distL="0" distR="0" wp14:anchorId="2D1E9799" wp14:editId="09AAA02D">
            <wp:extent cx="365898" cy="485029"/>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93207" cy="521229"/>
                    </a:xfrm>
                    <a:prstGeom prst="rect">
                      <a:avLst/>
                    </a:prstGeom>
                  </pic:spPr>
                </pic:pic>
              </a:graphicData>
            </a:graphic>
          </wp:inline>
        </w:drawing>
      </w:r>
    </w:p>
    <w:p w14:paraId="7BD37906" w14:textId="77777777" w:rsidR="00D46DA4" w:rsidRDefault="00D46DA4" w:rsidP="00D46DA4">
      <w:pPr>
        <w:pStyle w:val="HBpicture"/>
      </w:pPr>
      <w:r>
        <w:t>Sąrašo valdymo įrankiai: Sąrašas (1)</w:t>
      </w:r>
    </w:p>
    <w:p w14:paraId="7AD6CB7E" w14:textId="63904580" w:rsidR="00D46DA4" w:rsidRDefault="00D46DA4" w:rsidP="00D46DA4">
      <w:pPr>
        <w:pStyle w:val="HBtext"/>
      </w:pPr>
      <w:r w:rsidRPr="00AB29B3">
        <w:t xml:space="preserve">Užvedus </w:t>
      </w:r>
      <w:proofErr w:type="spellStart"/>
      <w:r w:rsidRPr="00AB29B3">
        <w:t>kursorių</w:t>
      </w:r>
      <w:proofErr w:type="spellEnd"/>
      <w:r w:rsidRPr="00AB29B3">
        <w:t xml:space="preserve"> ant mygtuko pateikiamas trumpas įrankio aprašymas „Taisyklių neatitinkančių objekto sąrašo suformavimas ir išsaugojimas atmintyje.“, komandos </w:t>
      </w:r>
      <w:r w:rsidR="00117D4C">
        <w:t>pavadinimas (</w:t>
      </w:r>
      <w:proofErr w:type="spellStart"/>
      <w:r w:rsidRPr="00AB29B3">
        <w:t>Alias</w:t>
      </w:r>
      <w:proofErr w:type="spellEnd"/>
      <w:r w:rsidR="00117D4C">
        <w:t>)</w:t>
      </w:r>
      <w:r w:rsidRPr="00AB29B3">
        <w:t xml:space="preserve"> „SAR“:</w:t>
      </w:r>
    </w:p>
    <w:p w14:paraId="1D49ABC5" w14:textId="77777777" w:rsidR="00D46DA4" w:rsidRDefault="00D46DA4" w:rsidP="00D46DA4">
      <w:pPr>
        <w:pStyle w:val="HBtext"/>
      </w:pPr>
    </w:p>
    <w:p w14:paraId="2E4F55F2" w14:textId="77777777" w:rsidR="00D46DA4" w:rsidRDefault="00D46DA4" w:rsidP="00D46DA4">
      <w:pPr>
        <w:jc w:val="center"/>
      </w:pPr>
    </w:p>
    <w:p w14:paraId="34A0F34A" w14:textId="77777777" w:rsidR="00D46DA4" w:rsidRDefault="00D46DA4" w:rsidP="00D46DA4">
      <w:pPr>
        <w:jc w:val="center"/>
      </w:pPr>
      <w:r w:rsidRPr="00084F29">
        <w:rPr>
          <w:noProof/>
          <w:lang w:eastAsia="lt-LT"/>
        </w:rPr>
        <w:drawing>
          <wp:inline distT="0" distB="0" distL="0" distR="0" wp14:anchorId="71CF9EC9" wp14:editId="450B66F3">
            <wp:extent cx="4641946" cy="1447137"/>
            <wp:effectExtent l="0" t="0" r="6350" b="127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773211" cy="1488059"/>
                    </a:xfrm>
                    <a:prstGeom prst="rect">
                      <a:avLst/>
                    </a:prstGeom>
                  </pic:spPr>
                </pic:pic>
              </a:graphicData>
            </a:graphic>
          </wp:inline>
        </w:drawing>
      </w:r>
    </w:p>
    <w:p w14:paraId="1DA23793" w14:textId="77777777" w:rsidR="00D46DA4" w:rsidRDefault="00D46DA4" w:rsidP="00D46DA4">
      <w:pPr>
        <w:pStyle w:val="HBpicture"/>
      </w:pPr>
      <w:r>
        <w:t>Sąrašo valdymo įrankiai: Sąrašas (2)</w:t>
      </w:r>
    </w:p>
    <w:p w14:paraId="733AC622" w14:textId="77777777" w:rsidR="00D46DA4" w:rsidRDefault="00D46DA4" w:rsidP="00D46DA4">
      <w:pPr>
        <w:pStyle w:val="HBtext"/>
      </w:pPr>
      <w:r w:rsidRPr="00AB29B3">
        <w:t>Iškvietus komandą bet kuriuo iš minėtų būdų patikrinama ar komandai yra perduodamas sąrašas per parametrą:</w:t>
      </w:r>
    </w:p>
    <w:p w14:paraId="30D00E59" w14:textId="77777777" w:rsidR="00D46DA4" w:rsidRDefault="00D46DA4" w:rsidP="00D46DA4">
      <w:pPr>
        <w:pStyle w:val="HBtext"/>
        <w:numPr>
          <w:ilvl w:val="0"/>
          <w:numId w:val="55"/>
        </w:numPr>
      </w:pPr>
      <w:r>
        <w:t>Jei yra perduodamas sąrašas per parametrą, sąrašui nustatoma pozicija į pradinę.</w:t>
      </w:r>
    </w:p>
    <w:p w14:paraId="38C339E2" w14:textId="77777777" w:rsidR="00D46DA4" w:rsidRDefault="00D46DA4" w:rsidP="00D46DA4">
      <w:pPr>
        <w:pStyle w:val="HBtext"/>
        <w:numPr>
          <w:ilvl w:val="0"/>
          <w:numId w:val="55"/>
        </w:numPr>
      </w:pPr>
      <w:r>
        <w:t>Jei nėra perduodamas sąrašas per parametrą, patikrinama ar brėžinyje yra pažymėtų objektų.</w:t>
      </w:r>
    </w:p>
    <w:p w14:paraId="34906CDE" w14:textId="77777777" w:rsidR="00D46DA4" w:rsidRDefault="00D46DA4" w:rsidP="00D46DA4">
      <w:pPr>
        <w:pStyle w:val="Sraopastraipa"/>
        <w:numPr>
          <w:ilvl w:val="1"/>
          <w:numId w:val="55"/>
        </w:numPr>
        <w:jc w:val="both"/>
        <w:rPr>
          <w:szCs w:val="24"/>
        </w:rPr>
      </w:pPr>
      <w:r w:rsidRPr="00AB29B3">
        <w:rPr>
          <w:szCs w:val="24"/>
        </w:rPr>
        <w:t>Jeigu brėžinyje nėra pažymėtų objektų – apie tai informuojamas vartotojas ir komanda užbaigiama:</w:t>
      </w:r>
    </w:p>
    <w:p w14:paraId="23AD4B5B" w14:textId="77777777" w:rsidR="00D46DA4" w:rsidRDefault="00D46DA4" w:rsidP="00D46DA4">
      <w:pPr>
        <w:rPr>
          <w:szCs w:val="24"/>
        </w:rPr>
      </w:pPr>
    </w:p>
    <w:p w14:paraId="4A309935" w14:textId="77777777" w:rsidR="00D46DA4" w:rsidRDefault="00D46DA4" w:rsidP="00D46DA4">
      <w:pPr>
        <w:jc w:val="center"/>
        <w:rPr>
          <w:szCs w:val="24"/>
        </w:rPr>
      </w:pPr>
      <w:r w:rsidRPr="00084F29">
        <w:rPr>
          <w:rFonts w:ascii="Times New Roman" w:hAnsi="Times New Roman"/>
          <w:noProof/>
          <w:lang w:eastAsia="lt-LT"/>
        </w:rPr>
        <w:drawing>
          <wp:inline distT="0" distB="0" distL="0" distR="0" wp14:anchorId="617961B3" wp14:editId="08A5FFAD">
            <wp:extent cx="4632277" cy="278296"/>
            <wp:effectExtent l="0" t="0" r="0" b="762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818364" cy="289476"/>
                    </a:xfrm>
                    <a:prstGeom prst="rect">
                      <a:avLst/>
                    </a:prstGeom>
                  </pic:spPr>
                </pic:pic>
              </a:graphicData>
            </a:graphic>
          </wp:inline>
        </w:drawing>
      </w:r>
    </w:p>
    <w:p w14:paraId="4572541B" w14:textId="77777777" w:rsidR="00D46DA4" w:rsidRPr="00AB29B3" w:rsidRDefault="00D46DA4" w:rsidP="00D46DA4">
      <w:pPr>
        <w:pStyle w:val="HBpicture"/>
        <w:rPr>
          <w:szCs w:val="24"/>
        </w:rPr>
      </w:pPr>
      <w:r>
        <w:t>Sąrašo komandos nutraukimas</w:t>
      </w:r>
    </w:p>
    <w:p w14:paraId="4E115F15" w14:textId="77777777" w:rsidR="00D46DA4" w:rsidRPr="00AB29B3" w:rsidRDefault="00D46DA4" w:rsidP="00D46DA4">
      <w:pPr>
        <w:pStyle w:val="Sraopastraipa"/>
        <w:numPr>
          <w:ilvl w:val="1"/>
          <w:numId w:val="55"/>
        </w:numPr>
        <w:jc w:val="both"/>
        <w:rPr>
          <w:szCs w:val="24"/>
        </w:rPr>
      </w:pPr>
      <w:r w:rsidRPr="00AB29B3">
        <w:rPr>
          <w:szCs w:val="24"/>
        </w:rPr>
        <w:t>Jeigu objektų yra – procesas tęsiamas. Iš pažymėtų brėžinio objektų</w:t>
      </w:r>
      <w:r>
        <w:rPr>
          <w:szCs w:val="24"/>
        </w:rPr>
        <w:t xml:space="preserve"> </w:t>
      </w:r>
      <w:r w:rsidRPr="00AB29B3">
        <w:rPr>
          <w:szCs w:val="24"/>
        </w:rPr>
        <w:t>suformuojamas sąrašas ir išsaugomas brėžinio redagavimo sesijoje. Objektams panaikinamas pažymėjimas. Komandinėje eilutėje pateikiamas pranešimas:</w:t>
      </w:r>
    </w:p>
    <w:p w14:paraId="0B798937" w14:textId="77777777" w:rsidR="00D46DA4" w:rsidRDefault="00D46DA4" w:rsidP="00D46DA4">
      <w:pPr>
        <w:pStyle w:val="HBtext"/>
        <w:ind w:left="2160" w:firstLine="0"/>
      </w:pPr>
    </w:p>
    <w:p w14:paraId="5091BBA0" w14:textId="77777777" w:rsidR="00D46DA4" w:rsidRDefault="00D46DA4" w:rsidP="00D46DA4">
      <w:pPr>
        <w:jc w:val="center"/>
      </w:pPr>
      <w:r w:rsidRPr="00084F29">
        <w:rPr>
          <w:rFonts w:ascii="Times New Roman" w:hAnsi="Times New Roman"/>
          <w:noProof/>
          <w:lang w:eastAsia="lt-LT"/>
        </w:rPr>
        <w:drawing>
          <wp:inline distT="0" distB="0" distL="0" distR="0" wp14:anchorId="634E35AF" wp14:editId="4A6E705C">
            <wp:extent cx="1774679" cy="294198"/>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816118" cy="301068"/>
                    </a:xfrm>
                    <a:prstGeom prst="rect">
                      <a:avLst/>
                    </a:prstGeom>
                  </pic:spPr>
                </pic:pic>
              </a:graphicData>
            </a:graphic>
          </wp:inline>
        </w:drawing>
      </w:r>
    </w:p>
    <w:p w14:paraId="01D7CF42" w14:textId="77777777" w:rsidR="00D46DA4" w:rsidRPr="00F96BFA" w:rsidRDefault="00D46DA4" w:rsidP="00D46DA4">
      <w:pPr>
        <w:pStyle w:val="HBpicture"/>
        <w:rPr>
          <w:szCs w:val="24"/>
        </w:rPr>
      </w:pPr>
      <w:r>
        <w:t>Sąrašo valdymo pradžia</w:t>
      </w:r>
    </w:p>
    <w:p w14:paraId="4F36BA31" w14:textId="77777777" w:rsidR="00D46DA4" w:rsidRDefault="00D46DA4" w:rsidP="00D46DA4">
      <w:pPr>
        <w:pStyle w:val="HBtext"/>
      </w:pPr>
      <w:r w:rsidRPr="00F96BFA">
        <w:t>Komandos metu brėžinys neredaguojamas – sąrašas išsaugomas tik programos atmintyje. Uždarius brėžinį sąrašas panaikinamas.</w:t>
      </w:r>
    </w:p>
    <w:p w14:paraId="0191D1E2" w14:textId="77777777" w:rsidR="00D46DA4" w:rsidRDefault="00D46DA4" w:rsidP="00D46DA4">
      <w:pPr>
        <w:pStyle w:val="HBtext"/>
      </w:pPr>
    </w:p>
    <w:p w14:paraId="522D7AAE" w14:textId="77777777" w:rsidR="00D46DA4" w:rsidRDefault="00D46DA4" w:rsidP="00D46DA4">
      <w:pPr>
        <w:pStyle w:val="Antrat2"/>
      </w:pPr>
      <w:bookmarkStart w:id="20" w:name="_Toc88572618"/>
      <w:r>
        <w:lastRenderedPageBreak/>
        <w:t>Pirmas</w:t>
      </w:r>
      <w:bookmarkEnd w:id="20"/>
    </w:p>
    <w:p w14:paraId="35C84C2A" w14:textId="77777777" w:rsidR="00D46DA4" w:rsidRDefault="00D46DA4" w:rsidP="00D46DA4"/>
    <w:p w14:paraId="601EBC3A" w14:textId="77777777" w:rsidR="00D46DA4" w:rsidRDefault="00D46DA4" w:rsidP="00D46DA4">
      <w:pPr>
        <w:pStyle w:val="HBtext"/>
      </w:pPr>
    </w:p>
    <w:p w14:paraId="1627D62A" w14:textId="77777777" w:rsidR="00D46DA4" w:rsidRDefault="00D46DA4" w:rsidP="00D46DA4">
      <w:pPr>
        <w:pStyle w:val="HBtext"/>
      </w:pPr>
      <w:r>
        <w:t>Inicijuojamas sąrašo valdymo įrankis (komanda), kuris nustato sąrašo poziciją į pradinę. Tai yra sąrašo aktualaus elemento indekso kintamojo (</w:t>
      </w:r>
      <w:proofErr w:type="spellStart"/>
      <w:r>
        <w:t>current_index</w:t>
      </w:r>
      <w:proofErr w:type="spellEnd"/>
      <w:r>
        <w:t>) reikšmę nustato į 0. Jeigu sąrašas nesuformuotas – apie tai informuojamas naudotojas.</w:t>
      </w:r>
    </w:p>
    <w:p w14:paraId="114FBB9D" w14:textId="77777777" w:rsidR="00D46DA4" w:rsidRDefault="00D46DA4" w:rsidP="00D46DA4">
      <w:pPr>
        <w:pStyle w:val="HBtext"/>
      </w:pPr>
    </w:p>
    <w:p w14:paraId="3ADD2BE9" w14:textId="77777777" w:rsidR="00D46DA4" w:rsidRDefault="00D46DA4" w:rsidP="00D46DA4">
      <w:pPr>
        <w:pStyle w:val="HBtext"/>
      </w:pPr>
      <w:r>
        <w:t>Jeigu aktualus sąrašo elementas pašalintas, tai tik iškvietus komandą Artinti apie tai informuojamas naudotojas.</w:t>
      </w:r>
    </w:p>
    <w:p w14:paraId="51EA541F" w14:textId="77777777" w:rsidR="00D46DA4" w:rsidRDefault="00D46DA4" w:rsidP="00D46DA4">
      <w:pPr>
        <w:pStyle w:val="HBtext"/>
      </w:pPr>
    </w:p>
    <w:p w14:paraId="25AA183C" w14:textId="77777777" w:rsidR="00D46DA4" w:rsidRPr="00F96BFA" w:rsidRDefault="00D46DA4" w:rsidP="00D46DA4">
      <w:pPr>
        <w:pStyle w:val="HBtext"/>
      </w:pPr>
      <w:r>
        <w:t>Iškviečiama per komandinę eilutę įvedus „TIIIS_PIRMAS“, „PIR“ arba iš priedo meniu esančio tam skirto mygtuko:</w:t>
      </w:r>
    </w:p>
    <w:p w14:paraId="097069A7" w14:textId="77777777" w:rsidR="00D46DA4" w:rsidRPr="00F96BFA" w:rsidRDefault="00D46DA4" w:rsidP="00D46DA4"/>
    <w:p w14:paraId="3891D375" w14:textId="77777777" w:rsidR="00D46DA4" w:rsidRDefault="00D46DA4" w:rsidP="00D46DA4">
      <w:pPr>
        <w:jc w:val="center"/>
      </w:pPr>
      <w:r w:rsidRPr="00084F29">
        <w:rPr>
          <w:noProof/>
          <w:lang w:eastAsia="lt-LT"/>
        </w:rPr>
        <w:drawing>
          <wp:inline distT="0" distB="0" distL="0" distR="0" wp14:anchorId="09D967F2" wp14:editId="74755F51">
            <wp:extent cx="352425" cy="464562"/>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60357" cy="475018"/>
                    </a:xfrm>
                    <a:prstGeom prst="rect">
                      <a:avLst/>
                    </a:prstGeom>
                  </pic:spPr>
                </pic:pic>
              </a:graphicData>
            </a:graphic>
          </wp:inline>
        </w:drawing>
      </w:r>
    </w:p>
    <w:p w14:paraId="4D69F44A" w14:textId="77777777" w:rsidR="00D46DA4" w:rsidRDefault="00D46DA4" w:rsidP="00D46DA4">
      <w:pPr>
        <w:pStyle w:val="HBpicture"/>
      </w:pPr>
      <w:r>
        <w:t>Sąrašo valdymo įrankiai: Pirmas (1)</w:t>
      </w:r>
    </w:p>
    <w:p w14:paraId="74CD8AFA" w14:textId="77777777" w:rsidR="00D46DA4" w:rsidRDefault="00D46DA4" w:rsidP="00D46DA4">
      <w:pPr>
        <w:pStyle w:val="HBtext"/>
      </w:pPr>
      <w:r w:rsidRPr="00F96BFA">
        <w:t xml:space="preserve">Užvedus </w:t>
      </w:r>
      <w:proofErr w:type="spellStart"/>
      <w:r w:rsidRPr="00F96BFA">
        <w:t>kursorių</w:t>
      </w:r>
      <w:proofErr w:type="spellEnd"/>
      <w:r w:rsidRPr="00F96BFA">
        <w:t xml:space="preserve"> ant mygtuko pateikiamas trumpas įrankio aprašymas „Nustato į pirmą klaidingą elementą sąraše“, komandos </w:t>
      </w:r>
      <w:proofErr w:type="spellStart"/>
      <w:r w:rsidRPr="00F96BFA">
        <w:t>Alias</w:t>
      </w:r>
      <w:proofErr w:type="spellEnd"/>
      <w:r w:rsidRPr="00F96BFA">
        <w:t xml:space="preserve"> „PIR“:</w:t>
      </w:r>
    </w:p>
    <w:p w14:paraId="0C599FB2" w14:textId="77777777" w:rsidR="00D46DA4" w:rsidRDefault="00D46DA4" w:rsidP="00D46DA4">
      <w:pPr>
        <w:pStyle w:val="HBtext"/>
      </w:pPr>
    </w:p>
    <w:p w14:paraId="65502157" w14:textId="77777777" w:rsidR="00D46DA4" w:rsidRDefault="00D46DA4" w:rsidP="00D46DA4">
      <w:pPr>
        <w:jc w:val="center"/>
      </w:pPr>
      <w:r w:rsidRPr="00084F29">
        <w:rPr>
          <w:noProof/>
          <w:lang w:eastAsia="lt-LT"/>
        </w:rPr>
        <w:drawing>
          <wp:inline distT="0" distB="0" distL="0" distR="0" wp14:anchorId="55D68D4D" wp14:editId="22F7ABF3">
            <wp:extent cx="4718778" cy="1359673"/>
            <wp:effectExtent l="0" t="0" r="5715"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813155" cy="1386867"/>
                    </a:xfrm>
                    <a:prstGeom prst="rect">
                      <a:avLst/>
                    </a:prstGeom>
                  </pic:spPr>
                </pic:pic>
              </a:graphicData>
            </a:graphic>
          </wp:inline>
        </w:drawing>
      </w:r>
    </w:p>
    <w:p w14:paraId="4E1BF0DA" w14:textId="77777777" w:rsidR="00D46DA4" w:rsidRDefault="00D46DA4" w:rsidP="00D46DA4">
      <w:pPr>
        <w:pStyle w:val="HBpicture"/>
      </w:pPr>
      <w:r>
        <w:t>Sąrašo valdymo įrankiai: Pirmas (2)</w:t>
      </w:r>
    </w:p>
    <w:p w14:paraId="20F3CAC4" w14:textId="77777777" w:rsidR="00D46DA4" w:rsidRDefault="00D46DA4" w:rsidP="00D46DA4">
      <w:pPr>
        <w:pStyle w:val="HBtext"/>
      </w:pPr>
      <w:r>
        <w:t>Iškvietus komandą bet kuriuo iš minėtų būdų patikrinama ar sąrašas egzistuoja:</w:t>
      </w:r>
    </w:p>
    <w:p w14:paraId="43B68670" w14:textId="77777777" w:rsidR="00D46DA4" w:rsidRDefault="00D46DA4" w:rsidP="00D46DA4">
      <w:pPr>
        <w:pStyle w:val="HBtext"/>
      </w:pPr>
    </w:p>
    <w:p w14:paraId="4C504A3B" w14:textId="77777777" w:rsidR="00D46DA4" w:rsidRDefault="00D46DA4" w:rsidP="00D46DA4">
      <w:pPr>
        <w:pStyle w:val="HBtext"/>
        <w:numPr>
          <w:ilvl w:val="0"/>
          <w:numId w:val="56"/>
        </w:numPr>
      </w:pPr>
      <w:r>
        <w:t>Jeigu sąrašas neegzistuoja apie tai informuojamas vartotojas komandinėje eilutėje ir procesas užsibaigia:</w:t>
      </w:r>
    </w:p>
    <w:p w14:paraId="3F3CA794" w14:textId="77777777" w:rsidR="00D46DA4" w:rsidRDefault="00D46DA4" w:rsidP="00D46DA4">
      <w:pPr>
        <w:pStyle w:val="HBtext"/>
      </w:pPr>
    </w:p>
    <w:p w14:paraId="14F5B30F" w14:textId="77777777" w:rsidR="00D46DA4" w:rsidRDefault="00D46DA4" w:rsidP="00D46DA4">
      <w:pPr>
        <w:jc w:val="center"/>
      </w:pPr>
      <w:r w:rsidRPr="00084F29">
        <w:rPr>
          <w:rFonts w:ascii="Times New Roman" w:hAnsi="Times New Roman"/>
          <w:noProof/>
          <w:lang w:eastAsia="lt-LT"/>
        </w:rPr>
        <w:drawing>
          <wp:inline distT="0" distB="0" distL="0" distR="0" wp14:anchorId="128C4F1D" wp14:editId="2BC3CA1A">
            <wp:extent cx="1320700" cy="276225"/>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363338" cy="285143"/>
                    </a:xfrm>
                    <a:prstGeom prst="rect">
                      <a:avLst/>
                    </a:prstGeom>
                  </pic:spPr>
                </pic:pic>
              </a:graphicData>
            </a:graphic>
          </wp:inline>
        </w:drawing>
      </w:r>
    </w:p>
    <w:p w14:paraId="30E2F535" w14:textId="77777777" w:rsidR="00D46DA4" w:rsidRDefault="00D46DA4" w:rsidP="00D46DA4">
      <w:pPr>
        <w:pStyle w:val="HBpicture"/>
      </w:pPr>
      <w:r>
        <w:t>Komanda Pirmas, sąrašas neegzistuoja</w:t>
      </w:r>
    </w:p>
    <w:p w14:paraId="0DE5B2EC" w14:textId="77777777" w:rsidR="00D46DA4" w:rsidRDefault="00D46DA4" w:rsidP="00D46DA4">
      <w:pPr>
        <w:pStyle w:val="HBtext"/>
        <w:numPr>
          <w:ilvl w:val="0"/>
          <w:numId w:val="56"/>
        </w:numPr>
      </w:pPr>
      <w:r w:rsidRPr="00F96BFA">
        <w:t xml:space="preserve">Jeigu sąrašas egzistuoja, sąrašo </w:t>
      </w:r>
      <w:proofErr w:type="spellStart"/>
      <w:r w:rsidRPr="00F96BFA">
        <w:t>current_index</w:t>
      </w:r>
      <w:proofErr w:type="spellEnd"/>
      <w:r w:rsidRPr="00F96BFA">
        <w:t xml:space="preserve"> kintamasis nustatomas į 0, vartotojas apie tai informuojamas komandinėje eilutėje. Pirmas skaitmuo nurodo objekto pažymėto sąraše numerį, o antras skaitmuo objektų skaičių sąraše, pvz:  </w:t>
      </w:r>
    </w:p>
    <w:p w14:paraId="400DB1D8" w14:textId="77777777" w:rsidR="00D46DA4" w:rsidRDefault="00D46DA4" w:rsidP="00D46DA4">
      <w:pPr>
        <w:pStyle w:val="HBtext"/>
        <w:ind w:left="1440" w:firstLine="0"/>
      </w:pPr>
    </w:p>
    <w:p w14:paraId="686C8874" w14:textId="77777777" w:rsidR="00D46DA4" w:rsidRDefault="00D46DA4" w:rsidP="00D46DA4">
      <w:pPr>
        <w:jc w:val="center"/>
      </w:pPr>
      <w:r w:rsidRPr="00084F29">
        <w:rPr>
          <w:noProof/>
          <w:lang w:eastAsia="lt-LT"/>
        </w:rPr>
        <w:drawing>
          <wp:inline distT="0" distB="0" distL="0" distR="0" wp14:anchorId="112D14A0" wp14:editId="097CF50D">
            <wp:extent cx="1419815" cy="285750"/>
            <wp:effectExtent l="0" t="0" r="9525"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452894" cy="292407"/>
                    </a:xfrm>
                    <a:prstGeom prst="rect">
                      <a:avLst/>
                    </a:prstGeom>
                  </pic:spPr>
                </pic:pic>
              </a:graphicData>
            </a:graphic>
          </wp:inline>
        </w:drawing>
      </w:r>
    </w:p>
    <w:p w14:paraId="26BBB3F1" w14:textId="77777777" w:rsidR="00D46DA4" w:rsidRDefault="00D46DA4" w:rsidP="00D46DA4">
      <w:pPr>
        <w:pStyle w:val="HBpicture"/>
      </w:pPr>
      <w:r>
        <w:t>Įvykdytos komandos Pirmas pavyzdys</w:t>
      </w:r>
    </w:p>
    <w:p w14:paraId="09F2EA50" w14:textId="77777777" w:rsidR="00D46DA4" w:rsidRDefault="00D46DA4" w:rsidP="00D46DA4">
      <w:pPr>
        <w:pStyle w:val="Antrat2"/>
      </w:pPr>
      <w:bookmarkStart w:id="21" w:name="_Toc88572619"/>
      <w:r>
        <w:t>Ankstesnis</w:t>
      </w:r>
      <w:bookmarkEnd w:id="21"/>
    </w:p>
    <w:p w14:paraId="4713B6A9" w14:textId="77777777" w:rsidR="00D46DA4" w:rsidRDefault="00D46DA4" w:rsidP="00D46DA4"/>
    <w:p w14:paraId="5A5342B1" w14:textId="77777777" w:rsidR="00D46DA4" w:rsidRDefault="00D46DA4" w:rsidP="00D46DA4">
      <w:pPr>
        <w:pStyle w:val="HBtext"/>
      </w:pPr>
      <w:r>
        <w:t xml:space="preserve">Inicijuojamas sąrašo valdymo įrankis (komanda), kuris aktualiu pažymi ankstesnį (angl. </w:t>
      </w:r>
      <w:proofErr w:type="spellStart"/>
      <w:r>
        <w:t>previous</w:t>
      </w:r>
      <w:proofErr w:type="spellEnd"/>
      <w:r>
        <w:t>) sąrašo elementą. Tai yra sumažina sąrašo aktualaus elemento indekso kintamojo (</w:t>
      </w:r>
      <w:proofErr w:type="spellStart"/>
      <w:r>
        <w:t>current_index</w:t>
      </w:r>
      <w:proofErr w:type="spellEnd"/>
      <w:r>
        <w:t xml:space="preserve">) reikšmę vienetu.  Jeigu </w:t>
      </w:r>
      <w:proofErr w:type="spellStart"/>
      <w:r>
        <w:t>current_index</w:t>
      </w:r>
      <w:proofErr w:type="spellEnd"/>
      <w:r>
        <w:t xml:space="preserve"> reikšmė lygi 0 – naudotojui išvedamas pranešimas, jog pasiekta sąrašo pradžia ir jis bus nukreiptas į paskutinį sąrašo elementą, </w:t>
      </w:r>
      <w:proofErr w:type="spellStart"/>
      <w:r>
        <w:t>current_index</w:t>
      </w:r>
      <w:proofErr w:type="spellEnd"/>
      <w:r>
        <w:t xml:space="preserve"> reikšmė nustatoma į (sąrašo ilgis – 1).</w:t>
      </w:r>
    </w:p>
    <w:p w14:paraId="47325D36" w14:textId="77777777" w:rsidR="00D46DA4" w:rsidRDefault="00D46DA4" w:rsidP="00D46DA4">
      <w:pPr>
        <w:pStyle w:val="HBtext"/>
      </w:pPr>
    </w:p>
    <w:p w14:paraId="722EC372" w14:textId="77777777" w:rsidR="00D46DA4" w:rsidRDefault="00D46DA4" w:rsidP="00D46DA4">
      <w:pPr>
        <w:pStyle w:val="HBtext"/>
      </w:pPr>
      <w:r>
        <w:t>Jeigu aktualus sąrašo elementas pašalintas, tai tik iškvietus komandą Artinti apie tai informuojamas naudotojas.</w:t>
      </w:r>
    </w:p>
    <w:p w14:paraId="070CDCA9" w14:textId="77777777" w:rsidR="00D46DA4" w:rsidRDefault="00D46DA4" w:rsidP="00D46DA4">
      <w:pPr>
        <w:pStyle w:val="HBtext"/>
      </w:pPr>
    </w:p>
    <w:p w14:paraId="1379F6C5" w14:textId="77777777" w:rsidR="00D46DA4" w:rsidRDefault="00D46DA4" w:rsidP="00D46DA4">
      <w:pPr>
        <w:pStyle w:val="HBtext"/>
      </w:pPr>
      <w:r>
        <w:t>Iškviečiama per komandinę eilutę įvedus „TIIIS_ANKSTESNIS“, „ANK“ arba iš priedo meniu esančio tam skirto mygtuko:</w:t>
      </w:r>
    </w:p>
    <w:p w14:paraId="48FC9FF5" w14:textId="77777777" w:rsidR="00D46DA4" w:rsidRDefault="00D46DA4" w:rsidP="00D46DA4">
      <w:pPr>
        <w:pStyle w:val="HBtext"/>
      </w:pPr>
    </w:p>
    <w:p w14:paraId="1E916348" w14:textId="77777777" w:rsidR="00D46DA4" w:rsidRPr="00F96BFA" w:rsidRDefault="00D46DA4" w:rsidP="00D46DA4">
      <w:pPr>
        <w:jc w:val="center"/>
      </w:pPr>
      <w:r w:rsidRPr="00084F29">
        <w:rPr>
          <w:noProof/>
          <w:lang w:eastAsia="lt-LT"/>
        </w:rPr>
        <w:drawing>
          <wp:inline distT="0" distB="0" distL="0" distR="0" wp14:anchorId="19D1ACAC" wp14:editId="1BD9F7C3">
            <wp:extent cx="439023" cy="431321"/>
            <wp:effectExtent l="0" t="0" r="0" b="6985"/>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57360" cy="449336"/>
                    </a:xfrm>
                    <a:prstGeom prst="rect">
                      <a:avLst/>
                    </a:prstGeom>
                  </pic:spPr>
                </pic:pic>
              </a:graphicData>
            </a:graphic>
          </wp:inline>
        </w:drawing>
      </w:r>
    </w:p>
    <w:p w14:paraId="4A9A7C80" w14:textId="77777777" w:rsidR="00D46DA4" w:rsidRDefault="00D46DA4" w:rsidP="00D46DA4">
      <w:pPr>
        <w:pStyle w:val="HBpicture"/>
      </w:pPr>
      <w:r>
        <w:t>Sąrašo valdymo įrankiai: Ankstesnis (1)</w:t>
      </w:r>
    </w:p>
    <w:p w14:paraId="23A70EF2" w14:textId="62803364" w:rsidR="00D46DA4" w:rsidRDefault="00D46DA4" w:rsidP="00D46DA4">
      <w:pPr>
        <w:pStyle w:val="HBtext"/>
      </w:pPr>
      <w:r w:rsidRPr="00F96BFA">
        <w:t xml:space="preserve">Užvedus </w:t>
      </w:r>
      <w:proofErr w:type="spellStart"/>
      <w:r w:rsidRPr="00F96BFA">
        <w:t>kursorių</w:t>
      </w:r>
      <w:proofErr w:type="spellEnd"/>
      <w:r w:rsidRPr="00F96BFA">
        <w:t xml:space="preserve"> ant mygtuko pateikiamas trumpas įrankio aprašymas „Aktualiu pažymimas ankstesnis (angl. </w:t>
      </w:r>
      <w:proofErr w:type="spellStart"/>
      <w:r w:rsidRPr="00F96BFA">
        <w:t>Previous</w:t>
      </w:r>
      <w:proofErr w:type="spellEnd"/>
      <w:r w:rsidRPr="00F96BFA">
        <w:t xml:space="preserve">) sąrašo elementas.“, komandos </w:t>
      </w:r>
      <w:r w:rsidR="00D06538">
        <w:t>pavadinimas (</w:t>
      </w:r>
      <w:proofErr w:type="spellStart"/>
      <w:r w:rsidRPr="00F96BFA">
        <w:t>Alias</w:t>
      </w:r>
      <w:proofErr w:type="spellEnd"/>
      <w:r w:rsidR="00D06538">
        <w:t>)</w:t>
      </w:r>
      <w:r w:rsidRPr="00F96BFA">
        <w:t xml:space="preserve"> „ANK“:</w:t>
      </w:r>
    </w:p>
    <w:p w14:paraId="5AF52896" w14:textId="77777777" w:rsidR="00D46DA4" w:rsidRDefault="00D46DA4" w:rsidP="00D46DA4">
      <w:pPr>
        <w:pStyle w:val="HBtext"/>
      </w:pPr>
    </w:p>
    <w:p w14:paraId="0A22F80F" w14:textId="77777777" w:rsidR="00D46DA4" w:rsidRDefault="00D46DA4" w:rsidP="00D46DA4">
      <w:pPr>
        <w:jc w:val="center"/>
      </w:pPr>
      <w:r w:rsidRPr="00084F29">
        <w:rPr>
          <w:noProof/>
          <w:lang w:eastAsia="lt-LT"/>
        </w:rPr>
        <w:drawing>
          <wp:inline distT="0" distB="0" distL="0" distR="0" wp14:anchorId="1402ACF0" wp14:editId="45B13666">
            <wp:extent cx="4618863" cy="1335819"/>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668911" cy="1350293"/>
                    </a:xfrm>
                    <a:prstGeom prst="rect">
                      <a:avLst/>
                    </a:prstGeom>
                  </pic:spPr>
                </pic:pic>
              </a:graphicData>
            </a:graphic>
          </wp:inline>
        </w:drawing>
      </w:r>
    </w:p>
    <w:p w14:paraId="7A930AB2" w14:textId="77777777" w:rsidR="00D46DA4" w:rsidRDefault="00D46DA4" w:rsidP="00D46DA4">
      <w:pPr>
        <w:pStyle w:val="HBpicture"/>
      </w:pPr>
      <w:r>
        <w:t>Sąrašo valdymo įrankiai: Ankstesnis (2)</w:t>
      </w:r>
    </w:p>
    <w:p w14:paraId="760E5828" w14:textId="77777777" w:rsidR="00D46DA4" w:rsidRDefault="00D46DA4" w:rsidP="00D46DA4">
      <w:pPr>
        <w:pStyle w:val="HBtext"/>
      </w:pPr>
      <w:r>
        <w:t>Iškvietus komandą bet kuriuo iš minėtų būdų patikrinama ar sąrašas egzistuoja:</w:t>
      </w:r>
    </w:p>
    <w:p w14:paraId="1F58DC5C" w14:textId="77777777" w:rsidR="00D46DA4" w:rsidRDefault="00D46DA4" w:rsidP="00D46DA4">
      <w:pPr>
        <w:pStyle w:val="HBtext"/>
      </w:pPr>
    </w:p>
    <w:p w14:paraId="2F0A8991" w14:textId="77777777" w:rsidR="00D46DA4" w:rsidRDefault="00D46DA4" w:rsidP="00D46DA4">
      <w:pPr>
        <w:pStyle w:val="HBtext"/>
        <w:numPr>
          <w:ilvl w:val="0"/>
          <w:numId w:val="56"/>
        </w:numPr>
      </w:pPr>
      <w:r>
        <w:t>Jeigu sąrašas neegzistuoja apie tai informuojamas vartotojas komandinėje eilutėje ir procesas užsibaigia:</w:t>
      </w:r>
    </w:p>
    <w:p w14:paraId="424C58D7" w14:textId="77777777" w:rsidR="00D46DA4" w:rsidRDefault="00D46DA4" w:rsidP="00D46DA4">
      <w:pPr>
        <w:pStyle w:val="HBtext"/>
      </w:pPr>
    </w:p>
    <w:p w14:paraId="05F90FCB" w14:textId="77777777" w:rsidR="00D46DA4" w:rsidRDefault="00D46DA4" w:rsidP="00D46DA4">
      <w:pPr>
        <w:jc w:val="center"/>
      </w:pPr>
      <w:r w:rsidRPr="00084F29">
        <w:rPr>
          <w:rFonts w:ascii="Times New Roman" w:hAnsi="Times New Roman"/>
          <w:noProof/>
          <w:lang w:eastAsia="lt-LT"/>
        </w:rPr>
        <w:drawing>
          <wp:inline distT="0" distB="0" distL="0" distR="0" wp14:anchorId="3A80BE46" wp14:editId="78104763">
            <wp:extent cx="1619539" cy="295275"/>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1681650" cy="306599"/>
                    </a:xfrm>
                    <a:prstGeom prst="rect">
                      <a:avLst/>
                    </a:prstGeom>
                  </pic:spPr>
                </pic:pic>
              </a:graphicData>
            </a:graphic>
          </wp:inline>
        </w:drawing>
      </w:r>
    </w:p>
    <w:p w14:paraId="3EDF9080" w14:textId="77777777" w:rsidR="00D46DA4" w:rsidRDefault="00D46DA4" w:rsidP="00D46DA4">
      <w:pPr>
        <w:pStyle w:val="HBpicture"/>
      </w:pPr>
      <w:r>
        <w:t>Komanda Ankstesnis, sąrašas neegzistuoja</w:t>
      </w:r>
    </w:p>
    <w:p w14:paraId="21B7495B" w14:textId="77777777" w:rsidR="00D46DA4" w:rsidRDefault="00D46DA4" w:rsidP="00D46DA4">
      <w:pPr>
        <w:pStyle w:val="HBtext"/>
        <w:numPr>
          <w:ilvl w:val="0"/>
          <w:numId w:val="56"/>
        </w:numPr>
      </w:pPr>
      <w:r>
        <w:t xml:space="preserve">Jeigu sąrašas egzistuoja, patikrinama ar </w:t>
      </w:r>
      <w:proofErr w:type="spellStart"/>
      <w:r>
        <w:t>current_index</w:t>
      </w:r>
      <w:proofErr w:type="spellEnd"/>
      <w:r>
        <w:t xml:space="preserve"> kintamasis lygus 0.</w:t>
      </w:r>
    </w:p>
    <w:p w14:paraId="0F85ED25" w14:textId="77777777" w:rsidR="00D46DA4" w:rsidRDefault="00D46DA4" w:rsidP="00D46DA4">
      <w:pPr>
        <w:pStyle w:val="HBtext"/>
        <w:numPr>
          <w:ilvl w:val="1"/>
          <w:numId w:val="56"/>
        </w:numPr>
      </w:pPr>
      <w:r>
        <w:t>Jeigu aktualus sąrašo elemento indeksas nelygus 0 – jis sumažinamas vienetu. (</w:t>
      </w:r>
      <w:proofErr w:type="spellStart"/>
      <w:r>
        <w:t>current_index</w:t>
      </w:r>
      <w:proofErr w:type="spellEnd"/>
      <w:r>
        <w:t>= current_index-1). Komandinėje eilutėje vartotojui pateikiamas aktualus sąrašo objekto numeris, pvz. jeigu prieš komandą aktualus numeris buvo 3, po komandos šis skaičius 2:</w:t>
      </w:r>
    </w:p>
    <w:p w14:paraId="1FE76A0D" w14:textId="77777777" w:rsidR="00D46DA4" w:rsidRDefault="00D46DA4" w:rsidP="00D46DA4"/>
    <w:p w14:paraId="0BDC44C0" w14:textId="77777777" w:rsidR="00D46DA4" w:rsidRDefault="00D46DA4" w:rsidP="00D46DA4">
      <w:pPr>
        <w:jc w:val="center"/>
      </w:pPr>
      <w:r w:rsidRPr="00084F29">
        <w:rPr>
          <w:rFonts w:ascii="Times New Roman" w:hAnsi="Times New Roman"/>
          <w:noProof/>
          <w:lang w:eastAsia="lt-LT"/>
        </w:rPr>
        <w:drawing>
          <wp:inline distT="0" distB="0" distL="0" distR="0" wp14:anchorId="238F9781" wp14:editId="56B3F120">
            <wp:extent cx="1455578" cy="37147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1532056" cy="390993"/>
                    </a:xfrm>
                    <a:prstGeom prst="rect">
                      <a:avLst/>
                    </a:prstGeom>
                  </pic:spPr>
                </pic:pic>
              </a:graphicData>
            </a:graphic>
          </wp:inline>
        </w:drawing>
      </w:r>
    </w:p>
    <w:p w14:paraId="1C462CEE" w14:textId="77777777" w:rsidR="00D46DA4" w:rsidRDefault="00D46DA4" w:rsidP="00D46DA4">
      <w:pPr>
        <w:pStyle w:val="HBpicture"/>
      </w:pPr>
      <w:r>
        <w:t>Įvykdytos komandos Ankstesnis pavyzdys (1)</w:t>
      </w:r>
    </w:p>
    <w:p w14:paraId="4B365C42" w14:textId="77777777" w:rsidR="00D46DA4" w:rsidRDefault="00D46DA4" w:rsidP="00D46DA4">
      <w:pPr>
        <w:pStyle w:val="HBtext"/>
        <w:numPr>
          <w:ilvl w:val="1"/>
          <w:numId w:val="56"/>
        </w:numPr>
      </w:pPr>
      <w:r w:rsidRPr="00F96BFA">
        <w:t>Jeigu aktualus sąrašo elemento indeksas lygus 0 – jis nustatomas į paskutinį sąrašo elementą. (</w:t>
      </w:r>
      <w:proofErr w:type="spellStart"/>
      <w:r w:rsidRPr="00F96BFA">
        <w:t>current_index</w:t>
      </w:r>
      <w:proofErr w:type="spellEnd"/>
      <w:r w:rsidRPr="00F96BFA">
        <w:t xml:space="preserve">= </w:t>
      </w:r>
      <w:proofErr w:type="spellStart"/>
      <w:r w:rsidRPr="00F96BFA">
        <w:t>length</w:t>
      </w:r>
      <w:proofErr w:type="spellEnd"/>
      <w:r w:rsidRPr="00F96BFA">
        <w:t xml:space="preserve"> - 1). Komandinėje eilutėje vartotojui pateikiamas aktualus sąrašo objekto numeris – paskutinis sąrašo elemento numeris, pvz.:</w:t>
      </w:r>
    </w:p>
    <w:p w14:paraId="7F7E39D9" w14:textId="77777777" w:rsidR="00D46DA4" w:rsidRDefault="00D46DA4" w:rsidP="00D46DA4">
      <w:pPr>
        <w:jc w:val="center"/>
      </w:pPr>
    </w:p>
    <w:p w14:paraId="287E2CEC" w14:textId="77777777" w:rsidR="00D46DA4" w:rsidRDefault="00D46DA4" w:rsidP="00D46DA4">
      <w:pPr>
        <w:jc w:val="center"/>
      </w:pPr>
      <w:r w:rsidRPr="00084F29">
        <w:rPr>
          <w:rFonts w:ascii="Times New Roman" w:hAnsi="Times New Roman"/>
          <w:noProof/>
          <w:lang w:eastAsia="lt-LT"/>
        </w:rPr>
        <w:drawing>
          <wp:inline distT="0" distB="0" distL="0" distR="0" wp14:anchorId="50363A7B" wp14:editId="4B6E6310">
            <wp:extent cx="1478164" cy="371475"/>
            <wp:effectExtent l="0" t="0" r="825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1533189" cy="385303"/>
                    </a:xfrm>
                    <a:prstGeom prst="rect">
                      <a:avLst/>
                    </a:prstGeom>
                  </pic:spPr>
                </pic:pic>
              </a:graphicData>
            </a:graphic>
          </wp:inline>
        </w:drawing>
      </w:r>
    </w:p>
    <w:p w14:paraId="0B8E3394" w14:textId="77777777" w:rsidR="00D46DA4" w:rsidRDefault="00D46DA4" w:rsidP="00D46DA4">
      <w:pPr>
        <w:pStyle w:val="HBpicture"/>
      </w:pPr>
      <w:r>
        <w:t>Įvykdytos komandos Ankstesnis pavyzdys (2)</w:t>
      </w:r>
    </w:p>
    <w:p w14:paraId="695D6012" w14:textId="77777777" w:rsidR="00D46DA4" w:rsidRDefault="00D46DA4" w:rsidP="00D46DA4">
      <w:pPr>
        <w:pStyle w:val="HBtext"/>
      </w:pPr>
      <w:r>
        <w:t>Vartotojo informavimas apie dabartinį aktualų elementą komandinėje gali būti keičiamas konfigūracijos faile. Failas laikomas vartotojo kataloge (%APPDATA%/</w:t>
      </w:r>
      <w:proofErr w:type="spellStart"/>
      <w:r>
        <w:t>Roaming</w:t>
      </w:r>
      <w:proofErr w:type="spellEnd"/>
      <w:r>
        <w:t>) pagal priedo pavadinimą sukurtame kataloge *.</w:t>
      </w:r>
      <w:proofErr w:type="spellStart"/>
      <w:r>
        <w:t>config</w:t>
      </w:r>
      <w:proofErr w:type="spellEnd"/>
      <w:r>
        <w:t xml:space="preserve"> plėtiniu. Priklausomai nuo AKTUALAUS_ELEMENTO_ISVEDIMAS nustatytos reikmės galimi du variantai:</w:t>
      </w:r>
    </w:p>
    <w:p w14:paraId="3E3B924B" w14:textId="77777777" w:rsidR="00D46DA4" w:rsidRDefault="00D46DA4" w:rsidP="00D46DA4">
      <w:pPr>
        <w:pStyle w:val="HBtext"/>
      </w:pPr>
    </w:p>
    <w:p w14:paraId="0E681579" w14:textId="77777777" w:rsidR="00D46DA4" w:rsidRDefault="00D46DA4" w:rsidP="00D46DA4">
      <w:pPr>
        <w:pStyle w:val="HBtext"/>
        <w:numPr>
          <w:ilvl w:val="0"/>
          <w:numId w:val="56"/>
        </w:numPr>
      </w:pPr>
      <w:r>
        <w:t>Reikšmė lygi 1 – rodomas einamas elementas iš visų, pvz. 71/71, 70/71, 69/71 ir t.t., t.y. su kiekvienu komandos iškvietimu komandinėje eilutėje pateikiamas einamas objekto numeris:</w:t>
      </w:r>
    </w:p>
    <w:p w14:paraId="4A0C8EB6" w14:textId="77777777" w:rsidR="00D46DA4" w:rsidRDefault="00D46DA4" w:rsidP="00D46DA4">
      <w:pPr>
        <w:jc w:val="center"/>
      </w:pPr>
    </w:p>
    <w:p w14:paraId="5ECBA818" w14:textId="77777777" w:rsidR="00D46DA4" w:rsidRDefault="00D46DA4" w:rsidP="00D46DA4">
      <w:pPr>
        <w:jc w:val="center"/>
      </w:pPr>
      <w:r w:rsidRPr="00084F29">
        <w:rPr>
          <w:rFonts w:ascii="Times New Roman" w:hAnsi="Times New Roman"/>
          <w:noProof/>
          <w:lang w:eastAsia="lt-LT"/>
        </w:rPr>
        <w:lastRenderedPageBreak/>
        <w:drawing>
          <wp:inline distT="0" distB="0" distL="0" distR="0" wp14:anchorId="64DB499B" wp14:editId="4BA3B59F">
            <wp:extent cx="1514475" cy="984823"/>
            <wp:effectExtent l="0" t="0" r="0" b="635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1525163" cy="991773"/>
                    </a:xfrm>
                    <a:prstGeom prst="rect">
                      <a:avLst/>
                    </a:prstGeom>
                  </pic:spPr>
                </pic:pic>
              </a:graphicData>
            </a:graphic>
          </wp:inline>
        </w:drawing>
      </w:r>
    </w:p>
    <w:p w14:paraId="45FC819A" w14:textId="77777777" w:rsidR="00D46DA4" w:rsidRDefault="00D46DA4" w:rsidP="00D46DA4">
      <w:pPr>
        <w:pStyle w:val="HBpicture"/>
      </w:pPr>
      <w:r>
        <w:t>Įvykdytos komandos Ankstesnis pavyzdys (3)</w:t>
      </w:r>
    </w:p>
    <w:p w14:paraId="0304C578" w14:textId="77777777" w:rsidR="00D46DA4" w:rsidRDefault="00D46DA4" w:rsidP="00D46DA4">
      <w:pPr>
        <w:pStyle w:val="HBtext"/>
        <w:numPr>
          <w:ilvl w:val="0"/>
          <w:numId w:val="56"/>
        </w:numPr>
      </w:pPr>
      <w:r w:rsidRPr="00F96BFA">
        <w:t>Reikšmė lygi 0 – komandinėje eilutėje išvedamas pranešimas tik pasiekus atitinkamai pirmą arba paskutinį sąrašo elementą:</w:t>
      </w:r>
    </w:p>
    <w:p w14:paraId="69183BDF" w14:textId="77777777" w:rsidR="00D46DA4" w:rsidRDefault="00D46DA4" w:rsidP="00D46DA4"/>
    <w:p w14:paraId="61BDCB74" w14:textId="77777777" w:rsidR="00D46DA4" w:rsidRDefault="00D46DA4" w:rsidP="00D46DA4">
      <w:pPr>
        <w:jc w:val="center"/>
      </w:pPr>
      <w:r w:rsidRPr="00084F29">
        <w:rPr>
          <w:rFonts w:ascii="Times New Roman" w:hAnsi="Times New Roman"/>
          <w:noProof/>
          <w:lang w:eastAsia="lt-LT"/>
        </w:rPr>
        <w:drawing>
          <wp:inline distT="0" distB="0" distL="0" distR="0" wp14:anchorId="627B6755" wp14:editId="3338082A">
            <wp:extent cx="2375295" cy="542925"/>
            <wp:effectExtent l="0" t="0" r="635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2474925" cy="565697"/>
                    </a:xfrm>
                    <a:prstGeom prst="rect">
                      <a:avLst/>
                    </a:prstGeom>
                  </pic:spPr>
                </pic:pic>
              </a:graphicData>
            </a:graphic>
          </wp:inline>
        </w:drawing>
      </w:r>
    </w:p>
    <w:p w14:paraId="49331222" w14:textId="77777777" w:rsidR="00D46DA4" w:rsidRDefault="00D46DA4" w:rsidP="00D46DA4">
      <w:pPr>
        <w:pStyle w:val="HBpicture"/>
      </w:pPr>
      <w:r>
        <w:t>Įvykdytos komandos Ankstesnis pavyzdys (4)</w:t>
      </w:r>
    </w:p>
    <w:p w14:paraId="474B78E5" w14:textId="77777777" w:rsidR="00D46DA4" w:rsidRDefault="00D46DA4" w:rsidP="00D46DA4">
      <w:pPr>
        <w:pStyle w:val="Antrat2"/>
      </w:pPr>
      <w:bookmarkStart w:id="22" w:name="_Toc88572620"/>
      <w:r>
        <w:t>Kitas</w:t>
      </w:r>
      <w:bookmarkEnd w:id="22"/>
    </w:p>
    <w:p w14:paraId="3569BB2A" w14:textId="77777777" w:rsidR="00D46DA4" w:rsidRDefault="00D46DA4" w:rsidP="00D46DA4"/>
    <w:p w14:paraId="343E0929" w14:textId="77777777" w:rsidR="00D46DA4" w:rsidRDefault="00D46DA4" w:rsidP="00D46DA4">
      <w:pPr>
        <w:pStyle w:val="HBtext"/>
      </w:pPr>
      <w:r>
        <w:t xml:space="preserve">Inicijuojamas sąrašo valdymo įrankis (komanda), kuris aktualiu pažymi sekantį (angl. </w:t>
      </w:r>
      <w:proofErr w:type="spellStart"/>
      <w:r>
        <w:t>next</w:t>
      </w:r>
      <w:proofErr w:type="spellEnd"/>
      <w:r>
        <w:t>)  sąrašo elementą. Tai yra padidina sąrašo aktualaus elemento indekso kintamojo (</w:t>
      </w:r>
      <w:proofErr w:type="spellStart"/>
      <w:r>
        <w:t>current_index</w:t>
      </w:r>
      <w:proofErr w:type="spellEnd"/>
      <w:r>
        <w:t xml:space="preserve">) reikšmę vienetu. Reikšmė padidinama tik tokiu atveju jeigu dabartinė </w:t>
      </w:r>
      <w:proofErr w:type="spellStart"/>
      <w:r>
        <w:t>current_index</w:t>
      </w:r>
      <w:proofErr w:type="spellEnd"/>
      <w:r>
        <w:t xml:space="preserve"> reikšmė yra mažesnė už sąrašo ilgį. Jeigu </w:t>
      </w:r>
      <w:proofErr w:type="spellStart"/>
      <w:r>
        <w:t>current_index</w:t>
      </w:r>
      <w:proofErr w:type="spellEnd"/>
      <w:r>
        <w:t xml:space="preserve"> reikšmė lygi sąrašo ilgiui – naudotojui išvedamas pranešimas, jog pasiekta sąrašo pabaiga ir jis bus nukreiptas į pirmąjį sąrašo elementą. </w:t>
      </w:r>
      <w:proofErr w:type="spellStart"/>
      <w:r>
        <w:t>current_index</w:t>
      </w:r>
      <w:proofErr w:type="spellEnd"/>
      <w:r>
        <w:t xml:space="preserve"> reikšmė nustatoma į 0. </w:t>
      </w:r>
    </w:p>
    <w:p w14:paraId="4AF227A3" w14:textId="77777777" w:rsidR="00D46DA4" w:rsidRDefault="00D46DA4" w:rsidP="00D46DA4">
      <w:pPr>
        <w:pStyle w:val="HBtext"/>
      </w:pPr>
    </w:p>
    <w:p w14:paraId="46E76577" w14:textId="77777777" w:rsidR="00D46DA4" w:rsidRDefault="00D46DA4" w:rsidP="00D46DA4">
      <w:pPr>
        <w:pStyle w:val="HBtext"/>
      </w:pPr>
      <w:r>
        <w:t>Jeigu aktualus sąrašo elementas pašalintas, tai tik iškvietus komandą Artinti apie tai informuojamas naudotojas.</w:t>
      </w:r>
    </w:p>
    <w:p w14:paraId="362C6A7C" w14:textId="77777777" w:rsidR="00D46DA4" w:rsidRDefault="00D46DA4" w:rsidP="00D46DA4">
      <w:pPr>
        <w:pStyle w:val="HBtext"/>
      </w:pPr>
    </w:p>
    <w:p w14:paraId="60FDF23C" w14:textId="77777777" w:rsidR="00D46DA4" w:rsidRPr="00C342D6" w:rsidRDefault="00D46DA4" w:rsidP="00D46DA4">
      <w:pPr>
        <w:pStyle w:val="HBtext"/>
      </w:pPr>
      <w:r>
        <w:t>Iškviečiama per komandinę eilutę įvedus „TIIIS_KITAS“, „KIT“ arba iš priedo meniu esančio tam skirto mygtuko:</w:t>
      </w:r>
    </w:p>
    <w:p w14:paraId="0942C3D0" w14:textId="77777777" w:rsidR="00D46DA4" w:rsidRDefault="00D46DA4" w:rsidP="00D46DA4">
      <w:pPr>
        <w:jc w:val="center"/>
      </w:pPr>
    </w:p>
    <w:p w14:paraId="615EB822" w14:textId="77777777" w:rsidR="00D46DA4" w:rsidRDefault="00D46DA4" w:rsidP="00D46DA4">
      <w:pPr>
        <w:jc w:val="center"/>
      </w:pPr>
      <w:r w:rsidRPr="00084F29">
        <w:rPr>
          <w:noProof/>
          <w:lang w:eastAsia="lt-LT"/>
        </w:rPr>
        <w:drawing>
          <wp:inline distT="0" distB="0" distL="0" distR="0" wp14:anchorId="079DF666" wp14:editId="520250F0">
            <wp:extent cx="353683" cy="491706"/>
            <wp:effectExtent l="0" t="0" r="889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358119" cy="497873"/>
                    </a:xfrm>
                    <a:prstGeom prst="rect">
                      <a:avLst/>
                    </a:prstGeom>
                  </pic:spPr>
                </pic:pic>
              </a:graphicData>
            </a:graphic>
          </wp:inline>
        </w:drawing>
      </w:r>
    </w:p>
    <w:p w14:paraId="09CAEBB0" w14:textId="77777777" w:rsidR="00D46DA4" w:rsidRDefault="00D46DA4" w:rsidP="00D46DA4">
      <w:pPr>
        <w:pStyle w:val="HBpicture"/>
      </w:pPr>
      <w:r>
        <w:t>Sąrašo valdymo įrankiai: Kitas (1)</w:t>
      </w:r>
    </w:p>
    <w:p w14:paraId="48C071AA" w14:textId="690A15E4" w:rsidR="00D46DA4" w:rsidRDefault="00D46DA4" w:rsidP="00D46DA4">
      <w:pPr>
        <w:pStyle w:val="HBtext"/>
      </w:pPr>
      <w:r w:rsidRPr="00C342D6">
        <w:t xml:space="preserve">Užvedus </w:t>
      </w:r>
      <w:proofErr w:type="spellStart"/>
      <w:r w:rsidRPr="00C342D6">
        <w:t>kursorių</w:t>
      </w:r>
      <w:proofErr w:type="spellEnd"/>
      <w:r w:rsidRPr="00C342D6">
        <w:t xml:space="preserve"> ant mygtuko pateikiamas trumpas įrankio aprašymas „Aktualiu pažymimas sekantis (angl. </w:t>
      </w:r>
      <w:proofErr w:type="spellStart"/>
      <w:r w:rsidRPr="00C342D6">
        <w:t>Next</w:t>
      </w:r>
      <w:proofErr w:type="spellEnd"/>
      <w:r w:rsidRPr="00C342D6">
        <w:t xml:space="preserve">) sąrašo elementas“, komandos </w:t>
      </w:r>
      <w:r w:rsidR="00D06538">
        <w:t>pavadinimas (</w:t>
      </w:r>
      <w:proofErr w:type="spellStart"/>
      <w:r w:rsidRPr="00C342D6">
        <w:t>Alias</w:t>
      </w:r>
      <w:proofErr w:type="spellEnd"/>
      <w:r w:rsidR="00D06538">
        <w:t>)</w:t>
      </w:r>
      <w:r w:rsidRPr="00C342D6">
        <w:t xml:space="preserve"> „KIT“:</w:t>
      </w:r>
    </w:p>
    <w:p w14:paraId="19D55F7A" w14:textId="77777777" w:rsidR="00D46DA4" w:rsidRDefault="00D46DA4" w:rsidP="00D46DA4">
      <w:pPr>
        <w:pStyle w:val="HBtext"/>
      </w:pPr>
    </w:p>
    <w:p w14:paraId="29BC8132" w14:textId="77777777" w:rsidR="00D46DA4" w:rsidRDefault="00D46DA4" w:rsidP="00D46DA4">
      <w:pPr>
        <w:jc w:val="center"/>
      </w:pPr>
      <w:r w:rsidRPr="00084F29">
        <w:rPr>
          <w:noProof/>
          <w:lang w:eastAsia="lt-LT"/>
        </w:rPr>
        <w:drawing>
          <wp:inline distT="0" distB="0" distL="0" distR="0" wp14:anchorId="3DE7F5A2" wp14:editId="06C717A7">
            <wp:extent cx="4607215" cy="1343771"/>
            <wp:effectExtent l="0" t="0" r="3175" b="889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4682952" cy="1365861"/>
                    </a:xfrm>
                    <a:prstGeom prst="rect">
                      <a:avLst/>
                    </a:prstGeom>
                  </pic:spPr>
                </pic:pic>
              </a:graphicData>
            </a:graphic>
          </wp:inline>
        </w:drawing>
      </w:r>
    </w:p>
    <w:p w14:paraId="3FB525A5" w14:textId="77777777" w:rsidR="00D46DA4" w:rsidRDefault="00D46DA4" w:rsidP="00D46DA4">
      <w:pPr>
        <w:pStyle w:val="HBpicture"/>
      </w:pPr>
      <w:r>
        <w:t>Sąrašo valdymo įrankiai: Kitas (2)</w:t>
      </w:r>
    </w:p>
    <w:p w14:paraId="2371F38D" w14:textId="77777777" w:rsidR="00D46DA4" w:rsidRDefault="00D46DA4" w:rsidP="00D46DA4">
      <w:pPr>
        <w:jc w:val="center"/>
      </w:pPr>
    </w:p>
    <w:p w14:paraId="65991C12" w14:textId="77777777" w:rsidR="00D46DA4" w:rsidRDefault="00D46DA4" w:rsidP="00D46DA4">
      <w:pPr>
        <w:pStyle w:val="HBtext"/>
      </w:pPr>
      <w:r>
        <w:t>Iškvietus komandą bet kuriuo iš minėtų būdų patikrinama ar sąrašas egzistuoja:</w:t>
      </w:r>
    </w:p>
    <w:p w14:paraId="3DD6D30E" w14:textId="77777777" w:rsidR="00D46DA4" w:rsidRDefault="00D46DA4" w:rsidP="00D46DA4">
      <w:pPr>
        <w:pStyle w:val="HBtext"/>
      </w:pPr>
    </w:p>
    <w:p w14:paraId="756B84DE" w14:textId="77777777" w:rsidR="00D46DA4" w:rsidRDefault="00D46DA4" w:rsidP="00D46DA4">
      <w:pPr>
        <w:pStyle w:val="HBtext"/>
        <w:numPr>
          <w:ilvl w:val="0"/>
          <w:numId w:val="56"/>
        </w:numPr>
      </w:pPr>
      <w:r>
        <w:t>Jeigu sąrašas neegzistuoja apie tai informuojamas vartotojas ir procesas užsibaigia:</w:t>
      </w:r>
    </w:p>
    <w:p w14:paraId="38D52F1C" w14:textId="77777777" w:rsidR="00D46DA4" w:rsidRDefault="00D46DA4" w:rsidP="00D46DA4">
      <w:pPr>
        <w:pStyle w:val="HBtext"/>
      </w:pPr>
    </w:p>
    <w:p w14:paraId="657D25C1" w14:textId="77777777" w:rsidR="00D46DA4" w:rsidRDefault="00D46DA4" w:rsidP="00D46DA4">
      <w:pPr>
        <w:jc w:val="center"/>
      </w:pPr>
      <w:r w:rsidRPr="00084F29">
        <w:rPr>
          <w:rFonts w:ascii="Times New Roman" w:hAnsi="Times New Roman"/>
          <w:noProof/>
          <w:lang w:eastAsia="lt-LT"/>
        </w:rPr>
        <w:drawing>
          <wp:inline distT="0" distB="0" distL="0" distR="0" wp14:anchorId="1EE3264E" wp14:editId="0B414080">
            <wp:extent cx="1333504" cy="28575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1428940" cy="306201"/>
                    </a:xfrm>
                    <a:prstGeom prst="rect">
                      <a:avLst/>
                    </a:prstGeom>
                  </pic:spPr>
                </pic:pic>
              </a:graphicData>
            </a:graphic>
          </wp:inline>
        </w:drawing>
      </w:r>
    </w:p>
    <w:p w14:paraId="0D1E3C20" w14:textId="77777777" w:rsidR="00D46DA4" w:rsidRDefault="00D46DA4" w:rsidP="00D46DA4">
      <w:pPr>
        <w:pStyle w:val="HBpicture"/>
      </w:pPr>
      <w:r>
        <w:t>Komanda Kitas, sąrašas neegzistuoja</w:t>
      </w:r>
    </w:p>
    <w:p w14:paraId="5BF55763" w14:textId="77777777" w:rsidR="00D46DA4" w:rsidRDefault="00D46DA4" w:rsidP="00D46DA4">
      <w:pPr>
        <w:pStyle w:val="HBtext"/>
        <w:numPr>
          <w:ilvl w:val="0"/>
          <w:numId w:val="56"/>
        </w:numPr>
      </w:pPr>
      <w:r>
        <w:lastRenderedPageBreak/>
        <w:t xml:space="preserve">Jeigu sąrašas egzistuoja, patikrinama ar </w:t>
      </w:r>
      <w:proofErr w:type="spellStart"/>
      <w:r>
        <w:t>current_index</w:t>
      </w:r>
      <w:proofErr w:type="spellEnd"/>
      <w:r>
        <w:t xml:space="preserve"> kintamasis lygus sąrašo ilgiui:</w:t>
      </w:r>
    </w:p>
    <w:p w14:paraId="6E2660E8" w14:textId="77777777" w:rsidR="00D46DA4" w:rsidRDefault="00D46DA4" w:rsidP="00D46DA4">
      <w:pPr>
        <w:pStyle w:val="HBtext"/>
        <w:numPr>
          <w:ilvl w:val="1"/>
          <w:numId w:val="56"/>
        </w:numPr>
      </w:pPr>
      <w:r>
        <w:t>Jeigu aktualus sąrašo elemento indeksas nelygus sąrašo ilgiui – jis padidinamas vienetu. (</w:t>
      </w:r>
      <w:proofErr w:type="spellStart"/>
      <w:r>
        <w:t>current_index</w:t>
      </w:r>
      <w:proofErr w:type="spellEnd"/>
      <w:r>
        <w:t xml:space="preserve">= </w:t>
      </w:r>
      <w:proofErr w:type="spellStart"/>
      <w:r>
        <w:t>current_index</w:t>
      </w:r>
      <w:proofErr w:type="spellEnd"/>
      <w:r>
        <w:t xml:space="preserve"> + 1). Komandinėje eilutėje vartotojui pateikiamas aktualus sąrašo objekto numeris, pvz. jeigu prieš komandą aktualus numeris buvo 2, po komandos šis skaičius 3:</w:t>
      </w:r>
    </w:p>
    <w:p w14:paraId="51608C5B" w14:textId="77777777" w:rsidR="00D46DA4" w:rsidRDefault="00D46DA4" w:rsidP="00D46DA4"/>
    <w:p w14:paraId="7FF5646F" w14:textId="77777777" w:rsidR="00D46DA4" w:rsidRDefault="00D46DA4" w:rsidP="00D46DA4">
      <w:pPr>
        <w:jc w:val="center"/>
      </w:pPr>
      <w:r w:rsidRPr="00084F29">
        <w:rPr>
          <w:rFonts w:ascii="Times New Roman" w:hAnsi="Times New Roman"/>
          <w:noProof/>
          <w:lang w:eastAsia="lt-LT"/>
        </w:rPr>
        <w:drawing>
          <wp:inline distT="0" distB="0" distL="0" distR="0" wp14:anchorId="615430E2" wp14:editId="75E44BC1">
            <wp:extent cx="1251709" cy="371475"/>
            <wp:effectExtent l="0" t="0" r="571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1285232" cy="381424"/>
                    </a:xfrm>
                    <a:prstGeom prst="rect">
                      <a:avLst/>
                    </a:prstGeom>
                  </pic:spPr>
                </pic:pic>
              </a:graphicData>
            </a:graphic>
          </wp:inline>
        </w:drawing>
      </w:r>
    </w:p>
    <w:p w14:paraId="041AED50" w14:textId="77777777" w:rsidR="00D46DA4" w:rsidRDefault="00D46DA4" w:rsidP="00D46DA4">
      <w:pPr>
        <w:pStyle w:val="HBpicture"/>
      </w:pPr>
      <w:r>
        <w:t>Įvykdytos komandos Kitas pavyzdys (1)</w:t>
      </w:r>
    </w:p>
    <w:p w14:paraId="180EDAA0" w14:textId="77777777" w:rsidR="00D46DA4" w:rsidRDefault="00D46DA4" w:rsidP="00D46DA4">
      <w:pPr>
        <w:pStyle w:val="HBtext"/>
        <w:numPr>
          <w:ilvl w:val="0"/>
          <w:numId w:val="56"/>
        </w:numPr>
      </w:pPr>
      <w:r w:rsidRPr="007C5062">
        <w:t>Jeigu aktualus sąrašo elemento indeksas lygus sąrašo ilgiui – jis nustatomas į pirmą sąrašo elementą. (</w:t>
      </w:r>
      <w:proofErr w:type="spellStart"/>
      <w:r w:rsidRPr="007C5062">
        <w:t>current_index</w:t>
      </w:r>
      <w:proofErr w:type="spellEnd"/>
      <w:r w:rsidRPr="007C5062">
        <w:t>=0). Komandinėje eilutėje vartotojui pateikiamas aktualus sąrašo objekto numeris – pirmas sąrašo elemento numeris, pvz.:</w:t>
      </w:r>
    </w:p>
    <w:p w14:paraId="0CE5E752" w14:textId="77777777" w:rsidR="00D46DA4" w:rsidRDefault="00D46DA4" w:rsidP="00D46DA4"/>
    <w:p w14:paraId="6AE7FB4B" w14:textId="77777777" w:rsidR="00D46DA4" w:rsidRDefault="00D46DA4" w:rsidP="00D46DA4">
      <w:pPr>
        <w:jc w:val="center"/>
      </w:pPr>
      <w:r w:rsidRPr="00084F29">
        <w:rPr>
          <w:rFonts w:ascii="Times New Roman" w:hAnsi="Times New Roman"/>
          <w:noProof/>
          <w:lang w:eastAsia="lt-LT"/>
        </w:rPr>
        <w:drawing>
          <wp:inline distT="0" distB="0" distL="0" distR="0" wp14:anchorId="523B1C67" wp14:editId="40BD8DD5">
            <wp:extent cx="1343771" cy="380605"/>
            <wp:effectExtent l="0" t="0" r="0" b="63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1396566" cy="395558"/>
                    </a:xfrm>
                    <a:prstGeom prst="rect">
                      <a:avLst/>
                    </a:prstGeom>
                  </pic:spPr>
                </pic:pic>
              </a:graphicData>
            </a:graphic>
          </wp:inline>
        </w:drawing>
      </w:r>
    </w:p>
    <w:p w14:paraId="60A06986" w14:textId="77777777" w:rsidR="00D46DA4" w:rsidRDefault="00D46DA4" w:rsidP="00D46DA4">
      <w:pPr>
        <w:pStyle w:val="HBpicture"/>
      </w:pPr>
      <w:r>
        <w:t>Įvykdytos komandos Kitas pavyzdys (2)</w:t>
      </w:r>
    </w:p>
    <w:p w14:paraId="04FD2E7F" w14:textId="77777777" w:rsidR="00D46DA4" w:rsidRDefault="00D46DA4" w:rsidP="00D46DA4">
      <w:pPr>
        <w:pStyle w:val="HBtext"/>
      </w:pPr>
      <w:r>
        <w:t>Vartotojo informavimas apie dabartinį aktualų elementą komandinėje gali būti keičiamas konfigūracijos faile. Failas laikomas vartotojo kataloge (%APPDATA%/</w:t>
      </w:r>
      <w:proofErr w:type="spellStart"/>
      <w:r>
        <w:t>Roaming</w:t>
      </w:r>
      <w:proofErr w:type="spellEnd"/>
      <w:r>
        <w:t>) pagal priedo pavadinimą sukurtame kataloge *.</w:t>
      </w:r>
      <w:proofErr w:type="spellStart"/>
      <w:r>
        <w:t>config</w:t>
      </w:r>
      <w:proofErr w:type="spellEnd"/>
      <w:r>
        <w:t xml:space="preserve"> plėtiniu. Priklausomai nuo AKTUALAUS_ELEMENTO_ISVEDIMAS nustatytos reikmės galimi du variantai:</w:t>
      </w:r>
    </w:p>
    <w:p w14:paraId="7FED786D" w14:textId="77777777" w:rsidR="00D46DA4" w:rsidRDefault="00D46DA4" w:rsidP="00D46DA4">
      <w:pPr>
        <w:pStyle w:val="HBtext"/>
      </w:pPr>
    </w:p>
    <w:p w14:paraId="5431F9F0" w14:textId="77777777" w:rsidR="00D46DA4" w:rsidRDefault="00D46DA4" w:rsidP="00D46DA4">
      <w:pPr>
        <w:pStyle w:val="HBtext"/>
        <w:numPr>
          <w:ilvl w:val="0"/>
          <w:numId w:val="56"/>
        </w:numPr>
      </w:pPr>
      <w:r>
        <w:t>Reikšmė lygi 1 – rodomas einamas elementas iš visų, pvz. 1/71, 2/71, 3/71 ir t.t., t.y. su kiekvienu komandos iškvietimu komandinėje eilutėje pateikiamas einamas objekto numeris:</w:t>
      </w:r>
    </w:p>
    <w:p w14:paraId="1C4E4E45" w14:textId="77777777" w:rsidR="00D46DA4" w:rsidRDefault="00D46DA4" w:rsidP="00D46DA4"/>
    <w:p w14:paraId="031D7DFE" w14:textId="77777777" w:rsidR="00D46DA4" w:rsidRDefault="00D46DA4" w:rsidP="00D46DA4">
      <w:pPr>
        <w:jc w:val="center"/>
      </w:pPr>
      <w:r w:rsidRPr="00084F29">
        <w:rPr>
          <w:rFonts w:ascii="Times New Roman" w:hAnsi="Times New Roman"/>
          <w:noProof/>
          <w:lang w:eastAsia="lt-LT"/>
        </w:rPr>
        <w:drawing>
          <wp:inline distT="0" distB="0" distL="0" distR="0" wp14:anchorId="42F70C3B" wp14:editId="1A9D03D6">
            <wp:extent cx="1213142" cy="707666"/>
            <wp:effectExtent l="0" t="0" r="635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1251627" cy="730116"/>
                    </a:xfrm>
                    <a:prstGeom prst="rect">
                      <a:avLst/>
                    </a:prstGeom>
                  </pic:spPr>
                </pic:pic>
              </a:graphicData>
            </a:graphic>
          </wp:inline>
        </w:drawing>
      </w:r>
    </w:p>
    <w:p w14:paraId="1D773358" w14:textId="77777777" w:rsidR="00D46DA4" w:rsidRDefault="00D46DA4" w:rsidP="00D46DA4">
      <w:pPr>
        <w:pStyle w:val="HBpicture"/>
      </w:pPr>
      <w:r>
        <w:t>Įvykdytos komandos Kitas pavyzdys (3)</w:t>
      </w:r>
    </w:p>
    <w:p w14:paraId="00F9880C" w14:textId="77777777" w:rsidR="00D46DA4" w:rsidRDefault="00D46DA4" w:rsidP="00D46DA4">
      <w:pPr>
        <w:pStyle w:val="HBtext"/>
        <w:numPr>
          <w:ilvl w:val="0"/>
          <w:numId w:val="56"/>
        </w:numPr>
      </w:pPr>
      <w:r w:rsidRPr="007C5062">
        <w:t>Reikšmė lygi 0 – komandinėje eilutėje išvedamas pranešimas tik pasiekus atitinkamai pirmą arba paskutinį sąrašo elementą:</w:t>
      </w:r>
    </w:p>
    <w:p w14:paraId="7FE4ED00" w14:textId="77777777" w:rsidR="00D46DA4" w:rsidRDefault="00D46DA4" w:rsidP="00D46DA4"/>
    <w:p w14:paraId="0C65257F" w14:textId="77777777" w:rsidR="00D46DA4" w:rsidRDefault="00D46DA4" w:rsidP="00D46DA4">
      <w:pPr>
        <w:jc w:val="center"/>
      </w:pPr>
      <w:r w:rsidRPr="00084F29">
        <w:rPr>
          <w:rFonts w:ascii="Times New Roman" w:hAnsi="Times New Roman"/>
          <w:noProof/>
          <w:lang w:eastAsia="lt-LT"/>
        </w:rPr>
        <w:drawing>
          <wp:inline distT="0" distB="0" distL="0" distR="0" wp14:anchorId="14A8D866" wp14:editId="2C82889D">
            <wp:extent cx="2321654" cy="516835"/>
            <wp:effectExtent l="0" t="0" r="254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2414218" cy="537441"/>
                    </a:xfrm>
                    <a:prstGeom prst="rect">
                      <a:avLst/>
                    </a:prstGeom>
                  </pic:spPr>
                </pic:pic>
              </a:graphicData>
            </a:graphic>
          </wp:inline>
        </w:drawing>
      </w:r>
    </w:p>
    <w:p w14:paraId="1F5C27F8" w14:textId="77777777" w:rsidR="00D46DA4" w:rsidRDefault="00D46DA4" w:rsidP="00D46DA4">
      <w:pPr>
        <w:pStyle w:val="HBpicture"/>
      </w:pPr>
      <w:r>
        <w:t>Įvykdytos komandos Kitas pavyzdys (4)</w:t>
      </w:r>
    </w:p>
    <w:p w14:paraId="2D761CBA" w14:textId="77777777" w:rsidR="00D46DA4" w:rsidRDefault="00D46DA4" w:rsidP="00D46DA4">
      <w:pPr>
        <w:pStyle w:val="Antrat2"/>
      </w:pPr>
      <w:bookmarkStart w:id="23" w:name="_Toc88572621"/>
      <w:r>
        <w:t>Artinti</w:t>
      </w:r>
      <w:bookmarkEnd w:id="23"/>
    </w:p>
    <w:p w14:paraId="2738D7ED" w14:textId="77777777" w:rsidR="00D46DA4" w:rsidRDefault="00D46DA4" w:rsidP="00D46DA4"/>
    <w:p w14:paraId="4AC05618" w14:textId="77777777" w:rsidR="00D46DA4" w:rsidRDefault="00D46DA4" w:rsidP="00D46DA4">
      <w:pPr>
        <w:pStyle w:val="HBtext"/>
      </w:pPr>
      <w:r>
        <w:t xml:space="preserve">Inicijuojamas sąrašo valdymo įrankis, kuris pagal aktualų sąrašo elemento indeksą su standartine AutoCAD SELECT komanda pažymį objektą ir jį priartina. Priartinimui naudojama standartinė AutoCAD ZOOM komanda, kuriai nurodomas objektas pagal sąrašo aktualaus elemento indeksą. Jeigu konfigūracijos faile nurodytas priartinimo laisvos vietos parametras – programa perskaičiuoja objekto ribas (angl. </w:t>
      </w:r>
      <w:proofErr w:type="spellStart"/>
      <w:r>
        <w:t>Extents</w:t>
      </w:r>
      <w:proofErr w:type="spellEnd"/>
      <w:r>
        <w:t>) ir įvykdo išdidinimą pagal perskaičiuotas ribas.</w:t>
      </w:r>
    </w:p>
    <w:p w14:paraId="4FB3BCFF" w14:textId="77777777" w:rsidR="00D46DA4" w:rsidRDefault="00D46DA4" w:rsidP="00D46DA4">
      <w:pPr>
        <w:pStyle w:val="HBtext"/>
      </w:pPr>
    </w:p>
    <w:p w14:paraId="3D665A27" w14:textId="77777777" w:rsidR="00D46DA4" w:rsidRDefault="00D46DA4" w:rsidP="00D46DA4">
      <w:pPr>
        <w:pStyle w:val="HBtext"/>
      </w:pPr>
      <w:r>
        <w:t>Jeigu sąrašas nesuformuotas – apie tai informuojamas naudotojas.</w:t>
      </w:r>
    </w:p>
    <w:p w14:paraId="1A9D6A01" w14:textId="77777777" w:rsidR="00D46DA4" w:rsidRDefault="00D46DA4" w:rsidP="00D46DA4">
      <w:pPr>
        <w:pStyle w:val="HBtext"/>
      </w:pPr>
    </w:p>
    <w:p w14:paraId="23F8680E" w14:textId="77777777" w:rsidR="00D46DA4" w:rsidRDefault="00D46DA4" w:rsidP="00D46DA4">
      <w:pPr>
        <w:pStyle w:val="HBtext"/>
      </w:pPr>
      <w:r>
        <w:t>Jeigu aktualus sąrašo elementas pašalintas iškvietus komandą apie tai informuojamas naudotojas.</w:t>
      </w:r>
    </w:p>
    <w:p w14:paraId="0BBCA3B3" w14:textId="77777777" w:rsidR="00D46DA4" w:rsidRDefault="00D46DA4" w:rsidP="00D46DA4">
      <w:pPr>
        <w:pStyle w:val="HBtext"/>
      </w:pPr>
    </w:p>
    <w:p w14:paraId="5EE0CFDC" w14:textId="77777777" w:rsidR="00D46DA4" w:rsidRPr="007C5062" w:rsidRDefault="00D46DA4" w:rsidP="00D46DA4">
      <w:pPr>
        <w:pStyle w:val="HBtext"/>
      </w:pPr>
      <w:r>
        <w:t>Iškviečiama per komandinę eilutę įvedus „TIIIS_ARTINTI“, „ART“ arba iš priedo meniu esančio tam skirto mygtuko:</w:t>
      </w:r>
    </w:p>
    <w:p w14:paraId="71930FD9" w14:textId="77777777" w:rsidR="00D46DA4" w:rsidRDefault="00D46DA4" w:rsidP="00D46DA4">
      <w:pPr>
        <w:jc w:val="center"/>
      </w:pPr>
    </w:p>
    <w:p w14:paraId="31D3EB5F" w14:textId="77777777" w:rsidR="00D46DA4" w:rsidRDefault="00D46DA4" w:rsidP="00D46DA4">
      <w:pPr>
        <w:jc w:val="center"/>
      </w:pPr>
    </w:p>
    <w:p w14:paraId="29F978F3" w14:textId="77777777" w:rsidR="00D46DA4" w:rsidRDefault="00D46DA4" w:rsidP="00D46DA4">
      <w:pPr>
        <w:jc w:val="center"/>
      </w:pPr>
      <w:r w:rsidRPr="00084F29">
        <w:rPr>
          <w:noProof/>
          <w:lang w:eastAsia="lt-LT"/>
        </w:rPr>
        <w:lastRenderedPageBreak/>
        <w:drawing>
          <wp:inline distT="0" distB="0" distL="0" distR="0" wp14:anchorId="26BFB46C" wp14:editId="23794E5B">
            <wp:extent cx="390525" cy="514350"/>
            <wp:effectExtent l="0" t="0" r="9525"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390525" cy="514350"/>
                    </a:xfrm>
                    <a:prstGeom prst="rect">
                      <a:avLst/>
                    </a:prstGeom>
                  </pic:spPr>
                </pic:pic>
              </a:graphicData>
            </a:graphic>
          </wp:inline>
        </w:drawing>
      </w:r>
    </w:p>
    <w:p w14:paraId="62A1C928" w14:textId="77777777" w:rsidR="00D46DA4" w:rsidRDefault="00D46DA4" w:rsidP="00D46DA4">
      <w:pPr>
        <w:pStyle w:val="HBpicture"/>
      </w:pPr>
      <w:r>
        <w:t>Sąrašo valdymo įrankiai: Artinti (1)</w:t>
      </w:r>
    </w:p>
    <w:p w14:paraId="73AEFD49" w14:textId="77777777" w:rsidR="00D46DA4" w:rsidRDefault="00D46DA4" w:rsidP="00D46DA4">
      <w:pPr>
        <w:pStyle w:val="HBtext"/>
      </w:pPr>
      <w:r w:rsidRPr="007C5062">
        <w:t xml:space="preserve">Užvedus </w:t>
      </w:r>
      <w:proofErr w:type="spellStart"/>
      <w:r w:rsidRPr="007C5062">
        <w:t>kursorių</w:t>
      </w:r>
      <w:proofErr w:type="spellEnd"/>
      <w:r w:rsidRPr="007C5062">
        <w:t xml:space="preserve"> ant mygtuko pateikiamas trumpas įrankio aprašymas „Priartinamas ir pažymimas aktualus elementas pagal sąrašą“, komandos </w:t>
      </w:r>
      <w:proofErr w:type="spellStart"/>
      <w:r w:rsidRPr="007C5062">
        <w:t>Alias</w:t>
      </w:r>
      <w:proofErr w:type="spellEnd"/>
      <w:r w:rsidRPr="007C5062">
        <w:t xml:space="preserve"> „ART“:</w:t>
      </w:r>
    </w:p>
    <w:p w14:paraId="1B37E018" w14:textId="77777777" w:rsidR="00D46DA4" w:rsidRDefault="00D46DA4" w:rsidP="00D46DA4">
      <w:pPr>
        <w:pStyle w:val="HBtext"/>
      </w:pPr>
    </w:p>
    <w:p w14:paraId="499CB4E3" w14:textId="77777777" w:rsidR="00D46DA4" w:rsidRDefault="00D46DA4" w:rsidP="00D46DA4">
      <w:pPr>
        <w:jc w:val="center"/>
      </w:pPr>
      <w:r w:rsidRPr="00084F29">
        <w:rPr>
          <w:noProof/>
          <w:lang w:eastAsia="lt-LT"/>
        </w:rPr>
        <w:drawing>
          <wp:inline distT="0" distB="0" distL="0" distR="0" wp14:anchorId="7FBFB898" wp14:editId="7919A09E">
            <wp:extent cx="5034743" cy="1423283"/>
            <wp:effectExtent l="0" t="0" r="0" b="5715"/>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5072023" cy="1433822"/>
                    </a:xfrm>
                    <a:prstGeom prst="rect">
                      <a:avLst/>
                    </a:prstGeom>
                  </pic:spPr>
                </pic:pic>
              </a:graphicData>
            </a:graphic>
          </wp:inline>
        </w:drawing>
      </w:r>
    </w:p>
    <w:p w14:paraId="1BD43CD6" w14:textId="77777777" w:rsidR="00D46DA4" w:rsidRDefault="00D46DA4" w:rsidP="00D46DA4">
      <w:pPr>
        <w:pStyle w:val="HBpicture"/>
      </w:pPr>
      <w:r>
        <w:t>Sąrašo valdymo įrankiai: Artinti (2)</w:t>
      </w:r>
    </w:p>
    <w:p w14:paraId="382EA573" w14:textId="77777777" w:rsidR="00D46DA4" w:rsidRDefault="00D46DA4" w:rsidP="00D46DA4">
      <w:pPr>
        <w:pStyle w:val="HBtext"/>
      </w:pPr>
      <w:r>
        <w:t>Iškvietus komandą bet kuriuo iš minėtų būdų patikrinama ar sąrašas egzistuoja:</w:t>
      </w:r>
    </w:p>
    <w:p w14:paraId="708E0018" w14:textId="77777777" w:rsidR="00D46DA4" w:rsidRDefault="00D46DA4" w:rsidP="00D46DA4">
      <w:pPr>
        <w:pStyle w:val="HBtext"/>
      </w:pPr>
    </w:p>
    <w:p w14:paraId="12A69853" w14:textId="77777777" w:rsidR="00D46DA4" w:rsidRDefault="00D46DA4" w:rsidP="00D46DA4">
      <w:pPr>
        <w:pStyle w:val="HBtext"/>
        <w:numPr>
          <w:ilvl w:val="0"/>
          <w:numId w:val="56"/>
        </w:numPr>
      </w:pPr>
      <w:r>
        <w:t>Jeigu sąrašas neegzistuoja apie tai informuojamas vartotojas ir procesas užsibaigia:</w:t>
      </w:r>
    </w:p>
    <w:p w14:paraId="1C2E6885" w14:textId="77777777" w:rsidR="00D46DA4" w:rsidRDefault="00D46DA4" w:rsidP="00D46DA4">
      <w:pPr>
        <w:pStyle w:val="HBtext"/>
      </w:pPr>
    </w:p>
    <w:p w14:paraId="3B6C6AEB" w14:textId="77777777" w:rsidR="00D46DA4" w:rsidRDefault="00D46DA4" w:rsidP="00D46DA4">
      <w:pPr>
        <w:jc w:val="center"/>
      </w:pPr>
      <w:r w:rsidRPr="00084F29">
        <w:rPr>
          <w:rFonts w:ascii="Times New Roman" w:hAnsi="Times New Roman"/>
          <w:noProof/>
          <w:lang w:eastAsia="lt-LT"/>
        </w:rPr>
        <w:drawing>
          <wp:inline distT="0" distB="0" distL="0" distR="0" wp14:anchorId="6733C1E9" wp14:editId="47A2F2DE">
            <wp:extent cx="1408028" cy="278130"/>
            <wp:effectExtent l="0" t="0" r="1905" b="762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1453948" cy="287201"/>
                    </a:xfrm>
                    <a:prstGeom prst="rect">
                      <a:avLst/>
                    </a:prstGeom>
                  </pic:spPr>
                </pic:pic>
              </a:graphicData>
            </a:graphic>
          </wp:inline>
        </w:drawing>
      </w:r>
    </w:p>
    <w:p w14:paraId="494E807A" w14:textId="77777777" w:rsidR="00D46DA4" w:rsidRDefault="00D46DA4" w:rsidP="00D46DA4">
      <w:pPr>
        <w:pStyle w:val="HBpicture"/>
      </w:pPr>
      <w:r>
        <w:t>Komanda Artinti, sąrašas neegzistuoja</w:t>
      </w:r>
    </w:p>
    <w:p w14:paraId="63A3B09E" w14:textId="77777777" w:rsidR="00D46DA4" w:rsidRDefault="00D46DA4" w:rsidP="00D46DA4">
      <w:pPr>
        <w:pStyle w:val="HBtext"/>
        <w:numPr>
          <w:ilvl w:val="0"/>
          <w:numId w:val="56"/>
        </w:numPr>
      </w:pPr>
      <w:r>
        <w:t>Jeigu sąrašas egzistuoja, patikrinama ar egzistuoja aktualus erdvinis objektas brėžinyje:</w:t>
      </w:r>
    </w:p>
    <w:p w14:paraId="19BB979C" w14:textId="77777777" w:rsidR="00D46DA4" w:rsidRDefault="00D46DA4" w:rsidP="00D46DA4">
      <w:pPr>
        <w:pStyle w:val="HBtext"/>
        <w:numPr>
          <w:ilvl w:val="1"/>
          <w:numId w:val="56"/>
        </w:numPr>
      </w:pPr>
      <w:r>
        <w:t>Jeigu aktualus erdvinis objektas brėžinyje neegzistuoja apie tai informuojamas vartotojas ir procesas užsibaigia:</w:t>
      </w:r>
    </w:p>
    <w:p w14:paraId="4CB3F8F6" w14:textId="77777777" w:rsidR="00D46DA4" w:rsidRDefault="00D46DA4" w:rsidP="00D46DA4"/>
    <w:p w14:paraId="2F62E589" w14:textId="77777777" w:rsidR="00D46DA4" w:rsidRDefault="00D46DA4" w:rsidP="00D46DA4">
      <w:pPr>
        <w:jc w:val="center"/>
      </w:pPr>
      <w:r w:rsidRPr="00084F29">
        <w:rPr>
          <w:rFonts w:ascii="Times New Roman" w:hAnsi="Times New Roman"/>
          <w:noProof/>
          <w:lang w:eastAsia="lt-LT"/>
        </w:rPr>
        <w:drawing>
          <wp:inline distT="0" distB="0" distL="0" distR="0" wp14:anchorId="514C05B7" wp14:editId="6C8419DD">
            <wp:extent cx="2038344" cy="304800"/>
            <wp:effectExtent l="0" t="0" r="635"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2097052" cy="313579"/>
                    </a:xfrm>
                    <a:prstGeom prst="rect">
                      <a:avLst/>
                    </a:prstGeom>
                  </pic:spPr>
                </pic:pic>
              </a:graphicData>
            </a:graphic>
          </wp:inline>
        </w:drawing>
      </w:r>
    </w:p>
    <w:p w14:paraId="000C8F64" w14:textId="77777777" w:rsidR="00D46DA4" w:rsidRDefault="00D46DA4" w:rsidP="00D46DA4">
      <w:pPr>
        <w:pStyle w:val="HBpicture"/>
      </w:pPr>
      <w:r>
        <w:t>Komandos Artinti pabaiga brėžinyje neegzistuojant aktualiam objektui</w:t>
      </w:r>
    </w:p>
    <w:p w14:paraId="7CE5A1E7" w14:textId="77777777" w:rsidR="00D46DA4" w:rsidRDefault="00D46DA4" w:rsidP="00D46DA4">
      <w:pPr>
        <w:pStyle w:val="HBtext"/>
        <w:numPr>
          <w:ilvl w:val="1"/>
          <w:numId w:val="56"/>
        </w:numPr>
      </w:pPr>
      <w:r w:rsidRPr="007C5062">
        <w:t>Jeigu aktualus erdvinis objektas egzistuoja jis pažymimas su AutoCAD SELECT komanda brėžinyje:</w:t>
      </w:r>
    </w:p>
    <w:p w14:paraId="10810C10" w14:textId="77777777" w:rsidR="00D46DA4" w:rsidRDefault="00D46DA4" w:rsidP="00D46DA4"/>
    <w:p w14:paraId="41B88DB7" w14:textId="77777777" w:rsidR="00D46DA4" w:rsidRDefault="00D46DA4" w:rsidP="00D46DA4">
      <w:pPr>
        <w:jc w:val="center"/>
      </w:pPr>
      <w:r w:rsidRPr="00084F29">
        <w:rPr>
          <w:rFonts w:ascii="Times New Roman" w:hAnsi="Times New Roman"/>
          <w:noProof/>
          <w:lang w:eastAsia="lt-LT"/>
        </w:rPr>
        <w:drawing>
          <wp:inline distT="0" distB="0" distL="0" distR="0" wp14:anchorId="22E13211" wp14:editId="344A768A">
            <wp:extent cx="2333625" cy="2347391"/>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2358352" cy="2372264"/>
                    </a:xfrm>
                    <a:prstGeom prst="rect">
                      <a:avLst/>
                    </a:prstGeom>
                  </pic:spPr>
                </pic:pic>
              </a:graphicData>
            </a:graphic>
          </wp:inline>
        </w:drawing>
      </w:r>
    </w:p>
    <w:p w14:paraId="60217F65" w14:textId="77777777" w:rsidR="00D46DA4" w:rsidRDefault="00D46DA4" w:rsidP="00D46DA4">
      <w:pPr>
        <w:pStyle w:val="HBpicture"/>
      </w:pPr>
      <w:r>
        <w:t>Įvykdytos komandos Artinti pavyzdys</w:t>
      </w:r>
    </w:p>
    <w:p w14:paraId="00211E56" w14:textId="77777777" w:rsidR="00D46DA4" w:rsidRDefault="00D46DA4" w:rsidP="00D46DA4">
      <w:pPr>
        <w:pStyle w:val="HBtext"/>
      </w:pPr>
      <w:r w:rsidRPr="007C5062">
        <w:t>Įrankio artinimo reikšmė gali būti keičiama priedo konfigūracijos faile,  funkcijų OBJEKTO_DIDINIMAS_DAUGIKLIS ir OBJEKTO_DIDINIMAS_MINIMALUS_DYDIS nustatymus.</w:t>
      </w:r>
    </w:p>
    <w:p w14:paraId="11957827" w14:textId="77777777" w:rsidR="00D46DA4" w:rsidRDefault="00D46DA4" w:rsidP="00D46DA4">
      <w:pPr>
        <w:pStyle w:val="HBtext"/>
      </w:pPr>
    </w:p>
    <w:p w14:paraId="2E2F1868" w14:textId="77777777" w:rsidR="00D46DA4" w:rsidRDefault="00D46DA4" w:rsidP="00D46DA4">
      <w:pPr>
        <w:pStyle w:val="Antrat2"/>
      </w:pPr>
      <w:bookmarkStart w:id="24" w:name="_Toc88572622"/>
      <w:r>
        <w:lastRenderedPageBreak/>
        <w:t>Pažymėti</w:t>
      </w:r>
      <w:bookmarkEnd w:id="24"/>
    </w:p>
    <w:p w14:paraId="5FC82461" w14:textId="77777777" w:rsidR="00D46DA4" w:rsidRDefault="00D46DA4" w:rsidP="00D46DA4"/>
    <w:p w14:paraId="1C287E0C" w14:textId="77777777" w:rsidR="00D46DA4" w:rsidRDefault="00D46DA4" w:rsidP="00D46DA4">
      <w:pPr>
        <w:pStyle w:val="HBtext"/>
      </w:pPr>
      <w:r>
        <w:t>Inicijuojamas sąrašo erdvinių objektų pažymėjimo įrankis, kuris pagal esamą sesijos klaidingų objektų sąrašą su standartine AutoCAD SELECT komanda pažymi sąrašo elementus brėžinyje.</w:t>
      </w:r>
    </w:p>
    <w:p w14:paraId="58785FE9" w14:textId="77777777" w:rsidR="00D46DA4" w:rsidRDefault="00D46DA4" w:rsidP="00D46DA4">
      <w:pPr>
        <w:pStyle w:val="HBtext"/>
      </w:pPr>
    </w:p>
    <w:p w14:paraId="1D044769" w14:textId="77777777" w:rsidR="00D46DA4" w:rsidRPr="007C5062" w:rsidRDefault="00D46DA4" w:rsidP="00D46DA4">
      <w:pPr>
        <w:pStyle w:val="HBtext"/>
      </w:pPr>
      <w:r>
        <w:t>Iškviečiama per komandinę eilutę įvedus „TIIIS_PAZYMETI“, „PAZ“ arba iš priedo meniu esančio tam skirto mygtuko:</w:t>
      </w:r>
    </w:p>
    <w:p w14:paraId="483451D9" w14:textId="77777777" w:rsidR="00D46DA4" w:rsidRDefault="00D46DA4" w:rsidP="00D46DA4">
      <w:pPr>
        <w:jc w:val="center"/>
      </w:pPr>
    </w:p>
    <w:p w14:paraId="1A34CF58" w14:textId="77777777" w:rsidR="00D46DA4" w:rsidRDefault="00D46DA4" w:rsidP="00D46DA4">
      <w:pPr>
        <w:jc w:val="center"/>
      </w:pPr>
      <w:r w:rsidRPr="00084F29">
        <w:rPr>
          <w:noProof/>
          <w:lang w:eastAsia="lt-LT"/>
        </w:rPr>
        <w:drawing>
          <wp:inline distT="0" distB="0" distL="0" distR="0" wp14:anchorId="27B26719" wp14:editId="0229F131">
            <wp:extent cx="504825" cy="495475"/>
            <wp:effectExtent l="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519824" cy="510196"/>
                    </a:xfrm>
                    <a:prstGeom prst="rect">
                      <a:avLst/>
                    </a:prstGeom>
                  </pic:spPr>
                </pic:pic>
              </a:graphicData>
            </a:graphic>
          </wp:inline>
        </w:drawing>
      </w:r>
    </w:p>
    <w:p w14:paraId="770330D1" w14:textId="77777777" w:rsidR="00D46DA4" w:rsidRDefault="00D46DA4" w:rsidP="00D46DA4">
      <w:pPr>
        <w:pStyle w:val="HBpicture"/>
      </w:pPr>
      <w:r>
        <w:t>Sąrašo valdymo įrankiai: Pažymėti (1)</w:t>
      </w:r>
    </w:p>
    <w:p w14:paraId="5074B790" w14:textId="77777777" w:rsidR="00D46DA4" w:rsidRDefault="00D46DA4" w:rsidP="00D46DA4">
      <w:pPr>
        <w:pStyle w:val="HBtext"/>
      </w:pPr>
      <w:r w:rsidRPr="00C14E66">
        <w:t xml:space="preserve">Užvedus </w:t>
      </w:r>
      <w:proofErr w:type="spellStart"/>
      <w:r w:rsidRPr="00C14E66">
        <w:t>kursorių</w:t>
      </w:r>
      <w:proofErr w:type="spellEnd"/>
      <w:r w:rsidRPr="00C14E66">
        <w:t xml:space="preserve"> ant mygtuko pateikiamas trumpas įrankio aprašymas „Pažymimi brėžinio EO pagal aktualų taisyklių neatitinkančių objektų sąrašą.“, komandos </w:t>
      </w:r>
      <w:proofErr w:type="spellStart"/>
      <w:r w:rsidRPr="00C14E66">
        <w:t>Alias</w:t>
      </w:r>
      <w:proofErr w:type="spellEnd"/>
      <w:r w:rsidRPr="00C14E66">
        <w:t xml:space="preserve"> „PAZ“:</w:t>
      </w:r>
    </w:p>
    <w:p w14:paraId="28B2F00C" w14:textId="77777777" w:rsidR="00D46DA4" w:rsidRDefault="00D46DA4" w:rsidP="00D46DA4"/>
    <w:p w14:paraId="73AFC2F0" w14:textId="77777777" w:rsidR="00D46DA4" w:rsidRDefault="00D46DA4" w:rsidP="00D46DA4">
      <w:pPr>
        <w:jc w:val="center"/>
      </w:pPr>
      <w:r w:rsidRPr="00084F29">
        <w:rPr>
          <w:noProof/>
          <w:lang w:eastAsia="lt-LT"/>
        </w:rPr>
        <w:drawing>
          <wp:inline distT="0" distB="0" distL="0" distR="0" wp14:anchorId="1E16A6BD" wp14:editId="66077481">
            <wp:extent cx="4479572" cy="1463040"/>
            <wp:effectExtent l="0" t="0" r="0" b="381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4517062" cy="1475284"/>
                    </a:xfrm>
                    <a:prstGeom prst="rect">
                      <a:avLst/>
                    </a:prstGeom>
                  </pic:spPr>
                </pic:pic>
              </a:graphicData>
            </a:graphic>
          </wp:inline>
        </w:drawing>
      </w:r>
    </w:p>
    <w:p w14:paraId="38D67570" w14:textId="77777777" w:rsidR="00D46DA4" w:rsidRDefault="00D46DA4" w:rsidP="00D46DA4">
      <w:pPr>
        <w:pStyle w:val="HBpicture"/>
      </w:pPr>
      <w:r>
        <w:t>Sąrašo valdymo įrankiai: Pažymėti (2)</w:t>
      </w:r>
    </w:p>
    <w:p w14:paraId="16641418" w14:textId="77777777" w:rsidR="00D46DA4" w:rsidRDefault="00D46DA4" w:rsidP="00D46DA4">
      <w:pPr>
        <w:pStyle w:val="HBtext"/>
      </w:pPr>
      <w:r>
        <w:t>Iškvietus komandą bet kuriuo iš minėtų būdų patikrinama ar sąrašas egzistuoja:</w:t>
      </w:r>
    </w:p>
    <w:p w14:paraId="18639E5C" w14:textId="77777777" w:rsidR="00D46DA4" w:rsidRDefault="00D46DA4" w:rsidP="00D46DA4">
      <w:pPr>
        <w:pStyle w:val="HBtext"/>
      </w:pPr>
    </w:p>
    <w:p w14:paraId="40BEE765" w14:textId="77777777" w:rsidR="00D46DA4" w:rsidRDefault="00D46DA4" w:rsidP="00D46DA4">
      <w:pPr>
        <w:pStyle w:val="HBtext"/>
        <w:numPr>
          <w:ilvl w:val="0"/>
          <w:numId w:val="56"/>
        </w:numPr>
      </w:pPr>
      <w:r>
        <w:t>Jeigu sąrašo nėra apie tai informuojamas vartotojas ir procesas užsibaigia:</w:t>
      </w:r>
    </w:p>
    <w:p w14:paraId="76BFDB77" w14:textId="77777777" w:rsidR="00D46DA4" w:rsidRDefault="00D46DA4" w:rsidP="00D46DA4"/>
    <w:p w14:paraId="395352E6" w14:textId="77777777" w:rsidR="00D46DA4" w:rsidRDefault="00D46DA4" w:rsidP="00D46DA4">
      <w:pPr>
        <w:jc w:val="center"/>
      </w:pPr>
      <w:r w:rsidRPr="00084F29">
        <w:rPr>
          <w:rFonts w:ascii="Times New Roman" w:hAnsi="Times New Roman"/>
          <w:noProof/>
          <w:lang w:eastAsia="lt-LT"/>
        </w:rPr>
        <w:drawing>
          <wp:inline distT="0" distB="0" distL="0" distR="0" wp14:anchorId="470D7385" wp14:editId="6A159C6A">
            <wp:extent cx="1411833" cy="270875"/>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a:stretch>
                      <a:fillRect/>
                    </a:stretch>
                  </pic:blipFill>
                  <pic:spPr>
                    <a:xfrm>
                      <a:off x="0" y="0"/>
                      <a:ext cx="1435131" cy="275345"/>
                    </a:xfrm>
                    <a:prstGeom prst="rect">
                      <a:avLst/>
                    </a:prstGeom>
                  </pic:spPr>
                </pic:pic>
              </a:graphicData>
            </a:graphic>
          </wp:inline>
        </w:drawing>
      </w:r>
    </w:p>
    <w:p w14:paraId="4CA02655" w14:textId="77777777" w:rsidR="00D46DA4" w:rsidRDefault="00D46DA4" w:rsidP="00D46DA4">
      <w:pPr>
        <w:pStyle w:val="HBpicture"/>
      </w:pPr>
      <w:r>
        <w:t>Komanda Pažymėti, sąrašas neegzistuoja</w:t>
      </w:r>
    </w:p>
    <w:p w14:paraId="36EB707C" w14:textId="77777777" w:rsidR="00D46DA4" w:rsidRDefault="00D46DA4" w:rsidP="00D46DA4">
      <w:pPr>
        <w:pStyle w:val="HBtext"/>
        <w:numPr>
          <w:ilvl w:val="0"/>
          <w:numId w:val="56"/>
        </w:numPr>
      </w:pPr>
      <w:r>
        <w:t>Jeigu sąrašas yra, patikrinama ar yra brėžinyje objektų:</w:t>
      </w:r>
    </w:p>
    <w:p w14:paraId="01470437" w14:textId="77777777" w:rsidR="00D46DA4" w:rsidRDefault="00D46DA4" w:rsidP="00D46DA4">
      <w:pPr>
        <w:pStyle w:val="HBtext"/>
        <w:numPr>
          <w:ilvl w:val="1"/>
          <w:numId w:val="56"/>
        </w:numPr>
      </w:pPr>
      <w:r>
        <w:t>Jeigu objektų nėra apie tai informuojamas vartotojas ir procesas užsibaigia:</w:t>
      </w:r>
    </w:p>
    <w:p w14:paraId="1C796A2E" w14:textId="77777777" w:rsidR="00D46DA4" w:rsidRDefault="00D46DA4" w:rsidP="00D46DA4"/>
    <w:p w14:paraId="78EB2307" w14:textId="77777777" w:rsidR="00D46DA4" w:rsidRDefault="00D46DA4" w:rsidP="00D46DA4">
      <w:pPr>
        <w:jc w:val="center"/>
      </w:pPr>
      <w:r w:rsidRPr="00084F29">
        <w:rPr>
          <w:rFonts w:ascii="Times New Roman" w:hAnsi="Times New Roman"/>
          <w:noProof/>
          <w:lang w:eastAsia="lt-LT"/>
        </w:rPr>
        <w:drawing>
          <wp:inline distT="0" distB="0" distL="0" distR="0" wp14:anchorId="5A1E8C50" wp14:editId="60F9B1ED">
            <wp:extent cx="3254276" cy="276225"/>
            <wp:effectExtent l="0" t="0" r="381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3440359" cy="292020"/>
                    </a:xfrm>
                    <a:prstGeom prst="rect">
                      <a:avLst/>
                    </a:prstGeom>
                  </pic:spPr>
                </pic:pic>
              </a:graphicData>
            </a:graphic>
          </wp:inline>
        </w:drawing>
      </w:r>
    </w:p>
    <w:p w14:paraId="6FABB159" w14:textId="77777777" w:rsidR="00D46DA4" w:rsidRDefault="00D46DA4" w:rsidP="00D46DA4">
      <w:pPr>
        <w:pStyle w:val="HBpicture"/>
      </w:pPr>
      <w:r>
        <w:t>Komanda Pažymėti, sąraše esančių objektų brėžinyje nebėra</w:t>
      </w:r>
    </w:p>
    <w:p w14:paraId="28BF97D9" w14:textId="77777777" w:rsidR="00D46DA4" w:rsidRDefault="00D46DA4" w:rsidP="00D46DA4">
      <w:pPr>
        <w:pStyle w:val="HBtext"/>
        <w:numPr>
          <w:ilvl w:val="1"/>
          <w:numId w:val="56"/>
        </w:numPr>
      </w:pPr>
      <w:r w:rsidRPr="00C14E66">
        <w:t>Jeigu brėžinyje objektų yra - procesas tęsiamas, pagal aktualų sąrašą pažymimi brėžinyje esantys objektai. Žemiau pateiktame pavyzdyje iškviesta komanda pažymėjo 3 objektus iš 4 brėžinyje esančių objektų kurie buvo aktualūs pagal naudojamą sąrašą:</w:t>
      </w:r>
    </w:p>
    <w:p w14:paraId="593124B1" w14:textId="77777777" w:rsidR="00D46DA4" w:rsidRDefault="00D46DA4" w:rsidP="00D46DA4">
      <w:pPr>
        <w:jc w:val="center"/>
      </w:pPr>
    </w:p>
    <w:p w14:paraId="4D59715E" w14:textId="77777777" w:rsidR="00D46DA4" w:rsidRDefault="00D46DA4" w:rsidP="00D46DA4">
      <w:pPr>
        <w:jc w:val="center"/>
      </w:pPr>
      <w:r w:rsidRPr="00084F29">
        <w:rPr>
          <w:rFonts w:ascii="Times New Roman" w:hAnsi="Times New Roman"/>
          <w:noProof/>
          <w:lang w:eastAsia="lt-LT"/>
        </w:rPr>
        <w:drawing>
          <wp:inline distT="0" distB="0" distL="0" distR="0" wp14:anchorId="662BBB45" wp14:editId="36BC2EAB">
            <wp:extent cx="3545427" cy="125730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3605606" cy="1278641"/>
                    </a:xfrm>
                    <a:prstGeom prst="rect">
                      <a:avLst/>
                    </a:prstGeom>
                  </pic:spPr>
                </pic:pic>
              </a:graphicData>
            </a:graphic>
          </wp:inline>
        </w:drawing>
      </w:r>
    </w:p>
    <w:p w14:paraId="7B5EFF88" w14:textId="77777777" w:rsidR="00D46DA4" w:rsidRDefault="00D46DA4" w:rsidP="00D46DA4">
      <w:pPr>
        <w:pStyle w:val="HBpicture"/>
      </w:pPr>
      <w:r>
        <w:t>Įvykdytos komandos Pažymėti pavyzdys</w:t>
      </w:r>
    </w:p>
    <w:p w14:paraId="067E0330" w14:textId="77777777" w:rsidR="00D46DA4" w:rsidRDefault="00D46DA4" w:rsidP="00D46DA4">
      <w:pPr>
        <w:pStyle w:val="Antrat1"/>
      </w:pPr>
      <w:bookmarkStart w:id="25" w:name="_Toc88572623"/>
      <w:r>
        <w:lastRenderedPageBreak/>
        <w:t>Konvertavimo įrankiai</w:t>
      </w:r>
      <w:bookmarkEnd w:id="25"/>
    </w:p>
    <w:p w14:paraId="2B4D08CD" w14:textId="77777777" w:rsidR="00D46DA4" w:rsidRDefault="00D46DA4" w:rsidP="00D46DA4">
      <w:pPr>
        <w:pStyle w:val="HBtext"/>
      </w:pPr>
      <w:r>
        <w:t xml:space="preserve">Šiame skyriuje aprašomas Konvertavimo įrankis (komanda), </w:t>
      </w:r>
      <w:r w:rsidRPr="00701E1C">
        <w:t>kuris pagal objektų savybių keitimo taisykles pakeičia brėžinio objektų savybes.</w:t>
      </w:r>
    </w:p>
    <w:p w14:paraId="45577B70" w14:textId="77777777" w:rsidR="00D46DA4" w:rsidRDefault="00D46DA4" w:rsidP="00D46DA4">
      <w:pPr>
        <w:pStyle w:val="HBtext"/>
      </w:pPr>
    </w:p>
    <w:p w14:paraId="48273ECB" w14:textId="77777777" w:rsidR="00D46DA4" w:rsidRDefault="00D46DA4" w:rsidP="00D46DA4">
      <w:pPr>
        <w:pStyle w:val="Antrat2"/>
      </w:pPr>
      <w:bookmarkStart w:id="26" w:name="_Toc88572624"/>
      <w:r>
        <w:t>Konvertuoti</w:t>
      </w:r>
      <w:bookmarkEnd w:id="26"/>
    </w:p>
    <w:p w14:paraId="24A0DA0C" w14:textId="77777777" w:rsidR="00D46DA4" w:rsidRDefault="00D46DA4" w:rsidP="00D46DA4">
      <w:pPr>
        <w:pStyle w:val="HBtext"/>
      </w:pPr>
      <w:r w:rsidRPr="00084F29">
        <w:t>Iškviečiama per komandinę eilutę įvedus „TIIIS_KONVERTUOTI“, „KON“ arba iš priedo meniu esančio tam skirto mygtuko:</w:t>
      </w:r>
    </w:p>
    <w:p w14:paraId="49D9D234" w14:textId="77777777" w:rsidR="00D46DA4" w:rsidRPr="00084F29" w:rsidRDefault="00D46DA4" w:rsidP="00D46DA4">
      <w:pPr>
        <w:pStyle w:val="HBtext"/>
      </w:pPr>
    </w:p>
    <w:p w14:paraId="4461F88C" w14:textId="77777777" w:rsidR="00D46DA4" w:rsidRDefault="00D46DA4" w:rsidP="00D46DA4">
      <w:pPr>
        <w:jc w:val="center"/>
      </w:pPr>
      <w:r w:rsidRPr="00084F29">
        <w:rPr>
          <w:noProof/>
          <w:lang w:eastAsia="lt-LT"/>
        </w:rPr>
        <w:drawing>
          <wp:inline distT="0" distB="0" distL="0" distR="0" wp14:anchorId="6C571F79" wp14:editId="655F5E7D">
            <wp:extent cx="577970" cy="437606"/>
            <wp:effectExtent l="0" t="0" r="0" b="635"/>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a:stretch>
                      <a:fillRect/>
                    </a:stretch>
                  </pic:blipFill>
                  <pic:spPr>
                    <a:xfrm>
                      <a:off x="0" y="0"/>
                      <a:ext cx="583089" cy="441482"/>
                    </a:xfrm>
                    <a:prstGeom prst="rect">
                      <a:avLst/>
                    </a:prstGeom>
                  </pic:spPr>
                </pic:pic>
              </a:graphicData>
            </a:graphic>
          </wp:inline>
        </w:drawing>
      </w:r>
      <w:r w:rsidRPr="00084F29">
        <w:t xml:space="preserve"> </w:t>
      </w:r>
    </w:p>
    <w:p w14:paraId="7D88DCA9" w14:textId="77777777" w:rsidR="00D46DA4" w:rsidRPr="00701E1C" w:rsidRDefault="00D46DA4" w:rsidP="00D46DA4">
      <w:pPr>
        <w:pStyle w:val="HBpicture"/>
        <w:rPr>
          <w:rFonts w:ascii="Times New Roman" w:hAnsi="Times New Roman"/>
          <w:sz w:val="20"/>
        </w:rPr>
      </w:pPr>
      <w:r>
        <w:t>Konvertavimo įrankiai: Konvertuoti (1)</w:t>
      </w:r>
    </w:p>
    <w:p w14:paraId="06863C61" w14:textId="744E69A3" w:rsidR="00D46DA4" w:rsidRPr="00084F29" w:rsidRDefault="00D46DA4" w:rsidP="00D46DA4">
      <w:pPr>
        <w:pStyle w:val="HBtext"/>
      </w:pPr>
      <w:r w:rsidRPr="00084F29">
        <w:t xml:space="preserve">Užvedus </w:t>
      </w:r>
      <w:proofErr w:type="spellStart"/>
      <w:r w:rsidRPr="00084F29">
        <w:t>kursorių</w:t>
      </w:r>
      <w:proofErr w:type="spellEnd"/>
      <w:r w:rsidRPr="00084F29">
        <w:t xml:space="preserve"> ant mygtuko pateikiamas trumpas įrankio aprašymas „Objektų savybių keitimas pagal savybių keitimo taisyklių failą.“ , komandos </w:t>
      </w:r>
      <w:r w:rsidR="00D06538">
        <w:t>pavadinimas (</w:t>
      </w:r>
      <w:proofErr w:type="spellStart"/>
      <w:r w:rsidRPr="00084F29">
        <w:t>Alias</w:t>
      </w:r>
      <w:proofErr w:type="spellEnd"/>
      <w:r w:rsidR="00D06538">
        <w:t>)</w:t>
      </w:r>
      <w:r w:rsidRPr="00084F29">
        <w:t xml:space="preserve"> „KON“:</w:t>
      </w:r>
    </w:p>
    <w:p w14:paraId="66C707D0" w14:textId="77777777" w:rsidR="00D46DA4" w:rsidRPr="00701E1C" w:rsidRDefault="00D46DA4" w:rsidP="00D46DA4"/>
    <w:p w14:paraId="7C83A7B3" w14:textId="77777777" w:rsidR="00D46DA4" w:rsidRDefault="00D46DA4" w:rsidP="00D46DA4">
      <w:pPr>
        <w:jc w:val="center"/>
        <w:rPr>
          <w:rFonts w:ascii="Times New Roman" w:hAnsi="Times New Roman"/>
        </w:rPr>
      </w:pPr>
      <w:r w:rsidRPr="00084F29">
        <w:rPr>
          <w:noProof/>
          <w:lang w:eastAsia="lt-LT"/>
        </w:rPr>
        <w:drawing>
          <wp:inline distT="0" distB="0" distL="0" distR="0" wp14:anchorId="16B8D33B" wp14:editId="4B8C2E8A">
            <wp:extent cx="4867347" cy="1423283"/>
            <wp:effectExtent l="0" t="0" r="0" b="5715"/>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5"/>
                    <a:stretch>
                      <a:fillRect/>
                    </a:stretch>
                  </pic:blipFill>
                  <pic:spPr>
                    <a:xfrm>
                      <a:off x="0" y="0"/>
                      <a:ext cx="4913064" cy="1436651"/>
                    </a:xfrm>
                    <a:prstGeom prst="rect">
                      <a:avLst/>
                    </a:prstGeom>
                  </pic:spPr>
                </pic:pic>
              </a:graphicData>
            </a:graphic>
          </wp:inline>
        </w:drawing>
      </w:r>
    </w:p>
    <w:p w14:paraId="61C588DE" w14:textId="77777777" w:rsidR="00D46DA4" w:rsidRPr="00701E1C" w:rsidRDefault="00D46DA4" w:rsidP="00D46DA4">
      <w:pPr>
        <w:pStyle w:val="HBpicture"/>
        <w:rPr>
          <w:rFonts w:ascii="Times New Roman" w:hAnsi="Times New Roman"/>
          <w:sz w:val="20"/>
        </w:rPr>
      </w:pPr>
      <w:r>
        <w:t>Konvertavimo įrankiai: Konvertuoti (2)</w:t>
      </w:r>
    </w:p>
    <w:p w14:paraId="72209CD0" w14:textId="77777777" w:rsidR="00D46DA4" w:rsidRDefault="00D46DA4" w:rsidP="00D46DA4">
      <w:pPr>
        <w:pStyle w:val="HBtext"/>
      </w:pPr>
      <w:r w:rsidRPr="00084F29">
        <w:t>Iškvietus komandą bet kuriuo iš minėtų būdų patikrinama ar brėžinyje yra objektų. Tikrinami ir nuskaitomi visi brėžinio objektai:</w:t>
      </w:r>
    </w:p>
    <w:p w14:paraId="682CD48A" w14:textId="77777777" w:rsidR="00D46DA4" w:rsidRPr="00084F29" w:rsidRDefault="00D46DA4" w:rsidP="00D46DA4">
      <w:pPr>
        <w:pStyle w:val="HBtext"/>
      </w:pPr>
    </w:p>
    <w:p w14:paraId="1AE2B170" w14:textId="77777777" w:rsidR="00D46DA4" w:rsidRDefault="00D46DA4" w:rsidP="00D46DA4">
      <w:pPr>
        <w:pStyle w:val="HBtext"/>
        <w:numPr>
          <w:ilvl w:val="0"/>
          <w:numId w:val="56"/>
        </w:numPr>
      </w:pPr>
      <w:r w:rsidRPr="00084F29">
        <w:t>Jeigu objektų nėra apie tai informuojamas vartotojas ir procesas užsibaigia:</w:t>
      </w:r>
    </w:p>
    <w:p w14:paraId="05BDE078" w14:textId="77777777" w:rsidR="00D46DA4" w:rsidRPr="00084F29" w:rsidRDefault="00D46DA4" w:rsidP="00D46DA4">
      <w:pPr>
        <w:pStyle w:val="HBtext"/>
        <w:ind w:left="1440" w:firstLine="0"/>
      </w:pPr>
    </w:p>
    <w:p w14:paraId="605919B5" w14:textId="77777777" w:rsidR="00D46DA4" w:rsidRDefault="00D46DA4" w:rsidP="00D46DA4">
      <w:pPr>
        <w:jc w:val="center"/>
        <w:rPr>
          <w:rFonts w:ascii="Times New Roman" w:hAnsi="Times New Roman"/>
        </w:rPr>
      </w:pPr>
      <w:r w:rsidRPr="00084F29">
        <w:rPr>
          <w:rFonts w:ascii="Times New Roman" w:hAnsi="Times New Roman"/>
          <w:noProof/>
          <w:lang w:eastAsia="lt-LT"/>
        </w:rPr>
        <w:drawing>
          <wp:inline distT="0" distB="0" distL="0" distR="0" wp14:anchorId="5BE22F22" wp14:editId="0F3724BD">
            <wp:extent cx="1916266" cy="365760"/>
            <wp:effectExtent l="0" t="0" r="8255"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a:stretch>
                      <a:fillRect/>
                    </a:stretch>
                  </pic:blipFill>
                  <pic:spPr>
                    <a:xfrm>
                      <a:off x="0" y="0"/>
                      <a:ext cx="2003387" cy="382389"/>
                    </a:xfrm>
                    <a:prstGeom prst="rect">
                      <a:avLst/>
                    </a:prstGeom>
                  </pic:spPr>
                </pic:pic>
              </a:graphicData>
            </a:graphic>
          </wp:inline>
        </w:drawing>
      </w:r>
    </w:p>
    <w:p w14:paraId="553C24D8" w14:textId="77777777" w:rsidR="00D46DA4" w:rsidRDefault="00D46DA4" w:rsidP="00D46DA4">
      <w:pPr>
        <w:pStyle w:val="HBpicture"/>
      </w:pPr>
      <w:r>
        <w:t>Komandos Konvertuoti nutraukimas brėžinyje neegzistuojant nė vienam objektui</w:t>
      </w:r>
    </w:p>
    <w:p w14:paraId="7F5E687A" w14:textId="77777777" w:rsidR="00D46DA4" w:rsidRDefault="00D46DA4" w:rsidP="00D46DA4">
      <w:pPr>
        <w:pStyle w:val="HBtext"/>
        <w:numPr>
          <w:ilvl w:val="0"/>
          <w:numId w:val="56"/>
        </w:numPr>
      </w:pPr>
      <w:r w:rsidRPr="00084F29">
        <w:t>Jeigu brėžinyje objektų yra - procesas tęsiamas. Vartotojui pateikiamas užklausimas kokį patikros taisyklių failą naudoti - standartinį ar nurodyti naują:</w:t>
      </w:r>
    </w:p>
    <w:p w14:paraId="63DB13BE" w14:textId="77777777" w:rsidR="00D46DA4" w:rsidRPr="00084F29" w:rsidRDefault="00D46DA4" w:rsidP="00D46DA4">
      <w:pPr>
        <w:pStyle w:val="HBtext"/>
        <w:ind w:left="1440" w:firstLine="0"/>
      </w:pPr>
    </w:p>
    <w:p w14:paraId="669150F0" w14:textId="77777777" w:rsidR="00D46DA4" w:rsidRPr="00084F29" w:rsidRDefault="00D46DA4" w:rsidP="00D46DA4">
      <w:pPr>
        <w:jc w:val="center"/>
        <w:rPr>
          <w:rFonts w:ascii="Times New Roman" w:hAnsi="Times New Roman"/>
        </w:rPr>
      </w:pPr>
      <w:r w:rsidRPr="00084F29">
        <w:rPr>
          <w:rFonts w:ascii="Times New Roman" w:hAnsi="Times New Roman"/>
          <w:noProof/>
          <w:lang w:eastAsia="lt-LT"/>
        </w:rPr>
        <w:drawing>
          <wp:inline distT="0" distB="0" distL="0" distR="0" wp14:anchorId="51892407" wp14:editId="1537F152">
            <wp:extent cx="1755901" cy="59055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806194" cy="607465"/>
                    </a:xfrm>
                    <a:prstGeom prst="rect">
                      <a:avLst/>
                    </a:prstGeom>
                  </pic:spPr>
                </pic:pic>
              </a:graphicData>
            </a:graphic>
          </wp:inline>
        </w:drawing>
      </w:r>
    </w:p>
    <w:p w14:paraId="6FDAFD1F" w14:textId="77777777" w:rsidR="00D46DA4" w:rsidRDefault="00D46DA4" w:rsidP="00D46DA4">
      <w:pPr>
        <w:pStyle w:val="HBpicture"/>
      </w:pPr>
      <w:r>
        <w:t>Patikros taisyklių failo naudojimas (3)</w:t>
      </w:r>
    </w:p>
    <w:p w14:paraId="3F2D8AB8" w14:textId="77777777" w:rsidR="00D46DA4" w:rsidRDefault="00D46DA4" w:rsidP="00D46DA4">
      <w:pPr>
        <w:pStyle w:val="HBtext"/>
      </w:pPr>
      <w:r w:rsidRPr="00701E1C">
        <w:t>Kodavimo patikros standartinio taisyklių failo vieta nuskaitoma iš programos konfigūracijos failo. Jeigu pasirenkama nurodyti naują – nukreipiama į failo parinkimo dialogą:</w:t>
      </w:r>
    </w:p>
    <w:p w14:paraId="512F8371" w14:textId="77777777" w:rsidR="00D46DA4" w:rsidRDefault="00D46DA4" w:rsidP="00D46DA4"/>
    <w:p w14:paraId="26D274A6" w14:textId="77777777" w:rsidR="00D46DA4" w:rsidRDefault="00D46DA4" w:rsidP="00D46DA4">
      <w:pPr>
        <w:jc w:val="center"/>
      </w:pPr>
      <w:r w:rsidRPr="00084F29">
        <w:rPr>
          <w:rFonts w:ascii="Times New Roman" w:hAnsi="Times New Roman"/>
          <w:noProof/>
          <w:lang w:eastAsia="lt-LT"/>
        </w:rPr>
        <w:lastRenderedPageBreak/>
        <w:drawing>
          <wp:inline distT="0" distB="0" distL="0" distR="0" wp14:anchorId="1E3182ED" wp14:editId="6C78710C">
            <wp:extent cx="5470512" cy="2371725"/>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7"/>
                    <a:stretch>
                      <a:fillRect/>
                    </a:stretch>
                  </pic:blipFill>
                  <pic:spPr>
                    <a:xfrm>
                      <a:off x="0" y="0"/>
                      <a:ext cx="5565114" cy="2412739"/>
                    </a:xfrm>
                    <a:prstGeom prst="rect">
                      <a:avLst/>
                    </a:prstGeom>
                  </pic:spPr>
                </pic:pic>
              </a:graphicData>
            </a:graphic>
          </wp:inline>
        </w:drawing>
      </w:r>
    </w:p>
    <w:p w14:paraId="72D1BBAD" w14:textId="77777777" w:rsidR="00D46DA4" w:rsidRDefault="00D46DA4" w:rsidP="00D46DA4">
      <w:pPr>
        <w:pStyle w:val="HBpicture"/>
      </w:pPr>
      <w:r>
        <w:t>Konfigūracijos failo parinkimas (2)</w:t>
      </w:r>
    </w:p>
    <w:p w14:paraId="7319BE9A" w14:textId="74FAB199" w:rsidR="00D46DA4" w:rsidRDefault="00D46DA4" w:rsidP="00D46DA4">
      <w:pPr>
        <w:pStyle w:val="HBtext"/>
      </w:pPr>
      <w:r w:rsidRPr="00701E1C">
        <w:t>Pasirinkus failą tikrinama ar taisyklių failas su taisyklėmis</w:t>
      </w:r>
      <w:r w:rsidR="00D06538">
        <w:t xml:space="preserve"> teisingas (</w:t>
      </w:r>
      <w:proofErr w:type="spellStart"/>
      <w:r w:rsidRPr="00701E1C">
        <w:t>validus</w:t>
      </w:r>
      <w:proofErr w:type="spellEnd"/>
      <w:r w:rsidR="00D06538">
        <w:t>)</w:t>
      </w:r>
      <w:r w:rsidRPr="00701E1C">
        <w:t>. Jei taisyklių failas netinkamos struktūros arba taisyklės nekorektiškai aprašytos – komandinėje eilutėje išvedamas pranešimas vartotojui ir nukreipiama į failo parinkimo etapą:</w:t>
      </w:r>
    </w:p>
    <w:p w14:paraId="3DB2035F" w14:textId="77777777" w:rsidR="00D46DA4" w:rsidRDefault="00D46DA4" w:rsidP="00D46DA4">
      <w:pPr>
        <w:pStyle w:val="HBtext"/>
      </w:pPr>
    </w:p>
    <w:p w14:paraId="71381CDD" w14:textId="77777777" w:rsidR="00D46DA4" w:rsidRDefault="00D46DA4" w:rsidP="00D46DA4">
      <w:pPr>
        <w:jc w:val="center"/>
      </w:pPr>
      <w:r w:rsidRPr="00084F29">
        <w:rPr>
          <w:rFonts w:ascii="Times New Roman" w:hAnsi="Times New Roman"/>
          <w:noProof/>
          <w:lang w:eastAsia="lt-LT"/>
        </w:rPr>
        <w:drawing>
          <wp:inline distT="0" distB="0" distL="0" distR="0" wp14:anchorId="6395C6FA" wp14:editId="03FF5B23">
            <wp:extent cx="5869805" cy="3838575"/>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8"/>
                    <a:stretch>
                      <a:fillRect/>
                    </a:stretch>
                  </pic:blipFill>
                  <pic:spPr>
                    <a:xfrm>
                      <a:off x="0" y="0"/>
                      <a:ext cx="5893553" cy="3854105"/>
                    </a:xfrm>
                    <a:prstGeom prst="rect">
                      <a:avLst/>
                    </a:prstGeom>
                  </pic:spPr>
                </pic:pic>
              </a:graphicData>
            </a:graphic>
          </wp:inline>
        </w:drawing>
      </w:r>
    </w:p>
    <w:p w14:paraId="10B843D2" w14:textId="4A7CDE49" w:rsidR="00D46DA4" w:rsidRDefault="00D46DA4" w:rsidP="00D46DA4">
      <w:pPr>
        <w:pStyle w:val="HBpicture"/>
      </w:pPr>
      <w:r>
        <w:t>Ne</w:t>
      </w:r>
      <w:r w:rsidR="00D06538">
        <w:t>teisingo (</w:t>
      </w:r>
      <w:proofErr w:type="spellStart"/>
      <w:r w:rsidR="00D06538">
        <w:t>ne</w:t>
      </w:r>
      <w:r>
        <w:t>validaus</w:t>
      </w:r>
      <w:proofErr w:type="spellEnd"/>
      <w:r w:rsidR="00D06538">
        <w:t>)</w:t>
      </w:r>
      <w:r>
        <w:t xml:space="preserve"> konfigūracijos failo pavyzdys (2)</w:t>
      </w:r>
    </w:p>
    <w:p w14:paraId="080E9ABF" w14:textId="3ED4DC43" w:rsidR="00D46DA4" w:rsidRDefault="00D46DA4" w:rsidP="00D46DA4">
      <w:pPr>
        <w:pStyle w:val="HBtext"/>
      </w:pPr>
      <w:r w:rsidRPr="00701E1C">
        <w:tab/>
        <w:t xml:space="preserve">Jei taisyklių failas </w:t>
      </w:r>
      <w:r w:rsidR="00D06538">
        <w:t>teisingas (</w:t>
      </w:r>
      <w:proofErr w:type="spellStart"/>
      <w:r w:rsidRPr="00701E1C">
        <w:t>validus</w:t>
      </w:r>
      <w:proofErr w:type="spellEnd"/>
      <w:r w:rsidR="00D06538">
        <w:t>)</w:t>
      </w:r>
      <w:r w:rsidRPr="00701E1C">
        <w:t>, atliekamas brėžinio objektų savybių keitimas. Jeigu keičiant objektų savybes, brėžinyje tokia savybė neaprašyta, tai ji sukuriama reikiamu vardu, o kitos savybės charakteristikos lieka numatytomis. Ekrane atvaizduojami konvertavimo rezultatai:</w:t>
      </w:r>
    </w:p>
    <w:p w14:paraId="3353417E" w14:textId="77777777" w:rsidR="00D46DA4" w:rsidRDefault="00D46DA4" w:rsidP="00D46DA4"/>
    <w:p w14:paraId="1C0449C7" w14:textId="77777777" w:rsidR="00D46DA4" w:rsidRDefault="00D46DA4" w:rsidP="00D46DA4">
      <w:pPr>
        <w:jc w:val="center"/>
      </w:pPr>
      <w:r w:rsidRPr="00084F29">
        <w:rPr>
          <w:rFonts w:ascii="Times New Roman" w:hAnsi="Times New Roman"/>
          <w:noProof/>
          <w:lang w:eastAsia="lt-LT"/>
        </w:rPr>
        <w:lastRenderedPageBreak/>
        <w:drawing>
          <wp:inline distT="0" distB="0" distL="0" distR="0" wp14:anchorId="7657F9EB" wp14:editId="281BB305">
            <wp:extent cx="4276725" cy="3747159"/>
            <wp:effectExtent l="0" t="0" r="0" b="5715"/>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9"/>
                    <a:stretch>
                      <a:fillRect/>
                    </a:stretch>
                  </pic:blipFill>
                  <pic:spPr>
                    <a:xfrm>
                      <a:off x="0" y="0"/>
                      <a:ext cx="4352326" cy="3813398"/>
                    </a:xfrm>
                    <a:prstGeom prst="rect">
                      <a:avLst/>
                    </a:prstGeom>
                  </pic:spPr>
                </pic:pic>
              </a:graphicData>
            </a:graphic>
          </wp:inline>
        </w:drawing>
      </w:r>
    </w:p>
    <w:p w14:paraId="6B8F2A50" w14:textId="77777777" w:rsidR="00D46DA4" w:rsidRDefault="00D46DA4" w:rsidP="00D46DA4">
      <w:pPr>
        <w:pStyle w:val="HBpicture"/>
      </w:pPr>
      <w:r>
        <w:t>Konvertavimo rezultatų pavyzdys</w:t>
      </w:r>
    </w:p>
    <w:p w14:paraId="6E5722CA" w14:textId="77777777" w:rsidR="00D46DA4" w:rsidRDefault="00D46DA4" w:rsidP="00D46DA4">
      <w:pPr>
        <w:pStyle w:val="HBtext"/>
      </w:pPr>
      <w:r w:rsidRPr="00701E1C">
        <w:t>Konvertavimo rezultatuose pateikiama galimybė išsaugoti detalią patikros ataskaitą. Išsaugant nurodoma detalios ataskaitos vieta ir pavadinimas išsaugojimui:</w:t>
      </w:r>
    </w:p>
    <w:p w14:paraId="1FDE9699" w14:textId="77777777" w:rsidR="00D46DA4" w:rsidRDefault="00D46DA4" w:rsidP="00D46DA4">
      <w:pPr>
        <w:pStyle w:val="HBtext"/>
      </w:pPr>
    </w:p>
    <w:p w14:paraId="39441EC2" w14:textId="77777777" w:rsidR="00D46DA4" w:rsidRDefault="00D46DA4" w:rsidP="00D46DA4">
      <w:pPr>
        <w:jc w:val="center"/>
        <w:rPr>
          <w:rFonts w:ascii="Times New Roman" w:hAnsi="Times New Roman"/>
        </w:rPr>
      </w:pPr>
      <w:r w:rsidRPr="00084F29">
        <w:rPr>
          <w:rFonts w:ascii="Times New Roman" w:hAnsi="Times New Roman"/>
          <w:noProof/>
          <w:lang w:eastAsia="lt-LT"/>
        </w:rPr>
        <w:drawing>
          <wp:inline distT="0" distB="0" distL="0" distR="0" wp14:anchorId="49AF8A07" wp14:editId="6E4F05C2">
            <wp:extent cx="4831113" cy="2076450"/>
            <wp:effectExtent l="0" t="0" r="762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0"/>
                    <a:stretch>
                      <a:fillRect/>
                    </a:stretch>
                  </pic:blipFill>
                  <pic:spPr>
                    <a:xfrm>
                      <a:off x="0" y="0"/>
                      <a:ext cx="4894157" cy="2103547"/>
                    </a:xfrm>
                    <a:prstGeom prst="rect">
                      <a:avLst/>
                    </a:prstGeom>
                  </pic:spPr>
                </pic:pic>
              </a:graphicData>
            </a:graphic>
          </wp:inline>
        </w:drawing>
      </w:r>
    </w:p>
    <w:p w14:paraId="055CD4A4" w14:textId="77777777" w:rsidR="00D46DA4" w:rsidRPr="00F60D3E" w:rsidRDefault="00D46DA4" w:rsidP="00D46DA4">
      <w:pPr>
        <w:pStyle w:val="HBpicture"/>
        <w:rPr>
          <w:rFonts w:ascii="Times New Roman" w:hAnsi="Times New Roman"/>
        </w:rPr>
      </w:pPr>
      <w:r>
        <w:t>Detalios ataskaitos išsaugojimas (1)</w:t>
      </w:r>
    </w:p>
    <w:p w14:paraId="55565B16" w14:textId="77777777" w:rsidR="00D46DA4" w:rsidRDefault="00D46DA4" w:rsidP="00D46DA4">
      <w:pPr>
        <w:pStyle w:val="HBtext"/>
      </w:pPr>
      <w:r w:rsidRPr="00084F29">
        <w:t>Išsaugojus pateikiamas pranešimas ar atidaryti išsaugotą ataskaitą ir nurodoma jos direktorija:</w:t>
      </w:r>
    </w:p>
    <w:p w14:paraId="6CF14E14" w14:textId="77777777" w:rsidR="00D46DA4" w:rsidRPr="00084F29" w:rsidRDefault="00D46DA4" w:rsidP="00D46DA4">
      <w:pPr>
        <w:pStyle w:val="HBtext"/>
      </w:pPr>
    </w:p>
    <w:p w14:paraId="004D5579" w14:textId="77777777" w:rsidR="00D46DA4" w:rsidRDefault="00D46DA4" w:rsidP="00D46DA4">
      <w:pPr>
        <w:jc w:val="center"/>
        <w:rPr>
          <w:rFonts w:ascii="Times New Roman" w:hAnsi="Times New Roman"/>
        </w:rPr>
      </w:pPr>
      <w:r w:rsidRPr="00084F29">
        <w:rPr>
          <w:rFonts w:ascii="Times New Roman" w:hAnsi="Times New Roman"/>
          <w:noProof/>
          <w:lang w:eastAsia="lt-LT"/>
        </w:rPr>
        <w:drawing>
          <wp:inline distT="0" distB="0" distL="0" distR="0" wp14:anchorId="689CCDCC" wp14:editId="629001B8">
            <wp:extent cx="2437296" cy="1038225"/>
            <wp:effectExtent l="0" t="0" r="127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a:stretch>
                      <a:fillRect/>
                    </a:stretch>
                  </pic:blipFill>
                  <pic:spPr>
                    <a:xfrm>
                      <a:off x="0" y="0"/>
                      <a:ext cx="2542673" cy="1083113"/>
                    </a:xfrm>
                    <a:prstGeom prst="rect">
                      <a:avLst/>
                    </a:prstGeom>
                  </pic:spPr>
                </pic:pic>
              </a:graphicData>
            </a:graphic>
          </wp:inline>
        </w:drawing>
      </w:r>
    </w:p>
    <w:p w14:paraId="31D4AE57" w14:textId="77777777" w:rsidR="00D46DA4" w:rsidRPr="00F60D3E" w:rsidRDefault="00D46DA4" w:rsidP="00D46DA4">
      <w:pPr>
        <w:pStyle w:val="HBpicture"/>
        <w:rPr>
          <w:rFonts w:ascii="Times New Roman" w:hAnsi="Times New Roman"/>
        </w:rPr>
      </w:pPr>
      <w:r>
        <w:t>Ataskaitos išsaugojimo pranešimas</w:t>
      </w:r>
    </w:p>
    <w:p w14:paraId="47311FF7" w14:textId="77777777" w:rsidR="00D46DA4" w:rsidRDefault="00D46DA4" w:rsidP="00D46DA4">
      <w:pPr>
        <w:pStyle w:val="HBtext"/>
      </w:pPr>
      <w:r w:rsidRPr="00084F29">
        <w:t>Ataskaitoje pateikiama detali informacija apie objektams atliktus pakeitimus:</w:t>
      </w:r>
    </w:p>
    <w:p w14:paraId="42A41F39" w14:textId="77777777" w:rsidR="00D46DA4" w:rsidRPr="00084F29" w:rsidRDefault="00D46DA4" w:rsidP="00D46DA4">
      <w:pPr>
        <w:pStyle w:val="HBtext"/>
      </w:pPr>
    </w:p>
    <w:p w14:paraId="2D4E950A" w14:textId="77777777" w:rsidR="00D46DA4" w:rsidRDefault="00D46DA4" w:rsidP="00D46DA4">
      <w:pPr>
        <w:jc w:val="center"/>
        <w:rPr>
          <w:rFonts w:ascii="Times New Roman" w:hAnsi="Times New Roman"/>
        </w:rPr>
      </w:pPr>
      <w:r w:rsidRPr="00084F29">
        <w:rPr>
          <w:rFonts w:ascii="Times New Roman" w:hAnsi="Times New Roman"/>
          <w:noProof/>
          <w:lang w:eastAsia="lt-LT"/>
        </w:rPr>
        <w:lastRenderedPageBreak/>
        <w:drawing>
          <wp:inline distT="0" distB="0" distL="0" distR="0" wp14:anchorId="499EDE4A" wp14:editId="6EC28CAE">
            <wp:extent cx="4749800" cy="1781175"/>
            <wp:effectExtent l="0" t="0" r="0" b="9525"/>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2"/>
                    <a:stretch>
                      <a:fillRect/>
                    </a:stretch>
                  </pic:blipFill>
                  <pic:spPr>
                    <a:xfrm>
                      <a:off x="0" y="0"/>
                      <a:ext cx="4789128" cy="1795923"/>
                    </a:xfrm>
                    <a:prstGeom prst="rect">
                      <a:avLst/>
                    </a:prstGeom>
                  </pic:spPr>
                </pic:pic>
              </a:graphicData>
            </a:graphic>
          </wp:inline>
        </w:drawing>
      </w:r>
    </w:p>
    <w:p w14:paraId="3AB8777A" w14:textId="77777777" w:rsidR="00D46DA4" w:rsidRPr="00F60D3E" w:rsidRDefault="00D46DA4" w:rsidP="00D46DA4">
      <w:pPr>
        <w:pStyle w:val="HBpicture"/>
        <w:rPr>
          <w:rFonts w:ascii="Times New Roman" w:hAnsi="Times New Roman"/>
        </w:rPr>
      </w:pPr>
      <w:r>
        <w:t>Detalios ataskaitos pavyzdys (1)</w:t>
      </w:r>
    </w:p>
    <w:p w14:paraId="51CC4ACD" w14:textId="77777777" w:rsidR="00D46DA4" w:rsidRDefault="00D46DA4" w:rsidP="00D46DA4">
      <w:pPr>
        <w:pStyle w:val="HBtext"/>
      </w:pPr>
      <w:r w:rsidRPr="00084F29">
        <w:t>Jeigu norima naudoti kitą patikros taisyklių failą reikalinga dar kartą iškviesti konvertavimo komandą. Pateikiami pasirinkimai naudoti standartinį, anksčiau nurodytą arba naują taisyklių failą</w:t>
      </w:r>
      <w:r>
        <w:t>:</w:t>
      </w:r>
    </w:p>
    <w:p w14:paraId="255E7F41" w14:textId="77777777" w:rsidR="00D46DA4" w:rsidRPr="00084F29" w:rsidRDefault="00D46DA4" w:rsidP="00D46DA4">
      <w:pPr>
        <w:pStyle w:val="HBtext"/>
      </w:pPr>
    </w:p>
    <w:p w14:paraId="35449FDB" w14:textId="77777777" w:rsidR="00D46DA4" w:rsidRPr="00084F29" w:rsidRDefault="00D46DA4" w:rsidP="00D46DA4">
      <w:pPr>
        <w:jc w:val="center"/>
        <w:rPr>
          <w:rFonts w:ascii="Times New Roman" w:hAnsi="Times New Roman"/>
        </w:rPr>
      </w:pPr>
      <w:r w:rsidRPr="00084F29">
        <w:rPr>
          <w:rFonts w:ascii="Times New Roman" w:hAnsi="Times New Roman"/>
          <w:noProof/>
          <w:lang w:eastAsia="lt-LT"/>
        </w:rPr>
        <w:drawing>
          <wp:inline distT="0" distB="0" distL="0" distR="0" wp14:anchorId="389BDA36" wp14:editId="4E0F0BC7">
            <wp:extent cx="1780401" cy="81915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859921" cy="855737"/>
                    </a:xfrm>
                    <a:prstGeom prst="rect">
                      <a:avLst/>
                    </a:prstGeom>
                  </pic:spPr>
                </pic:pic>
              </a:graphicData>
            </a:graphic>
          </wp:inline>
        </w:drawing>
      </w:r>
    </w:p>
    <w:p w14:paraId="24B553BA" w14:textId="77777777" w:rsidR="00D46DA4" w:rsidRDefault="00D46DA4" w:rsidP="00D46DA4">
      <w:pPr>
        <w:pStyle w:val="HBpicture"/>
      </w:pPr>
      <w:r>
        <w:t>Patikros taisyklių failo naudojimas (4)</w:t>
      </w:r>
    </w:p>
    <w:p w14:paraId="5B59BEC4" w14:textId="77777777" w:rsidR="00D46DA4" w:rsidRDefault="00D46DA4" w:rsidP="00D46DA4">
      <w:pPr>
        <w:pStyle w:val="Antrat1"/>
      </w:pPr>
      <w:bookmarkStart w:id="27" w:name="_Toc88572625"/>
      <w:r>
        <w:lastRenderedPageBreak/>
        <w:t>Eksportavimo įrankiai</w:t>
      </w:r>
      <w:bookmarkEnd w:id="27"/>
    </w:p>
    <w:p w14:paraId="1CF847E3" w14:textId="77777777" w:rsidR="00D46DA4" w:rsidRDefault="00D46DA4" w:rsidP="00D46DA4">
      <w:pPr>
        <w:pStyle w:val="HBtext"/>
      </w:pPr>
      <w:r>
        <w:t xml:space="preserve">Šiame skyriuje aprašomas Eksportavimo įrankis (komanda), </w:t>
      </w:r>
      <w:r w:rsidRPr="00F60D3E">
        <w:t>kuris atrenka objektus, atitinkančius kodavimo taisyklių sąraše aprašytas kodavimo taisykles, ir juos nukopijuoja arba perkelia į naują brėžinį.</w:t>
      </w:r>
    </w:p>
    <w:p w14:paraId="7BEA8B67" w14:textId="77777777" w:rsidR="00D46DA4" w:rsidRDefault="00D46DA4" w:rsidP="00D46DA4">
      <w:pPr>
        <w:pStyle w:val="HBtext"/>
      </w:pPr>
    </w:p>
    <w:p w14:paraId="6FF2FA9B" w14:textId="77777777" w:rsidR="00D46DA4" w:rsidRDefault="00D46DA4" w:rsidP="00D46DA4">
      <w:pPr>
        <w:pStyle w:val="Antrat2"/>
      </w:pPr>
      <w:bookmarkStart w:id="28" w:name="_Toc88572626"/>
      <w:r>
        <w:t>Eksportuoti</w:t>
      </w:r>
      <w:bookmarkEnd w:id="28"/>
    </w:p>
    <w:p w14:paraId="578506D1" w14:textId="77777777" w:rsidR="00D46DA4" w:rsidRPr="00F60D3E" w:rsidRDefault="00D46DA4" w:rsidP="00D46DA4"/>
    <w:p w14:paraId="2563592B" w14:textId="77777777" w:rsidR="00D46DA4" w:rsidRDefault="00D46DA4" w:rsidP="00D46DA4">
      <w:pPr>
        <w:pStyle w:val="HBtext"/>
      </w:pPr>
      <w:r w:rsidRPr="00084F29">
        <w:t>Iškviečiama per komandinę eilutę įvedus „TIIIS_EKSPORTUOTI“, „EKS“ arba iš priedo meniu esančio tam skirto mygtuko:</w:t>
      </w:r>
    </w:p>
    <w:p w14:paraId="6F6086E8" w14:textId="77777777" w:rsidR="00D46DA4" w:rsidRPr="00084F29" w:rsidRDefault="00D46DA4" w:rsidP="00D46DA4">
      <w:pPr>
        <w:pStyle w:val="HBtext"/>
      </w:pPr>
    </w:p>
    <w:p w14:paraId="65246CA3" w14:textId="77777777" w:rsidR="00D46DA4" w:rsidRDefault="00D46DA4" w:rsidP="00D46DA4">
      <w:pPr>
        <w:jc w:val="center"/>
        <w:rPr>
          <w:rFonts w:ascii="Times New Roman" w:hAnsi="Times New Roman"/>
        </w:rPr>
      </w:pPr>
      <w:r w:rsidRPr="00084F29">
        <w:rPr>
          <w:noProof/>
          <w:lang w:eastAsia="lt-LT"/>
        </w:rPr>
        <w:drawing>
          <wp:inline distT="0" distB="0" distL="0" distR="0" wp14:anchorId="3243BA0B" wp14:editId="6B450F49">
            <wp:extent cx="632425" cy="485775"/>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3"/>
                    <a:stretch>
                      <a:fillRect/>
                    </a:stretch>
                  </pic:blipFill>
                  <pic:spPr>
                    <a:xfrm>
                      <a:off x="0" y="0"/>
                      <a:ext cx="645368" cy="495717"/>
                    </a:xfrm>
                    <a:prstGeom prst="rect">
                      <a:avLst/>
                    </a:prstGeom>
                  </pic:spPr>
                </pic:pic>
              </a:graphicData>
            </a:graphic>
          </wp:inline>
        </w:drawing>
      </w:r>
    </w:p>
    <w:p w14:paraId="41689AE2" w14:textId="77777777" w:rsidR="00D46DA4" w:rsidRPr="00701E1C" w:rsidRDefault="00D46DA4" w:rsidP="00D46DA4">
      <w:pPr>
        <w:pStyle w:val="HBpicture"/>
        <w:rPr>
          <w:rFonts w:ascii="Times New Roman" w:hAnsi="Times New Roman"/>
          <w:sz w:val="20"/>
        </w:rPr>
      </w:pPr>
      <w:r>
        <w:t>Eksportavimo įrankiai: Eksportuoti (1)</w:t>
      </w:r>
    </w:p>
    <w:p w14:paraId="650A98A1" w14:textId="0D12C0BC" w:rsidR="00D46DA4" w:rsidRDefault="00D46DA4" w:rsidP="00D46DA4">
      <w:pPr>
        <w:pStyle w:val="HBtext"/>
      </w:pPr>
      <w:r w:rsidRPr="00084F29">
        <w:t xml:space="preserve">Užvedus </w:t>
      </w:r>
      <w:proofErr w:type="spellStart"/>
      <w:r w:rsidRPr="00084F29">
        <w:t>kursorių</w:t>
      </w:r>
      <w:proofErr w:type="spellEnd"/>
      <w:r w:rsidRPr="00084F29">
        <w:t xml:space="preserve"> ant mygtuko pateikiamas trumpas įrankio aprašymas „Taisykles atitinkančių objektų eksportavimas.“ , komandos</w:t>
      </w:r>
      <w:r w:rsidR="00D06538">
        <w:t xml:space="preserve"> pavadinimas (</w:t>
      </w:r>
      <w:proofErr w:type="spellStart"/>
      <w:r w:rsidRPr="00084F29">
        <w:t>Alias</w:t>
      </w:r>
      <w:proofErr w:type="spellEnd"/>
      <w:r w:rsidR="00D06538">
        <w:t>)</w:t>
      </w:r>
      <w:r w:rsidRPr="00084F29">
        <w:t xml:space="preserve"> „EKS“:</w:t>
      </w:r>
    </w:p>
    <w:p w14:paraId="628E5218" w14:textId="77777777" w:rsidR="00D46DA4" w:rsidRPr="00084F29" w:rsidRDefault="00D46DA4" w:rsidP="00D46DA4">
      <w:pPr>
        <w:ind w:firstLine="720"/>
        <w:jc w:val="both"/>
        <w:rPr>
          <w:rFonts w:ascii="Times New Roman" w:hAnsi="Times New Roman"/>
        </w:rPr>
      </w:pPr>
    </w:p>
    <w:p w14:paraId="08F05B5B" w14:textId="77777777" w:rsidR="00D46DA4" w:rsidRDefault="00D46DA4" w:rsidP="00D46DA4">
      <w:pPr>
        <w:jc w:val="center"/>
        <w:rPr>
          <w:rFonts w:ascii="Times New Roman" w:hAnsi="Times New Roman"/>
        </w:rPr>
      </w:pPr>
      <w:r w:rsidRPr="00084F29">
        <w:rPr>
          <w:noProof/>
          <w:lang w:eastAsia="lt-LT"/>
        </w:rPr>
        <w:drawing>
          <wp:inline distT="0" distB="0" distL="0" distR="0" wp14:anchorId="536854CF" wp14:editId="648A7B9D">
            <wp:extent cx="4642876" cy="1335819"/>
            <wp:effectExtent l="0" t="0" r="5715"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4"/>
                    <a:stretch>
                      <a:fillRect/>
                    </a:stretch>
                  </pic:blipFill>
                  <pic:spPr>
                    <a:xfrm>
                      <a:off x="0" y="0"/>
                      <a:ext cx="4778066" cy="1374715"/>
                    </a:xfrm>
                    <a:prstGeom prst="rect">
                      <a:avLst/>
                    </a:prstGeom>
                  </pic:spPr>
                </pic:pic>
              </a:graphicData>
            </a:graphic>
          </wp:inline>
        </w:drawing>
      </w:r>
    </w:p>
    <w:p w14:paraId="07ED7679" w14:textId="77777777" w:rsidR="00D46DA4" w:rsidRPr="00701E1C" w:rsidRDefault="00D46DA4" w:rsidP="00D46DA4">
      <w:pPr>
        <w:pStyle w:val="HBpicture"/>
        <w:rPr>
          <w:rFonts w:ascii="Times New Roman" w:hAnsi="Times New Roman"/>
          <w:sz w:val="20"/>
        </w:rPr>
      </w:pPr>
      <w:r>
        <w:t>Eksportavimo įrankiai: Eksportuoti (2)</w:t>
      </w:r>
    </w:p>
    <w:p w14:paraId="3BE6AD37" w14:textId="77777777" w:rsidR="00D46DA4" w:rsidRDefault="00D46DA4" w:rsidP="00D46DA4">
      <w:pPr>
        <w:pStyle w:val="HBtext"/>
      </w:pPr>
      <w:r w:rsidRPr="00084F29">
        <w:t>Iškvietus komandą bet kuriuo iš minėtų būdų patikrinama ar brėžinyje yra objektų. Tikrinami ir nuskaitomi visi brėžinio objektai:</w:t>
      </w:r>
    </w:p>
    <w:p w14:paraId="1B8FE5BC" w14:textId="77777777" w:rsidR="00D46DA4" w:rsidRPr="00084F29" w:rsidRDefault="00D46DA4" w:rsidP="00D46DA4">
      <w:pPr>
        <w:pStyle w:val="HBtext"/>
      </w:pPr>
    </w:p>
    <w:p w14:paraId="7A6D0D19" w14:textId="77777777" w:rsidR="00D46DA4" w:rsidRPr="00084F29" w:rsidRDefault="00D46DA4" w:rsidP="00D46DA4">
      <w:pPr>
        <w:pStyle w:val="HBtext"/>
        <w:numPr>
          <w:ilvl w:val="0"/>
          <w:numId w:val="56"/>
        </w:numPr>
      </w:pPr>
      <w:r w:rsidRPr="00084F29">
        <w:t>Jeigu objektų nėra apie tai informuojamas vartotojas ir procesas užsibaigia:</w:t>
      </w:r>
    </w:p>
    <w:p w14:paraId="449C73F0" w14:textId="77777777" w:rsidR="00D46DA4" w:rsidRPr="00084F29" w:rsidRDefault="00D46DA4" w:rsidP="00D46DA4">
      <w:pPr>
        <w:jc w:val="center"/>
        <w:rPr>
          <w:rFonts w:ascii="Times New Roman" w:hAnsi="Times New Roman"/>
        </w:rPr>
      </w:pPr>
    </w:p>
    <w:p w14:paraId="4118A1C4" w14:textId="77777777" w:rsidR="00D46DA4" w:rsidRDefault="00D46DA4" w:rsidP="00D46DA4">
      <w:pPr>
        <w:jc w:val="center"/>
        <w:rPr>
          <w:rFonts w:ascii="Times New Roman" w:hAnsi="Times New Roman"/>
        </w:rPr>
      </w:pPr>
      <w:r w:rsidRPr="00084F29">
        <w:rPr>
          <w:rFonts w:ascii="Times New Roman" w:hAnsi="Times New Roman"/>
          <w:noProof/>
          <w:lang w:eastAsia="lt-LT"/>
        </w:rPr>
        <w:drawing>
          <wp:inline distT="0" distB="0" distL="0" distR="0" wp14:anchorId="2FB51DE3" wp14:editId="52485DDD">
            <wp:extent cx="1992085" cy="400050"/>
            <wp:effectExtent l="0" t="0" r="8255"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5"/>
                    <a:stretch>
                      <a:fillRect/>
                    </a:stretch>
                  </pic:blipFill>
                  <pic:spPr>
                    <a:xfrm>
                      <a:off x="0" y="0"/>
                      <a:ext cx="2095697" cy="420857"/>
                    </a:xfrm>
                    <a:prstGeom prst="rect">
                      <a:avLst/>
                    </a:prstGeom>
                  </pic:spPr>
                </pic:pic>
              </a:graphicData>
            </a:graphic>
          </wp:inline>
        </w:drawing>
      </w:r>
    </w:p>
    <w:p w14:paraId="6902C566" w14:textId="77777777" w:rsidR="00D46DA4" w:rsidRPr="00F60D3E" w:rsidRDefault="00D46DA4" w:rsidP="00D46DA4">
      <w:pPr>
        <w:pStyle w:val="HBpicture"/>
        <w:rPr>
          <w:rFonts w:ascii="Times New Roman" w:hAnsi="Times New Roman"/>
          <w:sz w:val="20"/>
        </w:rPr>
      </w:pPr>
      <w:r>
        <w:t>Komandos Eksportuoti nutraukimas brėžinyje neegzistuojant nė vienam objektui</w:t>
      </w:r>
    </w:p>
    <w:p w14:paraId="2A5BDB28" w14:textId="77777777" w:rsidR="00D46DA4" w:rsidRPr="00084F29" w:rsidRDefault="00D46DA4" w:rsidP="00D46DA4">
      <w:pPr>
        <w:pStyle w:val="HBtext"/>
        <w:numPr>
          <w:ilvl w:val="0"/>
          <w:numId w:val="56"/>
        </w:numPr>
      </w:pPr>
      <w:r w:rsidRPr="00084F29">
        <w:t>Jeigu brėžinyje objektų yra - procesas tęsiamas</w:t>
      </w:r>
      <w:r>
        <w:t>:</w:t>
      </w:r>
    </w:p>
    <w:p w14:paraId="20F36619" w14:textId="77777777" w:rsidR="00D46DA4" w:rsidRDefault="00D46DA4" w:rsidP="00D46DA4">
      <w:pPr>
        <w:pStyle w:val="HBtext"/>
        <w:numPr>
          <w:ilvl w:val="1"/>
          <w:numId w:val="56"/>
        </w:numPr>
      </w:pPr>
      <w:r w:rsidRPr="00084F29">
        <w:t>Jeigu iki šio žingsnio nebuvo naudotas taisyklių failas, vartotojui pateikiamas užklausimas kokį patikros taisyklių failą naudoti - standartinį ar nurodyti naują:</w:t>
      </w:r>
    </w:p>
    <w:p w14:paraId="34A09B62" w14:textId="77777777" w:rsidR="00D46DA4" w:rsidRPr="00084F29" w:rsidRDefault="00D46DA4" w:rsidP="00D46DA4">
      <w:pPr>
        <w:pStyle w:val="HBtext"/>
        <w:ind w:left="2160" w:firstLine="0"/>
      </w:pPr>
    </w:p>
    <w:p w14:paraId="1075D153" w14:textId="77777777" w:rsidR="00D46DA4" w:rsidRDefault="00D46DA4" w:rsidP="00D46DA4">
      <w:pPr>
        <w:jc w:val="center"/>
        <w:rPr>
          <w:rFonts w:ascii="Times New Roman" w:hAnsi="Times New Roman"/>
        </w:rPr>
      </w:pPr>
      <w:r w:rsidRPr="00084F29">
        <w:rPr>
          <w:rFonts w:ascii="Times New Roman" w:hAnsi="Times New Roman"/>
          <w:noProof/>
          <w:lang w:eastAsia="lt-LT"/>
        </w:rPr>
        <w:drawing>
          <wp:inline distT="0" distB="0" distL="0" distR="0" wp14:anchorId="3D45BD4E" wp14:editId="377C20E5">
            <wp:extent cx="1784221" cy="600075"/>
            <wp:effectExtent l="0" t="0" r="6985"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851200" cy="622602"/>
                    </a:xfrm>
                    <a:prstGeom prst="rect">
                      <a:avLst/>
                    </a:prstGeom>
                  </pic:spPr>
                </pic:pic>
              </a:graphicData>
            </a:graphic>
          </wp:inline>
        </w:drawing>
      </w:r>
    </w:p>
    <w:p w14:paraId="12EC2503" w14:textId="77777777" w:rsidR="00D46DA4" w:rsidRDefault="00D46DA4" w:rsidP="00D46DA4">
      <w:pPr>
        <w:pStyle w:val="HBpicture"/>
      </w:pPr>
      <w:r>
        <w:t>Patikros taisyklių failo naudojimas (5)</w:t>
      </w:r>
    </w:p>
    <w:p w14:paraId="08549EFD" w14:textId="77777777" w:rsidR="00D46DA4" w:rsidRDefault="00D46DA4" w:rsidP="00D46DA4">
      <w:pPr>
        <w:pStyle w:val="HBtext"/>
        <w:numPr>
          <w:ilvl w:val="1"/>
          <w:numId w:val="56"/>
        </w:numPr>
      </w:pPr>
      <w:r w:rsidRPr="00084F29">
        <w:t>Jeigu iki šio žingsnio taisyklių failas jau buvo naudotas, vartotojui pateikiamas užklausimas kokį patikros taisyklių failą naudoti: standartinį, anksčiau nurodytą ar nurodyti naują:</w:t>
      </w:r>
    </w:p>
    <w:p w14:paraId="3163FA8C" w14:textId="77777777" w:rsidR="00D46DA4" w:rsidRPr="00084F29" w:rsidRDefault="00D46DA4" w:rsidP="00D46DA4">
      <w:pPr>
        <w:pStyle w:val="HBtext"/>
        <w:ind w:left="2160" w:firstLine="0"/>
      </w:pPr>
    </w:p>
    <w:p w14:paraId="638F8DE5" w14:textId="77777777" w:rsidR="00D46DA4" w:rsidRDefault="00D46DA4" w:rsidP="00D46DA4">
      <w:pPr>
        <w:jc w:val="center"/>
        <w:rPr>
          <w:rFonts w:ascii="Times New Roman" w:hAnsi="Times New Roman"/>
        </w:rPr>
      </w:pPr>
      <w:r w:rsidRPr="00084F29">
        <w:rPr>
          <w:rFonts w:ascii="Times New Roman" w:hAnsi="Times New Roman"/>
          <w:noProof/>
          <w:lang w:eastAsia="lt-LT"/>
        </w:rPr>
        <w:lastRenderedPageBreak/>
        <w:drawing>
          <wp:inline distT="0" distB="0" distL="0" distR="0" wp14:anchorId="3006B694" wp14:editId="0C9706E3">
            <wp:extent cx="1676891" cy="771525"/>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774371" cy="816375"/>
                    </a:xfrm>
                    <a:prstGeom prst="rect">
                      <a:avLst/>
                    </a:prstGeom>
                  </pic:spPr>
                </pic:pic>
              </a:graphicData>
            </a:graphic>
          </wp:inline>
        </w:drawing>
      </w:r>
    </w:p>
    <w:p w14:paraId="15437D82" w14:textId="77777777" w:rsidR="00D46DA4" w:rsidRDefault="00D46DA4" w:rsidP="00D46DA4">
      <w:pPr>
        <w:pStyle w:val="HBpicture"/>
      </w:pPr>
      <w:r>
        <w:t>Patikros taisyklių failo naudojimas (6)</w:t>
      </w:r>
    </w:p>
    <w:p w14:paraId="5932AC9B" w14:textId="2C349E6C" w:rsidR="00D46DA4" w:rsidRPr="00084F29" w:rsidRDefault="00D46DA4" w:rsidP="00D46DA4">
      <w:pPr>
        <w:pStyle w:val="HBtext"/>
        <w:rPr>
          <w:szCs w:val="20"/>
        </w:rPr>
      </w:pPr>
      <w:r w:rsidRPr="00F60D3E">
        <w:t>Pasirinkus, tikrinama ar taisyklių failas su taisyklėmis</w:t>
      </w:r>
      <w:r w:rsidR="00D06538">
        <w:t xml:space="preserve"> teisingas (</w:t>
      </w:r>
      <w:proofErr w:type="spellStart"/>
      <w:r w:rsidRPr="00F60D3E">
        <w:t>validus</w:t>
      </w:r>
      <w:proofErr w:type="spellEnd"/>
      <w:r w:rsidR="00D06538">
        <w:t>)</w:t>
      </w:r>
      <w:r w:rsidRPr="00F60D3E">
        <w:t>. Jei taisyklių failas netinkamos struktūros arba taisyklės nekorektiškai aprašytos – komandinėje eilutėje išvedamas pranešimas vartotojui ir nukreipiama į failo parinkimo etapą:</w:t>
      </w:r>
    </w:p>
    <w:p w14:paraId="0814A1FC" w14:textId="77777777" w:rsidR="00D46DA4" w:rsidRPr="00F60D3E" w:rsidRDefault="00D46DA4" w:rsidP="00D46DA4">
      <w:pPr>
        <w:pStyle w:val="HBtext"/>
      </w:pPr>
    </w:p>
    <w:p w14:paraId="1A96F4B3" w14:textId="77777777" w:rsidR="00D46DA4" w:rsidRDefault="00D46DA4" w:rsidP="00D46DA4">
      <w:pPr>
        <w:jc w:val="center"/>
        <w:rPr>
          <w:rFonts w:ascii="Times New Roman" w:hAnsi="Times New Roman"/>
        </w:rPr>
      </w:pPr>
      <w:r w:rsidRPr="00084F29">
        <w:rPr>
          <w:rFonts w:ascii="Times New Roman" w:hAnsi="Times New Roman"/>
          <w:noProof/>
          <w:lang w:eastAsia="lt-LT"/>
        </w:rPr>
        <w:drawing>
          <wp:inline distT="0" distB="0" distL="0" distR="0" wp14:anchorId="18EFF202" wp14:editId="4823EB67">
            <wp:extent cx="5731570" cy="320992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a:stretch>
                      <a:fillRect/>
                    </a:stretch>
                  </pic:blipFill>
                  <pic:spPr>
                    <a:xfrm>
                      <a:off x="0" y="0"/>
                      <a:ext cx="5853856" cy="3278411"/>
                    </a:xfrm>
                    <a:prstGeom prst="rect">
                      <a:avLst/>
                    </a:prstGeom>
                  </pic:spPr>
                </pic:pic>
              </a:graphicData>
            </a:graphic>
          </wp:inline>
        </w:drawing>
      </w:r>
    </w:p>
    <w:p w14:paraId="2C363AB0" w14:textId="699CC9C7" w:rsidR="00D46DA4" w:rsidRDefault="00D46DA4" w:rsidP="00D06538">
      <w:pPr>
        <w:pStyle w:val="HBpicture"/>
      </w:pPr>
      <w:r>
        <w:t>Ne</w:t>
      </w:r>
      <w:r w:rsidR="00D06538">
        <w:t>teisingo (</w:t>
      </w:r>
      <w:proofErr w:type="spellStart"/>
      <w:r w:rsidR="00D06538">
        <w:t>ne</w:t>
      </w:r>
      <w:r>
        <w:t>validaus</w:t>
      </w:r>
      <w:proofErr w:type="spellEnd"/>
      <w:r w:rsidR="00D06538">
        <w:t xml:space="preserve">) </w:t>
      </w:r>
      <w:r>
        <w:t>konfigūracijos failo pavyzdys (3)</w:t>
      </w:r>
    </w:p>
    <w:p w14:paraId="37764C9A" w14:textId="3857491E" w:rsidR="00D46DA4" w:rsidRPr="00084F29" w:rsidRDefault="00D46DA4" w:rsidP="00D46DA4">
      <w:pPr>
        <w:pStyle w:val="HBtext"/>
      </w:pPr>
      <w:r w:rsidRPr="00084F29">
        <w:t>Jei taisyklių failas</w:t>
      </w:r>
      <w:r w:rsidR="00D06538">
        <w:t xml:space="preserve"> teisingas (</w:t>
      </w:r>
      <w:proofErr w:type="spellStart"/>
      <w:r w:rsidRPr="00084F29">
        <w:t>validus</w:t>
      </w:r>
      <w:proofErr w:type="spellEnd"/>
      <w:r w:rsidR="00D06538">
        <w:t>)</w:t>
      </w:r>
      <w:r w:rsidRPr="00084F29">
        <w:t xml:space="preserve">, atliekamas taisykles atitinkančių brėžinio objektų atrinkimas. Atrinkimas vykdomas brėžinio objektus sugrupavus pagal jų savybes ir taisyklės tikrinamos ne objektui – o jų grupei. Taisyklės taip pat grupuojamos į aibes. Priklausomai nuo grupės objektų tipo bei jų savybių pritaikomos atitinkamos taisyklių aibės. Tai yra </w:t>
      </w:r>
      <w:proofErr w:type="spellStart"/>
      <w:r w:rsidRPr="00084F29">
        <w:t>Point</w:t>
      </w:r>
      <w:proofErr w:type="spellEnd"/>
      <w:r w:rsidRPr="00084F29">
        <w:t xml:space="preserve"> objektam </w:t>
      </w:r>
      <w:proofErr w:type="spellStart"/>
      <w:r w:rsidRPr="00084F29">
        <w:t>Point</w:t>
      </w:r>
      <w:proofErr w:type="spellEnd"/>
      <w:r w:rsidRPr="00084F29">
        <w:t xml:space="preserve"> objektus aprašančios taisyklės ir pan. Taisykles atitinkančių grupių objektai išsaugoti į atskirą taisyklingų objektų sąrašą, kurio objektai bus perkeliami/kopijuojami. Vartotojui pateikiamas dialogas naujo brėžinio su atrinktais objektais išsaug</w:t>
      </w:r>
      <w:r>
        <w:t>o</w:t>
      </w:r>
      <w:r w:rsidRPr="00084F29">
        <w:t>jimui:</w:t>
      </w:r>
    </w:p>
    <w:p w14:paraId="5065818B" w14:textId="77777777" w:rsidR="00D46DA4" w:rsidRDefault="00D46DA4" w:rsidP="00D46DA4">
      <w:pPr>
        <w:pStyle w:val="HBtext"/>
      </w:pPr>
    </w:p>
    <w:p w14:paraId="612783EA" w14:textId="77777777" w:rsidR="00D46DA4" w:rsidRDefault="00D46DA4" w:rsidP="00D46DA4">
      <w:pPr>
        <w:jc w:val="center"/>
        <w:rPr>
          <w:rFonts w:ascii="Times New Roman" w:hAnsi="Times New Roman"/>
        </w:rPr>
      </w:pPr>
      <w:r w:rsidRPr="00084F29">
        <w:rPr>
          <w:rFonts w:ascii="Times New Roman" w:hAnsi="Times New Roman"/>
          <w:noProof/>
          <w:lang w:eastAsia="lt-LT"/>
        </w:rPr>
        <w:drawing>
          <wp:inline distT="0" distB="0" distL="0" distR="0" wp14:anchorId="250A9C7F" wp14:editId="232271F4">
            <wp:extent cx="5214586" cy="2257425"/>
            <wp:effectExtent l="0" t="0" r="5715"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7"/>
                    <a:stretch>
                      <a:fillRect/>
                    </a:stretch>
                  </pic:blipFill>
                  <pic:spPr>
                    <a:xfrm>
                      <a:off x="0" y="0"/>
                      <a:ext cx="5333025" cy="2308698"/>
                    </a:xfrm>
                    <a:prstGeom prst="rect">
                      <a:avLst/>
                    </a:prstGeom>
                  </pic:spPr>
                </pic:pic>
              </a:graphicData>
            </a:graphic>
          </wp:inline>
        </w:drawing>
      </w:r>
    </w:p>
    <w:p w14:paraId="43FCA0B8" w14:textId="77777777" w:rsidR="00D46DA4" w:rsidRPr="00F60D3E" w:rsidRDefault="00D46DA4" w:rsidP="00D46DA4">
      <w:pPr>
        <w:pStyle w:val="HBpicture"/>
        <w:rPr>
          <w:rFonts w:ascii="Times New Roman" w:hAnsi="Times New Roman"/>
          <w:sz w:val="20"/>
        </w:rPr>
      </w:pPr>
      <w:r>
        <w:t>Naujo brėžinio išsaugojimas</w:t>
      </w:r>
    </w:p>
    <w:p w14:paraId="4DAE7E39" w14:textId="77777777" w:rsidR="00D46DA4" w:rsidRPr="00084F29" w:rsidRDefault="00D46DA4" w:rsidP="00D46DA4">
      <w:pPr>
        <w:pStyle w:val="HBtext"/>
      </w:pPr>
      <w:r w:rsidRPr="00084F29">
        <w:tab/>
        <w:t>Nurodžius naujo brėžinio direktoriją yra užklausiama objektus perkelti ar kopijuoti:</w:t>
      </w:r>
    </w:p>
    <w:p w14:paraId="3A2D2035" w14:textId="77777777" w:rsidR="00D46DA4" w:rsidRPr="00084F29" w:rsidRDefault="00D46DA4" w:rsidP="00D46DA4">
      <w:pPr>
        <w:jc w:val="center"/>
        <w:rPr>
          <w:rFonts w:ascii="Times New Roman" w:hAnsi="Times New Roman"/>
        </w:rPr>
      </w:pPr>
      <w:r w:rsidRPr="00084F29">
        <w:rPr>
          <w:rFonts w:ascii="Times New Roman" w:hAnsi="Times New Roman"/>
          <w:noProof/>
          <w:lang w:eastAsia="lt-LT"/>
        </w:rPr>
        <w:lastRenderedPageBreak/>
        <w:drawing>
          <wp:inline distT="0" distB="0" distL="0" distR="0" wp14:anchorId="7B7A71DB" wp14:editId="236EE50F">
            <wp:extent cx="1551071" cy="6477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8"/>
                    <a:stretch>
                      <a:fillRect/>
                    </a:stretch>
                  </pic:blipFill>
                  <pic:spPr>
                    <a:xfrm>
                      <a:off x="0" y="0"/>
                      <a:ext cx="1598425" cy="667474"/>
                    </a:xfrm>
                    <a:prstGeom prst="rect">
                      <a:avLst/>
                    </a:prstGeom>
                  </pic:spPr>
                </pic:pic>
              </a:graphicData>
            </a:graphic>
          </wp:inline>
        </w:drawing>
      </w:r>
    </w:p>
    <w:p w14:paraId="70396060" w14:textId="77777777" w:rsidR="00D46DA4" w:rsidRPr="00F60D3E" w:rsidRDefault="00D46DA4" w:rsidP="00D46DA4">
      <w:pPr>
        <w:pStyle w:val="HBpicture"/>
        <w:rPr>
          <w:rFonts w:ascii="Times New Roman" w:hAnsi="Times New Roman"/>
          <w:sz w:val="20"/>
        </w:rPr>
      </w:pPr>
      <w:r>
        <w:t>Objektų perkėlimo ar kopijavimo užklausa</w:t>
      </w:r>
    </w:p>
    <w:p w14:paraId="64333BE2" w14:textId="77777777" w:rsidR="00D46DA4" w:rsidRDefault="00D46DA4" w:rsidP="00D46DA4">
      <w:pPr>
        <w:pStyle w:val="HBtext"/>
      </w:pPr>
      <w:r w:rsidRPr="00084F29">
        <w:t>Pagal pasirinkimą objektus perkėlus ar nukopijavus yra atidaromas naujas brėžinys ir ekrane atvaizduojami eksportavimo rezultatai:</w:t>
      </w:r>
    </w:p>
    <w:p w14:paraId="1C8D346E" w14:textId="77777777" w:rsidR="00D46DA4" w:rsidRPr="00084F29" w:rsidRDefault="00D46DA4" w:rsidP="00D46DA4">
      <w:pPr>
        <w:pStyle w:val="HBtext"/>
      </w:pPr>
    </w:p>
    <w:p w14:paraId="702125F1" w14:textId="77777777" w:rsidR="00D46DA4" w:rsidRDefault="00D46DA4" w:rsidP="00D46DA4">
      <w:pPr>
        <w:jc w:val="center"/>
      </w:pPr>
      <w:r w:rsidRPr="00084F29">
        <w:rPr>
          <w:noProof/>
          <w:lang w:eastAsia="lt-LT"/>
        </w:rPr>
        <w:drawing>
          <wp:inline distT="0" distB="0" distL="0" distR="0" wp14:anchorId="705625B8" wp14:editId="33F209AB">
            <wp:extent cx="4658995" cy="4061189"/>
            <wp:effectExtent l="0" t="0" r="8255"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9"/>
                    <a:stretch>
                      <a:fillRect/>
                    </a:stretch>
                  </pic:blipFill>
                  <pic:spPr>
                    <a:xfrm>
                      <a:off x="0" y="0"/>
                      <a:ext cx="4733106" cy="4125791"/>
                    </a:xfrm>
                    <a:prstGeom prst="rect">
                      <a:avLst/>
                    </a:prstGeom>
                  </pic:spPr>
                </pic:pic>
              </a:graphicData>
            </a:graphic>
          </wp:inline>
        </w:drawing>
      </w:r>
    </w:p>
    <w:p w14:paraId="42B9816B" w14:textId="77777777" w:rsidR="00D46DA4" w:rsidRPr="00782183" w:rsidRDefault="00D46DA4" w:rsidP="00D46DA4">
      <w:pPr>
        <w:pStyle w:val="HBpicture"/>
        <w:rPr>
          <w:rFonts w:ascii="Times New Roman" w:hAnsi="Times New Roman"/>
          <w:sz w:val="20"/>
        </w:rPr>
      </w:pPr>
      <w:r>
        <w:t>Eksportavimo rezultatų pavyzdys</w:t>
      </w:r>
    </w:p>
    <w:p w14:paraId="61A6AAE1" w14:textId="77777777" w:rsidR="00D46DA4" w:rsidRDefault="00D46DA4" w:rsidP="00D46DA4">
      <w:pPr>
        <w:pStyle w:val="HBtext"/>
      </w:pPr>
      <w:r w:rsidRPr="00084F29">
        <w:t xml:space="preserve">Eksportavimo rezultatuose pateikiama galimybė išsaugoti detalią patikros ataskaitą. Išsaugant nurodoma detalios ataskaitos vieta ir pavadinimas išsaugojimui: </w:t>
      </w:r>
    </w:p>
    <w:p w14:paraId="51F65EBE" w14:textId="77777777" w:rsidR="00D46DA4" w:rsidRPr="00084F29" w:rsidRDefault="00D46DA4" w:rsidP="00D46DA4">
      <w:pPr>
        <w:pStyle w:val="HBtext"/>
      </w:pPr>
    </w:p>
    <w:p w14:paraId="739D732A" w14:textId="77777777" w:rsidR="00D46DA4" w:rsidRPr="00782183" w:rsidRDefault="00D46DA4" w:rsidP="00D46DA4">
      <w:pPr>
        <w:jc w:val="center"/>
      </w:pPr>
      <w:r w:rsidRPr="00084F29">
        <w:rPr>
          <w:noProof/>
          <w:lang w:eastAsia="lt-LT"/>
        </w:rPr>
        <w:drawing>
          <wp:inline distT="0" distB="0" distL="0" distR="0" wp14:anchorId="6769A87B" wp14:editId="5B715BD6">
            <wp:extent cx="4964080" cy="2133600"/>
            <wp:effectExtent l="0" t="0" r="8255"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0"/>
                    <a:stretch>
                      <a:fillRect/>
                    </a:stretch>
                  </pic:blipFill>
                  <pic:spPr>
                    <a:xfrm>
                      <a:off x="0" y="0"/>
                      <a:ext cx="5067229" cy="2177934"/>
                    </a:xfrm>
                    <a:prstGeom prst="rect">
                      <a:avLst/>
                    </a:prstGeom>
                  </pic:spPr>
                </pic:pic>
              </a:graphicData>
            </a:graphic>
          </wp:inline>
        </w:drawing>
      </w:r>
    </w:p>
    <w:p w14:paraId="7A5811C8" w14:textId="77777777" w:rsidR="00D46DA4" w:rsidRPr="00782183" w:rsidRDefault="00D46DA4" w:rsidP="00D46DA4">
      <w:pPr>
        <w:pStyle w:val="HBpicture"/>
        <w:rPr>
          <w:rFonts w:ascii="Times New Roman" w:hAnsi="Times New Roman"/>
        </w:rPr>
      </w:pPr>
      <w:r>
        <w:t>Detalios ataskaitos išsaugojimas (2)</w:t>
      </w:r>
    </w:p>
    <w:p w14:paraId="1FAF2BDB" w14:textId="77777777" w:rsidR="00D46DA4" w:rsidRDefault="00D46DA4" w:rsidP="00D46DA4">
      <w:pPr>
        <w:pStyle w:val="HBtext"/>
      </w:pPr>
      <w:r w:rsidRPr="00084F29">
        <w:t>Išsaugojus pateikiamas pranešimas ar atidaryti išsaugotą ataskaitą ir nurodoma jos direktorija:</w:t>
      </w:r>
    </w:p>
    <w:p w14:paraId="1E323053" w14:textId="77777777" w:rsidR="00D46DA4" w:rsidRPr="00084F29" w:rsidRDefault="00D46DA4" w:rsidP="00D46DA4">
      <w:pPr>
        <w:pStyle w:val="HBtext"/>
      </w:pPr>
    </w:p>
    <w:p w14:paraId="0674A9BC" w14:textId="77777777" w:rsidR="00D46DA4" w:rsidRPr="00084F29" w:rsidRDefault="00D46DA4" w:rsidP="00D46DA4">
      <w:pPr>
        <w:jc w:val="center"/>
      </w:pPr>
      <w:r w:rsidRPr="00084F29">
        <w:rPr>
          <w:noProof/>
          <w:lang w:eastAsia="lt-LT"/>
        </w:rPr>
        <w:lastRenderedPageBreak/>
        <w:drawing>
          <wp:inline distT="0" distB="0" distL="0" distR="0" wp14:anchorId="26DD02D3" wp14:editId="07C22994">
            <wp:extent cx="2743930" cy="1168842"/>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a:stretch>
                      <a:fillRect/>
                    </a:stretch>
                  </pic:blipFill>
                  <pic:spPr>
                    <a:xfrm>
                      <a:off x="0" y="0"/>
                      <a:ext cx="2830247" cy="1205611"/>
                    </a:xfrm>
                    <a:prstGeom prst="rect">
                      <a:avLst/>
                    </a:prstGeom>
                  </pic:spPr>
                </pic:pic>
              </a:graphicData>
            </a:graphic>
          </wp:inline>
        </w:drawing>
      </w:r>
    </w:p>
    <w:p w14:paraId="44A05302" w14:textId="77777777" w:rsidR="00D46DA4" w:rsidRDefault="00D46DA4" w:rsidP="00D46DA4">
      <w:pPr>
        <w:pStyle w:val="HBpicture"/>
      </w:pPr>
      <w:r>
        <w:t>Detalios ataskaitos atidarymo užklausa</w:t>
      </w:r>
    </w:p>
    <w:p w14:paraId="559D5907" w14:textId="77777777" w:rsidR="00D46DA4" w:rsidRDefault="00D46DA4" w:rsidP="00D46DA4">
      <w:pPr>
        <w:pStyle w:val="HBtext"/>
      </w:pPr>
      <w:r w:rsidRPr="00084F29">
        <w:t>Ataskaitoje pateikiama detali informacija apdorotus objektus:</w:t>
      </w:r>
    </w:p>
    <w:p w14:paraId="106D5190" w14:textId="77777777" w:rsidR="00D46DA4" w:rsidRPr="00084F29" w:rsidRDefault="00D46DA4" w:rsidP="00D46DA4">
      <w:pPr>
        <w:pStyle w:val="HBtext"/>
      </w:pPr>
    </w:p>
    <w:p w14:paraId="4CDEC9FE" w14:textId="77777777" w:rsidR="00D46DA4" w:rsidRPr="00084F29" w:rsidRDefault="00D46DA4" w:rsidP="00D46DA4">
      <w:pPr>
        <w:pStyle w:val="HBtext"/>
      </w:pPr>
    </w:p>
    <w:p w14:paraId="19F7F675" w14:textId="77777777" w:rsidR="00D46DA4" w:rsidRPr="00084F29" w:rsidRDefault="00D46DA4" w:rsidP="00D46DA4">
      <w:pPr>
        <w:jc w:val="center"/>
      </w:pPr>
      <w:r w:rsidRPr="00084F29">
        <w:rPr>
          <w:noProof/>
          <w:lang w:eastAsia="lt-LT"/>
        </w:rPr>
        <w:drawing>
          <wp:inline distT="0" distB="0" distL="0" distR="0" wp14:anchorId="3EC1CCD6" wp14:editId="2BDBFED1">
            <wp:extent cx="2170706" cy="2062940"/>
            <wp:effectExtent l="0" t="0" r="127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0"/>
                    <a:stretch>
                      <a:fillRect/>
                    </a:stretch>
                  </pic:blipFill>
                  <pic:spPr>
                    <a:xfrm>
                      <a:off x="0" y="0"/>
                      <a:ext cx="2211641" cy="2101843"/>
                    </a:xfrm>
                    <a:prstGeom prst="rect">
                      <a:avLst/>
                    </a:prstGeom>
                  </pic:spPr>
                </pic:pic>
              </a:graphicData>
            </a:graphic>
          </wp:inline>
        </w:drawing>
      </w:r>
    </w:p>
    <w:p w14:paraId="58B6B088" w14:textId="77777777" w:rsidR="00D46DA4" w:rsidRPr="00782183" w:rsidRDefault="00D46DA4" w:rsidP="00D46DA4">
      <w:pPr>
        <w:pStyle w:val="HBpicture"/>
        <w:rPr>
          <w:rFonts w:ascii="Times New Roman" w:hAnsi="Times New Roman"/>
        </w:rPr>
      </w:pPr>
      <w:r>
        <w:t>Detalios ataskaitos pavyzdys (2)</w:t>
      </w:r>
    </w:p>
    <w:p w14:paraId="739F3CED" w14:textId="77777777" w:rsidR="00D46DA4" w:rsidRDefault="00D46DA4" w:rsidP="00D46DA4">
      <w:pPr>
        <w:pStyle w:val="Antrat1"/>
      </w:pPr>
      <w:bookmarkStart w:id="29" w:name="_Toc88572627"/>
      <w:r>
        <w:lastRenderedPageBreak/>
        <w:t>Komanda Apie programą</w:t>
      </w:r>
      <w:bookmarkEnd w:id="29"/>
    </w:p>
    <w:p w14:paraId="3EF1430A" w14:textId="77777777" w:rsidR="00D46DA4" w:rsidRDefault="00D46DA4" w:rsidP="00D46DA4">
      <w:pPr>
        <w:pStyle w:val="HBtext"/>
      </w:pPr>
      <w:r w:rsidRPr="00084F29">
        <w:t>Informacija apie naudojamą CAD PĮ redagavimo įrankį atidaroma paspaudus priede esantį tam skirtą mygtuką:</w:t>
      </w:r>
    </w:p>
    <w:p w14:paraId="48A5A2AF" w14:textId="77777777" w:rsidR="00D46DA4" w:rsidRPr="00084F29" w:rsidRDefault="00D46DA4" w:rsidP="00D46DA4">
      <w:pPr>
        <w:pStyle w:val="HBtext"/>
      </w:pPr>
    </w:p>
    <w:p w14:paraId="155EFB6E" w14:textId="77777777" w:rsidR="00D46DA4" w:rsidRDefault="00D46DA4" w:rsidP="00D46DA4">
      <w:pPr>
        <w:jc w:val="center"/>
        <w:rPr>
          <w:rFonts w:ascii="Times New Roman" w:hAnsi="Times New Roman"/>
          <w:b/>
        </w:rPr>
      </w:pPr>
      <w:r w:rsidRPr="00084F29">
        <w:rPr>
          <w:noProof/>
          <w:lang w:eastAsia="lt-LT"/>
        </w:rPr>
        <w:drawing>
          <wp:inline distT="0" distB="0" distL="0" distR="0" wp14:anchorId="31CB5FEF" wp14:editId="622C1CA7">
            <wp:extent cx="533400" cy="581892"/>
            <wp:effectExtent l="0" t="0" r="0" b="889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1"/>
                    <a:stretch>
                      <a:fillRect/>
                    </a:stretch>
                  </pic:blipFill>
                  <pic:spPr>
                    <a:xfrm>
                      <a:off x="0" y="0"/>
                      <a:ext cx="539758" cy="588828"/>
                    </a:xfrm>
                    <a:prstGeom prst="rect">
                      <a:avLst/>
                    </a:prstGeom>
                  </pic:spPr>
                </pic:pic>
              </a:graphicData>
            </a:graphic>
          </wp:inline>
        </w:drawing>
      </w:r>
    </w:p>
    <w:p w14:paraId="77E054FE" w14:textId="77777777" w:rsidR="00D46DA4" w:rsidRPr="00701E1C" w:rsidRDefault="00D46DA4" w:rsidP="00D46DA4">
      <w:pPr>
        <w:pStyle w:val="HBpicture"/>
        <w:rPr>
          <w:rFonts w:ascii="Times New Roman" w:hAnsi="Times New Roman"/>
          <w:sz w:val="20"/>
        </w:rPr>
      </w:pPr>
      <w:r>
        <w:t>Komanda Apie programą (1)</w:t>
      </w:r>
    </w:p>
    <w:p w14:paraId="742990A7" w14:textId="77777777" w:rsidR="00D46DA4" w:rsidRDefault="00D46DA4" w:rsidP="00D46DA4">
      <w:pPr>
        <w:pStyle w:val="HBtext"/>
      </w:pPr>
      <w:r>
        <w:t>Paspaudus mygtuką, atidaromas dialogas, kuriame p</w:t>
      </w:r>
      <w:r w:rsidRPr="00782183">
        <w:t>ateikiama</w:t>
      </w:r>
      <w:r w:rsidRPr="00084F29">
        <w:t xml:space="preserve"> informacija</w:t>
      </w:r>
      <w:r>
        <w:t xml:space="preserve"> apie turimą CAD PĮ priedo versiją</w:t>
      </w:r>
      <w:r w:rsidRPr="00084F29">
        <w:t>:</w:t>
      </w:r>
    </w:p>
    <w:p w14:paraId="799F4496" w14:textId="77777777" w:rsidR="00D46DA4" w:rsidRPr="00084F29" w:rsidRDefault="00D46DA4" w:rsidP="00D46DA4">
      <w:pPr>
        <w:pStyle w:val="HBtext"/>
      </w:pPr>
    </w:p>
    <w:p w14:paraId="6E171A50" w14:textId="77777777" w:rsidR="00D46DA4" w:rsidRPr="00084F29" w:rsidRDefault="00D46DA4" w:rsidP="00D46DA4">
      <w:pPr>
        <w:jc w:val="center"/>
        <w:rPr>
          <w:rFonts w:ascii="Times New Roman" w:hAnsi="Times New Roman"/>
          <w:b/>
        </w:rPr>
      </w:pPr>
      <w:r w:rsidRPr="00084F29">
        <w:rPr>
          <w:noProof/>
          <w:lang w:eastAsia="lt-LT"/>
        </w:rPr>
        <w:drawing>
          <wp:inline distT="0" distB="0" distL="0" distR="0" wp14:anchorId="515421C9" wp14:editId="23A1042C">
            <wp:extent cx="3400425" cy="2470924"/>
            <wp:effectExtent l="0" t="0" r="0" b="5715"/>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2"/>
                    <a:stretch>
                      <a:fillRect/>
                    </a:stretch>
                  </pic:blipFill>
                  <pic:spPr>
                    <a:xfrm>
                      <a:off x="0" y="0"/>
                      <a:ext cx="3416650" cy="2482714"/>
                    </a:xfrm>
                    <a:prstGeom prst="rect">
                      <a:avLst/>
                    </a:prstGeom>
                  </pic:spPr>
                </pic:pic>
              </a:graphicData>
            </a:graphic>
          </wp:inline>
        </w:drawing>
      </w:r>
    </w:p>
    <w:p w14:paraId="07595797" w14:textId="77777777" w:rsidR="00D46DA4" w:rsidRPr="00782183" w:rsidRDefault="00D46DA4" w:rsidP="00D46DA4">
      <w:pPr>
        <w:pStyle w:val="HBpicture"/>
        <w:rPr>
          <w:rFonts w:ascii="Times New Roman" w:hAnsi="Times New Roman"/>
          <w:sz w:val="20"/>
        </w:rPr>
      </w:pPr>
      <w:r>
        <w:t>Komanda Apie programą (2)</w:t>
      </w:r>
    </w:p>
    <w:p w14:paraId="0981FE52" w14:textId="77777777" w:rsidR="00D46DA4" w:rsidRPr="00701E1C" w:rsidRDefault="00D46DA4" w:rsidP="00D46DA4">
      <w:pPr>
        <w:pStyle w:val="Antrat1"/>
      </w:pPr>
      <w:bookmarkStart w:id="30" w:name="_Toc88572628"/>
      <w:r w:rsidRPr="00782183">
        <w:lastRenderedPageBreak/>
        <w:t>CAD PĮ redagavimo sesijos įrankių priedo konfigūracijos failas</w:t>
      </w:r>
      <w:bookmarkEnd w:id="30"/>
    </w:p>
    <w:p w14:paraId="5B0647AF" w14:textId="77777777" w:rsidR="00D46DA4" w:rsidRDefault="00D46DA4" w:rsidP="00D46DA4">
      <w:pPr>
        <w:pStyle w:val="HBtext"/>
      </w:pPr>
      <w:r>
        <w:t>CAD PĮ redagavimo sesijos įrankių priedui numatytas konfigūracijos failas, kuriame saugomi programoje konfigūruojami parametrai. Failas laikomas vartotojo kataloge (%APPDATA%/</w:t>
      </w:r>
      <w:proofErr w:type="spellStart"/>
      <w:r>
        <w:t>Roaming</w:t>
      </w:r>
      <w:proofErr w:type="spellEnd"/>
      <w:r>
        <w:t>) pagal priedo pavadinimą sukurtame kataloge *.</w:t>
      </w:r>
      <w:proofErr w:type="spellStart"/>
      <w:r>
        <w:t>config</w:t>
      </w:r>
      <w:proofErr w:type="spellEnd"/>
      <w:r>
        <w:t xml:space="preserve"> plėtiniu. Konfigūracijos failas atviro formato tekstinis failas, UTF-8 koduotės. Faile palaikoma komentavimo galimybė  komentarus atskiriant dvigubu pasviru ženklu “//”.</w:t>
      </w:r>
    </w:p>
    <w:p w14:paraId="1AF8F1BF" w14:textId="77777777" w:rsidR="00D46DA4" w:rsidRDefault="00D46DA4" w:rsidP="00D46DA4">
      <w:pPr>
        <w:pStyle w:val="HBtext"/>
      </w:pPr>
      <w:r>
        <w:t>Lentelėje pateikiami konfigūracijos faile saugomi parametrai, jų paskirtis bei galimos reikšmės. Parametras nuo jo reikšmės atskiriamas lygybės “=” ženklu.</w:t>
      </w:r>
    </w:p>
    <w:p w14:paraId="5B5EF8D0" w14:textId="77777777" w:rsidR="00D46DA4" w:rsidRDefault="00D46DA4" w:rsidP="00D46DA4">
      <w:pPr>
        <w:pStyle w:val="LenteleHB"/>
      </w:pPr>
      <w:r>
        <w:t>Konfigūracijos faile saugomų parametrų reikšmės</w:t>
      </w:r>
    </w:p>
    <w:tbl>
      <w:tblPr>
        <w:tblStyle w:val="Lentelstinklelis"/>
        <w:tblW w:w="9594" w:type="dxa"/>
        <w:jc w:val="center"/>
        <w:tblLook w:val="04A0" w:firstRow="1" w:lastRow="0" w:firstColumn="1" w:lastColumn="0" w:noHBand="0" w:noVBand="1"/>
      </w:tblPr>
      <w:tblGrid>
        <w:gridCol w:w="3860"/>
        <w:gridCol w:w="1678"/>
        <w:gridCol w:w="4056"/>
      </w:tblGrid>
      <w:tr w:rsidR="00D46DA4" w:rsidRPr="00084F29" w14:paraId="26332300" w14:textId="77777777" w:rsidTr="006F2D98">
        <w:trPr>
          <w:jc w:val="center"/>
        </w:trPr>
        <w:tc>
          <w:tcPr>
            <w:tcW w:w="3860" w:type="dxa"/>
          </w:tcPr>
          <w:p w14:paraId="657C27E4" w14:textId="77777777" w:rsidR="00D46DA4" w:rsidRPr="00084F29" w:rsidRDefault="00D46DA4" w:rsidP="006F2D98">
            <w:pPr>
              <w:jc w:val="center"/>
              <w:rPr>
                <w:rFonts w:ascii="Times New Roman" w:hAnsi="Times New Roman"/>
                <w:b/>
              </w:rPr>
            </w:pPr>
            <w:r w:rsidRPr="00084F29">
              <w:rPr>
                <w:rFonts w:ascii="Times New Roman" w:hAnsi="Times New Roman"/>
                <w:b/>
              </w:rPr>
              <w:t>Parametro pavadinimas</w:t>
            </w:r>
          </w:p>
        </w:tc>
        <w:tc>
          <w:tcPr>
            <w:tcW w:w="1678" w:type="dxa"/>
          </w:tcPr>
          <w:p w14:paraId="671337FB" w14:textId="77777777" w:rsidR="00D46DA4" w:rsidRPr="00084F29" w:rsidRDefault="00D46DA4" w:rsidP="006F2D98">
            <w:pPr>
              <w:jc w:val="center"/>
              <w:rPr>
                <w:rFonts w:ascii="Times New Roman" w:hAnsi="Times New Roman"/>
                <w:b/>
              </w:rPr>
            </w:pPr>
            <w:r w:rsidRPr="00084F29">
              <w:rPr>
                <w:rFonts w:ascii="Times New Roman" w:hAnsi="Times New Roman"/>
                <w:b/>
              </w:rPr>
              <w:t>Parametro paskirtis</w:t>
            </w:r>
          </w:p>
        </w:tc>
        <w:tc>
          <w:tcPr>
            <w:tcW w:w="4056" w:type="dxa"/>
          </w:tcPr>
          <w:p w14:paraId="67579670" w14:textId="77777777" w:rsidR="00D46DA4" w:rsidRPr="00084F29" w:rsidRDefault="00D46DA4" w:rsidP="006F2D98">
            <w:pPr>
              <w:jc w:val="center"/>
              <w:rPr>
                <w:rFonts w:ascii="Times New Roman" w:hAnsi="Times New Roman"/>
                <w:b/>
              </w:rPr>
            </w:pPr>
            <w:r w:rsidRPr="00084F29">
              <w:rPr>
                <w:rFonts w:ascii="Times New Roman" w:hAnsi="Times New Roman"/>
                <w:b/>
              </w:rPr>
              <w:t>Parametro reikšmės</w:t>
            </w:r>
          </w:p>
        </w:tc>
      </w:tr>
      <w:tr w:rsidR="00D46DA4" w:rsidRPr="00084F29" w14:paraId="3943F117" w14:textId="77777777" w:rsidTr="006F2D98">
        <w:trPr>
          <w:jc w:val="center"/>
        </w:trPr>
        <w:tc>
          <w:tcPr>
            <w:tcW w:w="3860" w:type="dxa"/>
          </w:tcPr>
          <w:p w14:paraId="12D28873" w14:textId="77777777" w:rsidR="00D46DA4" w:rsidRPr="00084F29" w:rsidRDefault="00D46DA4" w:rsidP="006F2D98">
            <w:pPr>
              <w:rPr>
                <w:rFonts w:ascii="Times New Roman" w:hAnsi="Times New Roman"/>
              </w:rPr>
            </w:pPr>
            <w:r w:rsidRPr="00084F29">
              <w:rPr>
                <w:rFonts w:ascii="Times New Roman" w:hAnsi="Times New Roman"/>
              </w:rPr>
              <w:t>PATIKRA_TAISYKLIU_FAILAS</w:t>
            </w:r>
          </w:p>
        </w:tc>
        <w:tc>
          <w:tcPr>
            <w:tcW w:w="1678" w:type="dxa"/>
          </w:tcPr>
          <w:p w14:paraId="31C96843" w14:textId="77777777" w:rsidR="00D46DA4" w:rsidRPr="00084F29" w:rsidRDefault="00D46DA4" w:rsidP="006F2D98">
            <w:pPr>
              <w:rPr>
                <w:rFonts w:ascii="Times New Roman" w:hAnsi="Times New Roman"/>
              </w:rPr>
            </w:pPr>
            <w:bookmarkStart w:id="31" w:name="OLE_LINK120"/>
            <w:r w:rsidRPr="00084F29">
              <w:rPr>
                <w:rFonts w:ascii="Times New Roman" w:hAnsi="Times New Roman"/>
              </w:rPr>
              <w:t>Kelias iki failo, kuriame saugomos kodavimo patikros taisyklės.</w:t>
            </w:r>
            <w:bookmarkEnd w:id="31"/>
          </w:p>
        </w:tc>
        <w:tc>
          <w:tcPr>
            <w:tcW w:w="4056" w:type="dxa"/>
          </w:tcPr>
          <w:p w14:paraId="16B1ACEE" w14:textId="77777777" w:rsidR="00D46DA4" w:rsidRPr="00084F29" w:rsidRDefault="00D46DA4" w:rsidP="006F2D98">
            <w:pPr>
              <w:rPr>
                <w:rFonts w:ascii="Times New Roman" w:hAnsi="Times New Roman"/>
              </w:rPr>
            </w:pPr>
            <w:r w:rsidRPr="00084F29">
              <w:rPr>
                <w:rFonts w:ascii="Times New Roman" w:hAnsi="Times New Roman"/>
              </w:rPr>
              <w:t>„[</w:t>
            </w:r>
            <w:proofErr w:type="spellStart"/>
            <w:r w:rsidRPr="00084F29">
              <w:rPr>
                <w:rFonts w:ascii="Times New Roman" w:hAnsi="Times New Roman"/>
              </w:rPr>
              <w:t>katalogo_pavadinimas</w:t>
            </w:r>
            <w:proofErr w:type="spellEnd"/>
            <w:r w:rsidRPr="00084F29">
              <w:rPr>
                <w:rFonts w:ascii="Times New Roman" w:hAnsi="Times New Roman"/>
              </w:rPr>
              <w:t>]\[</w:t>
            </w:r>
            <w:proofErr w:type="spellStart"/>
            <w:r w:rsidRPr="00084F29">
              <w:rPr>
                <w:rFonts w:ascii="Times New Roman" w:hAnsi="Times New Roman"/>
              </w:rPr>
              <w:t>failo_pavadinimas</w:t>
            </w:r>
            <w:proofErr w:type="spellEnd"/>
            <w:r w:rsidRPr="00084F29">
              <w:rPr>
                <w:rFonts w:ascii="Times New Roman" w:hAnsi="Times New Roman"/>
              </w:rPr>
              <w:t>]“</w:t>
            </w:r>
          </w:p>
        </w:tc>
      </w:tr>
      <w:tr w:rsidR="00D46DA4" w:rsidRPr="00084F29" w14:paraId="63928065" w14:textId="77777777" w:rsidTr="006F2D98">
        <w:trPr>
          <w:jc w:val="center"/>
        </w:trPr>
        <w:tc>
          <w:tcPr>
            <w:tcW w:w="3860" w:type="dxa"/>
          </w:tcPr>
          <w:p w14:paraId="7E84D5E5" w14:textId="77777777" w:rsidR="00D46DA4" w:rsidRPr="00084F29" w:rsidRDefault="00D46DA4" w:rsidP="006F2D98">
            <w:pPr>
              <w:jc w:val="center"/>
              <w:rPr>
                <w:rFonts w:ascii="Times New Roman" w:hAnsi="Times New Roman"/>
              </w:rPr>
            </w:pPr>
            <w:r w:rsidRPr="00084F29">
              <w:rPr>
                <w:rFonts w:ascii="Times New Roman" w:hAnsi="Times New Roman"/>
              </w:rPr>
              <w:t>KONVERTAVIMO_TAISYKLIU_FAILAS</w:t>
            </w:r>
          </w:p>
        </w:tc>
        <w:tc>
          <w:tcPr>
            <w:tcW w:w="1678" w:type="dxa"/>
          </w:tcPr>
          <w:p w14:paraId="490EAA87" w14:textId="77777777" w:rsidR="00D46DA4" w:rsidRPr="00084F29" w:rsidRDefault="00D46DA4" w:rsidP="006F2D98">
            <w:pPr>
              <w:rPr>
                <w:rFonts w:ascii="Times New Roman" w:hAnsi="Times New Roman"/>
                <w:b/>
              </w:rPr>
            </w:pPr>
            <w:r w:rsidRPr="00084F29">
              <w:rPr>
                <w:rFonts w:ascii="Times New Roman" w:hAnsi="Times New Roman"/>
              </w:rPr>
              <w:t>Kelias iki failo, kuriame saugomos savybių keitimo taisyklės.</w:t>
            </w:r>
          </w:p>
        </w:tc>
        <w:tc>
          <w:tcPr>
            <w:tcW w:w="4056" w:type="dxa"/>
          </w:tcPr>
          <w:p w14:paraId="52B0CC17" w14:textId="77777777" w:rsidR="00D46DA4" w:rsidRPr="00084F29" w:rsidRDefault="00D46DA4" w:rsidP="006F2D98">
            <w:pPr>
              <w:rPr>
                <w:rFonts w:ascii="Times New Roman" w:hAnsi="Times New Roman"/>
              </w:rPr>
            </w:pPr>
            <w:bookmarkStart w:id="32" w:name="OLE_LINK126"/>
            <w:bookmarkStart w:id="33" w:name="OLE_LINK127"/>
            <w:r w:rsidRPr="00084F29">
              <w:rPr>
                <w:rFonts w:ascii="Times New Roman" w:hAnsi="Times New Roman"/>
              </w:rPr>
              <w:t>„[</w:t>
            </w:r>
            <w:proofErr w:type="spellStart"/>
            <w:r w:rsidRPr="00084F29">
              <w:rPr>
                <w:rFonts w:ascii="Times New Roman" w:hAnsi="Times New Roman"/>
              </w:rPr>
              <w:t>katalogo_pavadinimas</w:t>
            </w:r>
            <w:proofErr w:type="spellEnd"/>
            <w:r w:rsidRPr="00084F29">
              <w:rPr>
                <w:rFonts w:ascii="Times New Roman" w:hAnsi="Times New Roman"/>
              </w:rPr>
              <w:t>]\[</w:t>
            </w:r>
            <w:proofErr w:type="spellStart"/>
            <w:r w:rsidRPr="00084F29">
              <w:rPr>
                <w:rFonts w:ascii="Times New Roman" w:hAnsi="Times New Roman"/>
              </w:rPr>
              <w:t>failo_pavadinimas</w:t>
            </w:r>
            <w:proofErr w:type="spellEnd"/>
            <w:r w:rsidRPr="00084F29">
              <w:rPr>
                <w:rFonts w:ascii="Times New Roman" w:hAnsi="Times New Roman"/>
              </w:rPr>
              <w:t>]“</w:t>
            </w:r>
            <w:bookmarkEnd w:id="32"/>
            <w:bookmarkEnd w:id="33"/>
          </w:p>
        </w:tc>
      </w:tr>
      <w:tr w:rsidR="00D46DA4" w:rsidRPr="00084F29" w14:paraId="6D706DF1" w14:textId="77777777" w:rsidTr="006F2D98">
        <w:trPr>
          <w:jc w:val="center"/>
        </w:trPr>
        <w:tc>
          <w:tcPr>
            <w:tcW w:w="3860" w:type="dxa"/>
          </w:tcPr>
          <w:p w14:paraId="06548E11" w14:textId="77777777" w:rsidR="00D46DA4" w:rsidRPr="00084F29" w:rsidRDefault="00D46DA4" w:rsidP="006F2D98">
            <w:pPr>
              <w:jc w:val="center"/>
              <w:rPr>
                <w:rFonts w:ascii="Times New Roman" w:hAnsi="Times New Roman"/>
              </w:rPr>
            </w:pPr>
            <w:r w:rsidRPr="00084F29">
              <w:rPr>
                <w:rFonts w:ascii="Times New Roman" w:hAnsi="Times New Roman"/>
              </w:rPr>
              <w:t>AKTUALAUS_ELEMENTO_ISVEDIMAS</w:t>
            </w:r>
          </w:p>
        </w:tc>
        <w:tc>
          <w:tcPr>
            <w:tcW w:w="1678" w:type="dxa"/>
          </w:tcPr>
          <w:p w14:paraId="74DAE0D0" w14:textId="77777777" w:rsidR="00D46DA4" w:rsidRPr="00084F29" w:rsidRDefault="00D46DA4" w:rsidP="006F2D98">
            <w:pPr>
              <w:rPr>
                <w:rFonts w:ascii="Times New Roman" w:hAnsi="Times New Roman"/>
              </w:rPr>
            </w:pPr>
            <w:r w:rsidRPr="00084F29">
              <w:rPr>
                <w:rFonts w:ascii="Times New Roman" w:hAnsi="Times New Roman"/>
              </w:rPr>
              <w:t xml:space="preserve">Aktualaus sąrašo elemento išvedimo tipui nurodyti skirtas parametras.   </w:t>
            </w:r>
          </w:p>
        </w:tc>
        <w:tc>
          <w:tcPr>
            <w:tcW w:w="4056" w:type="dxa"/>
          </w:tcPr>
          <w:p w14:paraId="0BEF8613" w14:textId="77777777" w:rsidR="00D46DA4" w:rsidRPr="00084F29" w:rsidRDefault="00D46DA4" w:rsidP="006F2D98">
            <w:pPr>
              <w:rPr>
                <w:rFonts w:ascii="Times New Roman" w:hAnsi="Times New Roman"/>
              </w:rPr>
            </w:pPr>
            <w:bookmarkStart w:id="34" w:name="OLE_LINK123"/>
            <w:bookmarkStart w:id="35" w:name="OLE_LINK124"/>
            <w:bookmarkStart w:id="36" w:name="OLE_LINK125"/>
            <w:r w:rsidRPr="00084F29">
              <w:rPr>
                <w:rFonts w:ascii="Times New Roman" w:hAnsi="Times New Roman"/>
              </w:rPr>
              <w:t xml:space="preserve">0 – </w:t>
            </w:r>
            <w:bookmarkEnd w:id="34"/>
            <w:bookmarkEnd w:id="35"/>
            <w:bookmarkEnd w:id="36"/>
            <w:r w:rsidRPr="00084F29">
              <w:rPr>
                <w:rFonts w:ascii="Times New Roman" w:hAnsi="Times New Roman"/>
              </w:rPr>
              <w:t>išvedamas tik pirmas arba paskutinis elementas.</w:t>
            </w:r>
          </w:p>
          <w:p w14:paraId="7EF739C6" w14:textId="77777777" w:rsidR="00D46DA4" w:rsidRPr="00084F29" w:rsidRDefault="00D46DA4" w:rsidP="006F2D98">
            <w:pPr>
              <w:rPr>
                <w:rFonts w:ascii="Times New Roman" w:hAnsi="Times New Roman"/>
              </w:rPr>
            </w:pPr>
            <w:r w:rsidRPr="00084F29">
              <w:rPr>
                <w:rFonts w:ascii="Times New Roman" w:hAnsi="Times New Roman"/>
              </w:rPr>
              <w:t>1 – išvedamas einamas iš visų sąrašo elementų (1/99)</w:t>
            </w:r>
          </w:p>
        </w:tc>
      </w:tr>
      <w:tr w:rsidR="00D46DA4" w:rsidRPr="00084F29" w14:paraId="49B3897F" w14:textId="77777777" w:rsidTr="006F2D98">
        <w:trPr>
          <w:jc w:val="center"/>
        </w:trPr>
        <w:tc>
          <w:tcPr>
            <w:tcW w:w="3860" w:type="dxa"/>
          </w:tcPr>
          <w:p w14:paraId="0D36B110" w14:textId="77777777" w:rsidR="00D46DA4" w:rsidRPr="00084F29" w:rsidRDefault="00D46DA4" w:rsidP="006F2D98">
            <w:pPr>
              <w:rPr>
                <w:rFonts w:ascii="Times New Roman" w:hAnsi="Times New Roman"/>
                <w:i/>
              </w:rPr>
            </w:pPr>
            <w:proofErr w:type="spellStart"/>
            <w:r w:rsidRPr="00084F29">
              <w:rPr>
                <w:rFonts w:ascii="Times New Roman" w:hAnsi="Times New Roman"/>
                <w:color w:val="333333"/>
                <w:shd w:val="clear" w:color="auto" w:fill="F0F0F0"/>
              </w:rPr>
              <w:t>PATIKRA_GALIMI_Object_type</w:t>
            </w:r>
            <w:proofErr w:type="spellEnd"/>
          </w:p>
        </w:tc>
        <w:tc>
          <w:tcPr>
            <w:tcW w:w="1678" w:type="dxa"/>
          </w:tcPr>
          <w:p w14:paraId="063365B1" w14:textId="77777777" w:rsidR="00D46DA4" w:rsidRPr="00084F29" w:rsidRDefault="00D46DA4" w:rsidP="006F2D98">
            <w:pPr>
              <w:rPr>
                <w:rFonts w:ascii="Times New Roman" w:hAnsi="Times New Roman"/>
              </w:rPr>
            </w:pPr>
            <w:r w:rsidRPr="00084F29">
              <w:rPr>
                <w:rFonts w:ascii="Times New Roman" w:hAnsi="Times New Roman"/>
              </w:rPr>
              <w:t>Patikroje aprašomi objektų tipai</w:t>
            </w:r>
          </w:p>
        </w:tc>
        <w:tc>
          <w:tcPr>
            <w:tcW w:w="4056" w:type="dxa"/>
          </w:tcPr>
          <w:p w14:paraId="7CD0F796" w14:textId="77777777" w:rsidR="00D46DA4" w:rsidRPr="00084F29" w:rsidRDefault="00D46DA4" w:rsidP="006F2D98">
            <w:pPr>
              <w:rPr>
                <w:rFonts w:ascii="Times New Roman" w:hAnsi="Times New Roman"/>
              </w:rPr>
            </w:pPr>
            <w:r w:rsidRPr="00084F29">
              <w:rPr>
                <w:rFonts w:ascii="Times New Roman" w:hAnsi="Times New Roman"/>
              </w:rPr>
              <w:t xml:space="preserve">Default reikšmė: </w:t>
            </w:r>
          </w:p>
          <w:p w14:paraId="77B72FD9" w14:textId="77777777" w:rsidR="00D46DA4" w:rsidRPr="00084F29" w:rsidRDefault="00D46DA4" w:rsidP="006F2D98">
            <w:pPr>
              <w:rPr>
                <w:rFonts w:ascii="Times New Roman" w:hAnsi="Times New Roman"/>
              </w:rPr>
            </w:pPr>
            <w:r w:rsidRPr="00084F29">
              <w:rPr>
                <w:rFonts w:ascii="Times New Roman" w:hAnsi="Times New Roman"/>
              </w:rPr>
              <w:t>„</w:t>
            </w:r>
            <w:proofErr w:type="spellStart"/>
            <w:r w:rsidRPr="00084F29">
              <w:rPr>
                <w:rFonts w:ascii="Times New Roman" w:hAnsi="Times New Roman"/>
              </w:rPr>
              <w:t>Point</w:t>
            </w:r>
            <w:proofErr w:type="spellEnd"/>
            <w:r w:rsidRPr="00084F29">
              <w:rPr>
                <w:rFonts w:ascii="Times New Roman" w:hAnsi="Times New Roman"/>
              </w:rPr>
              <w:t xml:space="preserve">, </w:t>
            </w:r>
            <w:proofErr w:type="spellStart"/>
            <w:r w:rsidRPr="00084F29">
              <w:rPr>
                <w:rFonts w:ascii="Times New Roman" w:hAnsi="Times New Roman"/>
              </w:rPr>
              <w:t>Block</w:t>
            </w:r>
            <w:proofErr w:type="spellEnd"/>
            <w:r w:rsidRPr="00084F29">
              <w:rPr>
                <w:rFonts w:ascii="Times New Roman" w:hAnsi="Times New Roman"/>
              </w:rPr>
              <w:t xml:space="preserve">, </w:t>
            </w:r>
            <w:proofErr w:type="spellStart"/>
            <w:r w:rsidRPr="00084F29">
              <w:rPr>
                <w:rFonts w:ascii="Times New Roman" w:hAnsi="Times New Roman"/>
              </w:rPr>
              <w:t>Text</w:t>
            </w:r>
            <w:proofErr w:type="spellEnd"/>
            <w:r w:rsidRPr="00084F29">
              <w:rPr>
                <w:rFonts w:ascii="Times New Roman" w:hAnsi="Times New Roman"/>
              </w:rPr>
              <w:t xml:space="preserve">, </w:t>
            </w:r>
            <w:proofErr w:type="spellStart"/>
            <w:r w:rsidRPr="00084F29">
              <w:rPr>
                <w:rFonts w:ascii="Times New Roman" w:hAnsi="Times New Roman"/>
              </w:rPr>
              <w:t>MText</w:t>
            </w:r>
            <w:proofErr w:type="spellEnd"/>
            <w:r w:rsidRPr="00084F29">
              <w:rPr>
                <w:rFonts w:ascii="Times New Roman" w:hAnsi="Times New Roman"/>
              </w:rPr>
              <w:t xml:space="preserve">, Line, </w:t>
            </w:r>
            <w:proofErr w:type="spellStart"/>
            <w:r w:rsidRPr="00084F29">
              <w:rPr>
                <w:rFonts w:ascii="Times New Roman" w:hAnsi="Times New Roman"/>
              </w:rPr>
              <w:t>MLine</w:t>
            </w:r>
            <w:proofErr w:type="spellEnd"/>
            <w:r w:rsidRPr="00084F29">
              <w:rPr>
                <w:rFonts w:ascii="Times New Roman" w:hAnsi="Times New Roman"/>
              </w:rPr>
              <w:t xml:space="preserve">, </w:t>
            </w:r>
            <w:proofErr w:type="spellStart"/>
            <w:r w:rsidRPr="00084F29">
              <w:rPr>
                <w:rFonts w:ascii="Times New Roman" w:hAnsi="Times New Roman"/>
              </w:rPr>
              <w:t>Polyline</w:t>
            </w:r>
            <w:proofErr w:type="spellEnd"/>
            <w:r w:rsidRPr="00084F29">
              <w:rPr>
                <w:rFonts w:ascii="Times New Roman" w:hAnsi="Times New Roman"/>
              </w:rPr>
              <w:t xml:space="preserve">, 2DPolyline, 3DPolyline, Spline, </w:t>
            </w:r>
            <w:proofErr w:type="spellStart"/>
            <w:r w:rsidRPr="00084F29">
              <w:rPr>
                <w:rFonts w:ascii="Times New Roman" w:hAnsi="Times New Roman"/>
              </w:rPr>
              <w:t>Arc</w:t>
            </w:r>
            <w:proofErr w:type="spellEnd"/>
            <w:r w:rsidRPr="00084F29">
              <w:rPr>
                <w:rFonts w:ascii="Times New Roman" w:hAnsi="Times New Roman"/>
              </w:rPr>
              <w:t xml:space="preserve">, </w:t>
            </w:r>
            <w:proofErr w:type="spellStart"/>
            <w:r w:rsidRPr="00084F29">
              <w:rPr>
                <w:rFonts w:ascii="Times New Roman" w:hAnsi="Times New Roman"/>
              </w:rPr>
              <w:t>Circle</w:t>
            </w:r>
            <w:proofErr w:type="spellEnd"/>
            <w:r w:rsidRPr="00084F29">
              <w:rPr>
                <w:rFonts w:ascii="Times New Roman" w:hAnsi="Times New Roman"/>
              </w:rPr>
              <w:t xml:space="preserve">, </w:t>
            </w:r>
            <w:proofErr w:type="spellStart"/>
            <w:r w:rsidRPr="00084F29">
              <w:rPr>
                <w:rFonts w:ascii="Times New Roman" w:hAnsi="Times New Roman"/>
              </w:rPr>
              <w:t>Ellipse</w:t>
            </w:r>
            <w:proofErr w:type="spellEnd"/>
            <w:r w:rsidRPr="00084F29">
              <w:rPr>
                <w:rFonts w:ascii="Times New Roman" w:hAnsi="Times New Roman"/>
              </w:rPr>
              <w:t xml:space="preserve">, </w:t>
            </w:r>
            <w:proofErr w:type="spellStart"/>
            <w:r w:rsidRPr="00084F29">
              <w:rPr>
                <w:rFonts w:ascii="Times New Roman" w:hAnsi="Times New Roman"/>
              </w:rPr>
              <w:t>Hatch</w:t>
            </w:r>
            <w:proofErr w:type="spellEnd"/>
            <w:r w:rsidRPr="00084F29">
              <w:rPr>
                <w:rFonts w:ascii="Times New Roman" w:hAnsi="Times New Roman"/>
              </w:rPr>
              <w:t xml:space="preserve">, </w:t>
            </w:r>
            <w:proofErr w:type="spellStart"/>
            <w:r w:rsidRPr="00084F29">
              <w:rPr>
                <w:rFonts w:ascii="Times New Roman" w:hAnsi="Times New Roman"/>
              </w:rPr>
              <w:t>MPolygon</w:t>
            </w:r>
            <w:proofErr w:type="spellEnd"/>
            <w:r w:rsidRPr="00084F29">
              <w:rPr>
                <w:rFonts w:ascii="Times New Roman" w:hAnsi="Times New Roman"/>
              </w:rPr>
              <w:t xml:space="preserve">, </w:t>
            </w:r>
            <w:proofErr w:type="spellStart"/>
            <w:r w:rsidRPr="00084F29">
              <w:rPr>
                <w:rFonts w:ascii="Times New Roman" w:hAnsi="Times New Roman"/>
              </w:rPr>
              <w:t>Region</w:t>
            </w:r>
            <w:proofErr w:type="spellEnd"/>
            <w:r w:rsidRPr="00084F29">
              <w:rPr>
                <w:rFonts w:ascii="Times New Roman" w:hAnsi="Times New Roman"/>
              </w:rPr>
              <w:t xml:space="preserve">, </w:t>
            </w:r>
            <w:proofErr w:type="spellStart"/>
            <w:r w:rsidRPr="00084F29">
              <w:rPr>
                <w:rFonts w:ascii="Times New Roman" w:hAnsi="Times New Roman"/>
              </w:rPr>
              <w:t>Solid</w:t>
            </w:r>
            <w:proofErr w:type="spellEnd"/>
            <w:r w:rsidRPr="00084F29">
              <w:rPr>
                <w:rFonts w:ascii="Times New Roman" w:hAnsi="Times New Roman"/>
              </w:rPr>
              <w:t>“</w:t>
            </w:r>
          </w:p>
        </w:tc>
      </w:tr>
      <w:tr w:rsidR="00D46DA4" w:rsidRPr="00084F29" w14:paraId="448674DB" w14:textId="77777777" w:rsidTr="006F2D98">
        <w:trPr>
          <w:jc w:val="center"/>
        </w:trPr>
        <w:tc>
          <w:tcPr>
            <w:tcW w:w="3860" w:type="dxa"/>
          </w:tcPr>
          <w:p w14:paraId="07AEBC1C" w14:textId="77777777" w:rsidR="00D46DA4" w:rsidRPr="00084F29" w:rsidRDefault="00D46DA4" w:rsidP="006F2D98">
            <w:pPr>
              <w:rPr>
                <w:rFonts w:ascii="Times New Roman" w:hAnsi="Times New Roman"/>
                <w:color w:val="333333"/>
                <w:shd w:val="clear" w:color="auto" w:fill="F0F0F0"/>
              </w:rPr>
            </w:pPr>
            <w:r w:rsidRPr="00084F29">
              <w:rPr>
                <w:rFonts w:ascii="Times New Roman" w:hAnsi="Times New Roman"/>
                <w:color w:val="333333"/>
                <w:shd w:val="clear" w:color="auto" w:fill="F0F0F0"/>
              </w:rPr>
              <w:t>PATIKRA_GALIMI_MLINE_JUST</w:t>
            </w:r>
          </w:p>
        </w:tc>
        <w:tc>
          <w:tcPr>
            <w:tcW w:w="1678" w:type="dxa"/>
          </w:tcPr>
          <w:p w14:paraId="55733205" w14:textId="77777777" w:rsidR="00D46DA4" w:rsidRPr="00084F29" w:rsidRDefault="00D46DA4" w:rsidP="006F2D98">
            <w:pPr>
              <w:rPr>
                <w:rFonts w:ascii="Times New Roman" w:hAnsi="Times New Roman"/>
              </w:rPr>
            </w:pPr>
            <w:r w:rsidRPr="00084F29">
              <w:rPr>
                <w:rFonts w:ascii="Times New Roman" w:hAnsi="Times New Roman"/>
              </w:rPr>
              <w:t xml:space="preserve">Patikroje galimi </w:t>
            </w:r>
            <w:proofErr w:type="spellStart"/>
            <w:r w:rsidRPr="00084F29">
              <w:rPr>
                <w:rFonts w:ascii="Times New Roman" w:hAnsi="Times New Roman"/>
              </w:rPr>
              <w:t>MLine</w:t>
            </w:r>
            <w:proofErr w:type="spellEnd"/>
            <w:r w:rsidRPr="00084F29">
              <w:rPr>
                <w:rFonts w:ascii="Times New Roman" w:hAnsi="Times New Roman"/>
              </w:rPr>
              <w:t xml:space="preserve"> objektų lygiavimai</w:t>
            </w:r>
          </w:p>
        </w:tc>
        <w:tc>
          <w:tcPr>
            <w:tcW w:w="4056" w:type="dxa"/>
          </w:tcPr>
          <w:p w14:paraId="3F52DE55" w14:textId="77777777" w:rsidR="00D46DA4" w:rsidRPr="00084F29" w:rsidRDefault="00D46DA4" w:rsidP="006F2D98">
            <w:pPr>
              <w:rPr>
                <w:rFonts w:ascii="Times New Roman" w:hAnsi="Times New Roman"/>
              </w:rPr>
            </w:pPr>
            <w:r w:rsidRPr="00084F29">
              <w:rPr>
                <w:rFonts w:ascii="Times New Roman" w:hAnsi="Times New Roman"/>
              </w:rPr>
              <w:t>Default reikšmė:</w:t>
            </w:r>
          </w:p>
          <w:p w14:paraId="692827A9" w14:textId="77777777" w:rsidR="00D46DA4" w:rsidRPr="00084F29" w:rsidRDefault="00D46DA4" w:rsidP="006F2D98">
            <w:pPr>
              <w:rPr>
                <w:rFonts w:ascii="Times New Roman" w:hAnsi="Times New Roman"/>
              </w:rPr>
            </w:pPr>
            <w:r w:rsidRPr="00084F29">
              <w:rPr>
                <w:rFonts w:ascii="Times New Roman" w:hAnsi="Times New Roman"/>
              </w:rPr>
              <w:t>„</w:t>
            </w:r>
            <w:proofErr w:type="spellStart"/>
            <w:r w:rsidRPr="00084F29">
              <w:rPr>
                <w:rFonts w:ascii="Times New Roman" w:hAnsi="Times New Roman"/>
              </w:rPr>
              <w:t>Zero</w:t>
            </w:r>
            <w:proofErr w:type="spellEnd"/>
            <w:r w:rsidRPr="00084F29">
              <w:rPr>
                <w:rFonts w:ascii="Times New Roman" w:hAnsi="Times New Roman"/>
              </w:rPr>
              <w:t xml:space="preserve">, </w:t>
            </w:r>
            <w:proofErr w:type="spellStart"/>
            <w:r w:rsidRPr="00084F29">
              <w:rPr>
                <w:rFonts w:ascii="Times New Roman" w:hAnsi="Times New Roman"/>
              </w:rPr>
              <w:t>Bottom</w:t>
            </w:r>
            <w:proofErr w:type="spellEnd"/>
            <w:r w:rsidRPr="00084F29">
              <w:rPr>
                <w:rFonts w:ascii="Times New Roman" w:hAnsi="Times New Roman"/>
              </w:rPr>
              <w:t xml:space="preserve">, </w:t>
            </w:r>
            <w:proofErr w:type="spellStart"/>
            <w:r w:rsidRPr="00084F29">
              <w:rPr>
                <w:rFonts w:ascii="Times New Roman" w:hAnsi="Times New Roman"/>
              </w:rPr>
              <w:t>Top</w:t>
            </w:r>
            <w:proofErr w:type="spellEnd"/>
            <w:r w:rsidRPr="00084F29">
              <w:rPr>
                <w:rFonts w:ascii="Times New Roman" w:hAnsi="Times New Roman"/>
              </w:rPr>
              <w:t>“</w:t>
            </w:r>
          </w:p>
        </w:tc>
      </w:tr>
      <w:tr w:rsidR="00D46DA4" w:rsidRPr="00084F29" w14:paraId="222DF4B4" w14:textId="77777777" w:rsidTr="006F2D98">
        <w:trPr>
          <w:jc w:val="center"/>
        </w:trPr>
        <w:tc>
          <w:tcPr>
            <w:tcW w:w="3860" w:type="dxa"/>
          </w:tcPr>
          <w:p w14:paraId="753DD610" w14:textId="77777777" w:rsidR="00D46DA4" w:rsidRPr="00084F29" w:rsidRDefault="00D46DA4" w:rsidP="006F2D98">
            <w:pPr>
              <w:rPr>
                <w:rFonts w:ascii="Times New Roman" w:hAnsi="Times New Roman"/>
                <w:color w:val="333333"/>
                <w:shd w:val="clear" w:color="auto" w:fill="F0F0F0"/>
              </w:rPr>
            </w:pPr>
            <w:r w:rsidRPr="00084F29">
              <w:rPr>
                <w:rFonts w:ascii="Times New Roman" w:hAnsi="Times New Roman"/>
                <w:color w:val="333333"/>
                <w:shd w:val="clear" w:color="auto" w:fill="F0F0F0"/>
              </w:rPr>
              <w:t>PATIKRA_GALIMI_FIT_SMOOTH</w:t>
            </w:r>
          </w:p>
        </w:tc>
        <w:tc>
          <w:tcPr>
            <w:tcW w:w="1678" w:type="dxa"/>
          </w:tcPr>
          <w:p w14:paraId="604A2237" w14:textId="77777777" w:rsidR="00D46DA4" w:rsidRPr="00084F29" w:rsidRDefault="00D46DA4" w:rsidP="006F2D98">
            <w:pPr>
              <w:rPr>
                <w:rFonts w:ascii="Times New Roman" w:hAnsi="Times New Roman"/>
              </w:rPr>
            </w:pPr>
            <w:r w:rsidRPr="00084F29">
              <w:rPr>
                <w:rFonts w:ascii="Times New Roman" w:hAnsi="Times New Roman"/>
              </w:rPr>
              <w:t>Patikroje galimi objektų išlyginimo būdai</w:t>
            </w:r>
          </w:p>
        </w:tc>
        <w:tc>
          <w:tcPr>
            <w:tcW w:w="4056" w:type="dxa"/>
          </w:tcPr>
          <w:p w14:paraId="170F824E" w14:textId="77777777" w:rsidR="00D46DA4" w:rsidRPr="00084F29" w:rsidRDefault="00D46DA4" w:rsidP="006F2D98">
            <w:pPr>
              <w:rPr>
                <w:rFonts w:ascii="Times New Roman" w:hAnsi="Times New Roman"/>
              </w:rPr>
            </w:pPr>
            <w:proofErr w:type="spellStart"/>
            <w:r w:rsidRPr="00084F29">
              <w:rPr>
                <w:rFonts w:ascii="Times New Roman" w:hAnsi="Times New Roman"/>
              </w:rPr>
              <w:t>Defaul</w:t>
            </w:r>
            <w:proofErr w:type="spellEnd"/>
            <w:r w:rsidRPr="00084F29">
              <w:rPr>
                <w:rFonts w:ascii="Times New Roman" w:hAnsi="Times New Roman"/>
              </w:rPr>
              <w:t xml:space="preserve"> reikšmė:</w:t>
            </w:r>
          </w:p>
          <w:p w14:paraId="4906BA82" w14:textId="77777777" w:rsidR="00D46DA4" w:rsidRPr="00084F29" w:rsidRDefault="00D46DA4" w:rsidP="006F2D98">
            <w:pPr>
              <w:rPr>
                <w:rFonts w:ascii="Times New Roman" w:hAnsi="Times New Roman"/>
              </w:rPr>
            </w:pPr>
            <w:r w:rsidRPr="00084F29">
              <w:rPr>
                <w:rFonts w:ascii="Times New Roman" w:hAnsi="Times New Roman"/>
              </w:rPr>
              <w:t>„</w:t>
            </w:r>
            <w:proofErr w:type="spellStart"/>
            <w:r w:rsidRPr="00084F29">
              <w:rPr>
                <w:rFonts w:ascii="Times New Roman" w:hAnsi="Times New Roman"/>
              </w:rPr>
              <w:t>None</w:t>
            </w:r>
            <w:proofErr w:type="spellEnd"/>
            <w:r w:rsidRPr="00084F29">
              <w:rPr>
                <w:rFonts w:ascii="Times New Roman" w:hAnsi="Times New Roman"/>
              </w:rPr>
              <w:t xml:space="preserve">, </w:t>
            </w:r>
            <w:proofErr w:type="spellStart"/>
            <w:r w:rsidRPr="00084F29">
              <w:rPr>
                <w:rFonts w:ascii="Times New Roman" w:hAnsi="Times New Roman"/>
              </w:rPr>
              <w:t>Curve</w:t>
            </w:r>
            <w:proofErr w:type="spellEnd"/>
            <w:r w:rsidRPr="00084F29">
              <w:rPr>
                <w:rFonts w:ascii="Times New Roman" w:hAnsi="Times New Roman"/>
              </w:rPr>
              <w:t xml:space="preserve"> </w:t>
            </w:r>
            <w:proofErr w:type="spellStart"/>
            <w:r w:rsidRPr="00084F29">
              <w:rPr>
                <w:rFonts w:ascii="Times New Roman" w:hAnsi="Times New Roman"/>
              </w:rPr>
              <w:t>fit</w:t>
            </w:r>
            <w:proofErr w:type="spellEnd"/>
            <w:r w:rsidRPr="00084F29">
              <w:rPr>
                <w:rFonts w:ascii="Times New Roman" w:hAnsi="Times New Roman"/>
              </w:rPr>
              <w:t xml:space="preserve">, </w:t>
            </w:r>
            <w:proofErr w:type="spellStart"/>
            <w:r w:rsidRPr="00084F29">
              <w:rPr>
                <w:rFonts w:ascii="Times New Roman" w:hAnsi="Times New Roman"/>
              </w:rPr>
              <w:t>Quadratic</w:t>
            </w:r>
            <w:proofErr w:type="spellEnd"/>
            <w:r w:rsidRPr="00084F29">
              <w:rPr>
                <w:rFonts w:ascii="Times New Roman" w:hAnsi="Times New Roman"/>
              </w:rPr>
              <w:t xml:space="preserve">, </w:t>
            </w:r>
            <w:proofErr w:type="spellStart"/>
            <w:r w:rsidRPr="00084F29">
              <w:rPr>
                <w:rFonts w:ascii="Times New Roman" w:hAnsi="Times New Roman"/>
              </w:rPr>
              <w:t>Cubic</w:t>
            </w:r>
            <w:proofErr w:type="spellEnd"/>
            <w:r w:rsidRPr="00084F29">
              <w:rPr>
                <w:rFonts w:ascii="Times New Roman" w:hAnsi="Times New Roman"/>
              </w:rPr>
              <w:t>“</w:t>
            </w:r>
          </w:p>
        </w:tc>
      </w:tr>
      <w:tr w:rsidR="00D46DA4" w:rsidRPr="00084F29" w14:paraId="0ECCECCB" w14:textId="77777777" w:rsidTr="006F2D98">
        <w:trPr>
          <w:jc w:val="center"/>
        </w:trPr>
        <w:tc>
          <w:tcPr>
            <w:tcW w:w="3860" w:type="dxa"/>
          </w:tcPr>
          <w:p w14:paraId="5811714F" w14:textId="77777777" w:rsidR="00D46DA4" w:rsidRPr="00084F29" w:rsidRDefault="00D46DA4" w:rsidP="006F2D98">
            <w:pPr>
              <w:rPr>
                <w:rFonts w:ascii="Times New Roman" w:hAnsi="Times New Roman"/>
                <w:color w:val="333333"/>
                <w:shd w:val="clear" w:color="auto" w:fill="F0F0F0"/>
              </w:rPr>
            </w:pPr>
            <w:proofErr w:type="spellStart"/>
            <w:r w:rsidRPr="00084F29">
              <w:rPr>
                <w:rFonts w:ascii="Times New Roman" w:hAnsi="Times New Roman"/>
                <w:color w:val="333333"/>
                <w:shd w:val="clear" w:color="auto" w:fill="F0F0F0"/>
              </w:rPr>
              <w:t>KONVERTAVIMAS_GALIMI_Object_type</w:t>
            </w:r>
            <w:proofErr w:type="spellEnd"/>
          </w:p>
        </w:tc>
        <w:tc>
          <w:tcPr>
            <w:tcW w:w="1678" w:type="dxa"/>
          </w:tcPr>
          <w:p w14:paraId="3034CE53" w14:textId="77777777" w:rsidR="00D46DA4" w:rsidRPr="00084F29" w:rsidRDefault="00D46DA4" w:rsidP="006F2D98">
            <w:pPr>
              <w:rPr>
                <w:rFonts w:ascii="Times New Roman" w:hAnsi="Times New Roman"/>
              </w:rPr>
            </w:pPr>
            <w:r w:rsidRPr="00084F29">
              <w:rPr>
                <w:rFonts w:ascii="Times New Roman" w:hAnsi="Times New Roman"/>
              </w:rPr>
              <w:t>Konvertavime aprašomi objektų tipai</w:t>
            </w:r>
          </w:p>
        </w:tc>
        <w:tc>
          <w:tcPr>
            <w:tcW w:w="4056" w:type="dxa"/>
          </w:tcPr>
          <w:p w14:paraId="74DC0BD5" w14:textId="77777777" w:rsidR="00D46DA4" w:rsidRPr="00084F29" w:rsidRDefault="00D46DA4" w:rsidP="006F2D98">
            <w:pPr>
              <w:rPr>
                <w:rFonts w:ascii="Times New Roman" w:hAnsi="Times New Roman"/>
              </w:rPr>
            </w:pPr>
            <w:r w:rsidRPr="00084F29">
              <w:rPr>
                <w:rFonts w:ascii="Times New Roman" w:hAnsi="Times New Roman"/>
              </w:rPr>
              <w:t xml:space="preserve">Default reikšmė: </w:t>
            </w:r>
          </w:p>
          <w:p w14:paraId="38BEE7BC" w14:textId="77777777" w:rsidR="00D46DA4" w:rsidRPr="00084F29" w:rsidRDefault="00D46DA4" w:rsidP="006F2D98">
            <w:pPr>
              <w:rPr>
                <w:rFonts w:ascii="Times New Roman" w:hAnsi="Times New Roman"/>
              </w:rPr>
            </w:pPr>
            <w:r w:rsidRPr="00084F29">
              <w:rPr>
                <w:rFonts w:ascii="Times New Roman" w:hAnsi="Times New Roman"/>
              </w:rPr>
              <w:t>„</w:t>
            </w:r>
            <w:proofErr w:type="spellStart"/>
            <w:r w:rsidRPr="00084F29">
              <w:rPr>
                <w:rFonts w:ascii="Times New Roman" w:hAnsi="Times New Roman"/>
              </w:rPr>
              <w:t>Point</w:t>
            </w:r>
            <w:proofErr w:type="spellEnd"/>
            <w:r w:rsidRPr="00084F29">
              <w:rPr>
                <w:rFonts w:ascii="Times New Roman" w:hAnsi="Times New Roman"/>
              </w:rPr>
              <w:t xml:space="preserve">, </w:t>
            </w:r>
            <w:proofErr w:type="spellStart"/>
            <w:r w:rsidRPr="00084F29">
              <w:rPr>
                <w:rFonts w:ascii="Times New Roman" w:hAnsi="Times New Roman"/>
              </w:rPr>
              <w:t>Block</w:t>
            </w:r>
            <w:proofErr w:type="spellEnd"/>
            <w:r w:rsidRPr="00084F29">
              <w:rPr>
                <w:rFonts w:ascii="Times New Roman" w:hAnsi="Times New Roman"/>
              </w:rPr>
              <w:t xml:space="preserve">, </w:t>
            </w:r>
            <w:proofErr w:type="spellStart"/>
            <w:r w:rsidRPr="00084F29">
              <w:rPr>
                <w:rFonts w:ascii="Times New Roman" w:hAnsi="Times New Roman"/>
              </w:rPr>
              <w:t>Text</w:t>
            </w:r>
            <w:proofErr w:type="spellEnd"/>
            <w:r w:rsidRPr="00084F29">
              <w:rPr>
                <w:rFonts w:ascii="Times New Roman" w:hAnsi="Times New Roman"/>
              </w:rPr>
              <w:t xml:space="preserve">, </w:t>
            </w:r>
            <w:proofErr w:type="spellStart"/>
            <w:r w:rsidRPr="00084F29">
              <w:rPr>
                <w:rFonts w:ascii="Times New Roman" w:hAnsi="Times New Roman"/>
              </w:rPr>
              <w:t>MText</w:t>
            </w:r>
            <w:proofErr w:type="spellEnd"/>
            <w:r w:rsidRPr="00084F29">
              <w:rPr>
                <w:rFonts w:ascii="Times New Roman" w:hAnsi="Times New Roman"/>
              </w:rPr>
              <w:t xml:space="preserve">, Line, </w:t>
            </w:r>
            <w:proofErr w:type="spellStart"/>
            <w:r w:rsidRPr="00084F29">
              <w:rPr>
                <w:rFonts w:ascii="Times New Roman" w:hAnsi="Times New Roman"/>
              </w:rPr>
              <w:t>MLine</w:t>
            </w:r>
            <w:proofErr w:type="spellEnd"/>
            <w:r w:rsidRPr="00084F29">
              <w:rPr>
                <w:rFonts w:ascii="Times New Roman" w:hAnsi="Times New Roman"/>
              </w:rPr>
              <w:t xml:space="preserve">, </w:t>
            </w:r>
            <w:proofErr w:type="spellStart"/>
            <w:r w:rsidRPr="00084F29">
              <w:rPr>
                <w:rFonts w:ascii="Times New Roman" w:hAnsi="Times New Roman"/>
              </w:rPr>
              <w:t>Polyline</w:t>
            </w:r>
            <w:proofErr w:type="spellEnd"/>
            <w:r w:rsidRPr="00084F29">
              <w:rPr>
                <w:rFonts w:ascii="Times New Roman" w:hAnsi="Times New Roman"/>
              </w:rPr>
              <w:t xml:space="preserve">, 2DPolyline, 3DPolyline, Spline, </w:t>
            </w:r>
            <w:proofErr w:type="spellStart"/>
            <w:r w:rsidRPr="00084F29">
              <w:rPr>
                <w:rFonts w:ascii="Times New Roman" w:hAnsi="Times New Roman"/>
              </w:rPr>
              <w:t>Arc</w:t>
            </w:r>
            <w:proofErr w:type="spellEnd"/>
            <w:r w:rsidRPr="00084F29">
              <w:rPr>
                <w:rFonts w:ascii="Times New Roman" w:hAnsi="Times New Roman"/>
              </w:rPr>
              <w:t xml:space="preserve">, </w:t>
            </w:r>
            <w:proofErr w:type="spellStart"/>
            <w:r w:rsidRPr="00084F29">
              <w:rPr>
                <w:rFonts w:ascii="Times New Roman" w:hAnsi="Times New Roman"/>
              </w:rPr>
              <w:t>Circle</w:t>
            </w:r>
            <w:proofErr w:type="spellEnd"/>
            <w:r w:rsidRPr="00084F29">
              <w:rPr>
                <w:rFonts w:ascii="Times New Roman" w:hAnsi="Times New Roman"/>
              </w:rPr>
              <w:t xml:space="preserve">, </w:t>
            </w:r>
            <w:proofErr w:type="spellStart"/>
            <w:r w:rsidRPr="00084F29">
              <w:rPr>
                <w:rFonts w:ascii="Times New Roman" w:hAnsi="Times New Roman"/>
              </w:rPr>
              <w:t>Ellipse</w:t>
            </w:r>
            <w:proofErr w:type="spellEnd"/>
            <w:r w:rsidRPr="00084F29">
              <w:rPr>
                <w:rFonts w:ascii="Times New Roman" w:hAnsi="Times New Roman"/>
              </w:rPr>
              <w:t xml:space="preserve">, </w:t>
            </w:r>
            <w:proofErr w:type="spellStart"/>
            <w:r w:rsidRPr="00084F29">
              <w:rPr>
                <w:rFonts w:ascii="Times New Roman" w:hAnsi="Times New Roman"/>
              </w:rPr>
              <w:t>Hatch</w:t>
            </w:r>
            <w:proofErr w:type="spellEnd"/>
            <w:r w:rsidRPr="00084F29">
              <w:rPr>
                <w:rFonts w:ascii="Times New Roman" w:hAnsi="Times New Roman"/>
              </w:rPr>
              <w:t xml:space="preserve">, </w:t>
            </w:r>
            <w:proofErr w:type="spellStart"/>
            <w:r w:rsidRPr="00084F29">
              <w:rPr>
                <w:rFonts w:ascii="Times New Roman" w:hAnsi="Times New Roman"/>
              </w:rPr>
              <w:t>MPolygon</w:t>
            </w:r>
            <w:proofErr w:type="spellEnd"/>
            <w:r w:rsidRPr="00084F29">
              <w:rPr>
                <w:rFonts w:ascii="Times New Roman" w:hAnsi="Times New Roman"/>
              </w:rPr>
              <w:t xml:space="preserve">, </w:t>
            </w:r>
            <w:proofErr w:type="spellStart"/>
            <w:r w:rsidRPr="00084F29">
              <w:rPr>
                <w:rFonts w:ascii="Times New Roman" w:hAnsi="Times New Roman"/>
              </w:rPr>
              <w:t>Region</w:t>
            </w:r>
            <w:proofErr w:type="spellEnd"/>
            <w:r w:rsidRPr="00084F29">
              <w:rPr>
                <w:rFonts w:ascii="Times New Roman" w:hAnsi="Times New Roman"/>
              </w:rPr>
              <w:t xml:space="preserve">, </w:t>
            </w:r>
            <w:proofErr w:type="spellStart"/>
            <w:r w:rsidRPr="00084F29">
              <w:rPr>
                <w:rFonts w:ascii="Times New Roman" w:hAnsi="Times New Roman"/>
              </w:rPr>
              <w:t>Solid</w:t>
            </w:r>
            <w:proofErr w:type="spellEnd"/>
            <w:r w:rsidRPr="00084F29">
              <w:rPr>
                <w:rFonts w:ascii="Times New Roman" w:hAnsi="Times New Roman"/>
              </w:rPr>
              <w:t>“</w:t>
            </w:r>
          </w:p>
        </w:tc>
      </w:tr>
      <w:tr w:rsidR="00D46DA4" w:rsidRPr="00084F29" w14:paraId="7A1C94CF" w14:textId="77777777" w:rsidTr="006F2D98">
        <w:trPr>
          <w:jc w:val="center"/>
        </w:trPr>
        <w:tc>
          <w:tcPr>
            <w:tcW w:w="3860" w:type="dxa"/>
          </w:tcPr>
          <w:p w14:paraId="66A4E4E3" w14:textId="77777777" w:rsidR="00D46DA4" w:rsidRPr="00084F29" w:rsidRDefault="00D46DA4" w:rsidP="006F2D98">
            <w:pPr>
              <w:rPr>
                <w:rFonts w:ascii="Times New Roman" w:hAnsi="Times New Roman"/>
                <w:color w:val="333333"/>
                <w:shd w:val="clear" w:color="auto" w:fill="F0F0F0"/>
              </w:rPr>
            </w:pPr>
            <w:r w:rsidRPr="00084F29">
              <w:rPr>
                <w:rFonts w:ascii="Times New Roman" w:hAnsi="Times New Roman"/>
                <w:color w:val="333333"/>
                <w:shd w:val="clear" w:color="auto" w:fill="F0F0F0"/>
              </w:rPr>
              <w:t>KONVERTAVIMAS _GALIMI_MLINE_JUST</w:t>
            </w:r>
          </w:p>
        </w:tc>
        <w:tc>
          <w:tcPr>
            <w:tcW w:w="1678" w:type="dxa"/>
          </w:tcPr>
          <w:p w14:paraId="5EEDBAB2" w14:textId="77777777" w:rsidR="00D46DA4" w:rsidRPr="00084F29" w:rsidRDefault="00D46DA4" w:rsidP="006F2D98">
            <w:pPr>
              <w:rPr>
                <w:rFonts w:ascii="Times New Roman" w:hAnsi="Times New Roman"/>
              </w:rPr>
            </w:pPr>
            <w:r w:rsidRPr="00084F29">
              <w:rPr>
                <w:rFonts w:ascii="Times New Roman" w:hAnsi="Times New Roman"/>
              </w:rPr>
              <w:t xml:space="preserve">Konvertavime galimi </w:t>
            </w:r>
            <w:proofErr w:type="spellStart"/>
            <w:r w:rsidRPr="00084F29">
              <w:rPr>
                <w:rFonts w:ascii="Times New Roman" w:hAnsi="Times New Roman"/>
              </w:rPr>
              <w:t>MLine</w:t>
            </w:r>
            <w:proofErr w:type="spellEnd"/>
            <w:r w:rsidRPr="00084F29">
              <w:rPr>
                <w:rFonts w:ascii="Times New Roman" w:hAnsi="Times New Roman"/>
              </w:rPr>
              <w:t xml:space="preserve"> objektų lygiavimai</w:t>
            </w:r>
          </w:p>
        </w:tc>
        <w:tc>
          <w:tcPr>
            <w:tcW w:w="4056" w:type="dxa"/>
          </w:tcPr>
          <w:p w14:paraId="61201D86" w14:textId="77777777" w:rsidR="00D46DA4" w:rsidRPr="00084F29" w:rsidRDefault="00D46DA4" w:rsidP="006F2D98">
            <w:pPr>
              <w:rPr>
                <w:rFonts w:ascii="Times New Roman" w:hAnsi="Times New Roman"/>
              </w:rPr>
            </w:pPr>
            <w:r w:rsidRPr="00084F29">
              <w:rPr>
                <w:rFonts w:ascii="Times New Roman" w:hAnsi="Times New Roman"/>
              </w:rPr>
              <w:t>Default reikšmė:</w:t>
            </w:r>
          </w:p>
          <w:p w14:paraId="281975DF" w14:textId="77777777" w:rsidR="00D46DA4" w:rsidRPr="00084F29" w:rsidRDefault="00D46DA4" w:rsidP="006F2D98">
            <w:pPr>
              <w:rPr>
                <w:rFonts w:ascii="Times New Roman" w:hAnsi="Times New Roman"/>
              </w:rPr>
            </w:pPr>
            <w:r w:rsidRPr="00084F29">
              <w:rPr>
                <w:rFonts w:ascii="Times New Roman" w:hAnsi="Times New Roman"/>
              </w:rPr>
              <w:t>„</w:t>
            </w:r>
            <w:proofErr w:type="spellStart"/>
            <w:r w:rsidRPr="00084F29">
              <w:rPr>
                <w:rFonts w:ascii="Times New Roman" w:hAnsi="Times New Roman"/>
              </w:rPr>
              <w:t>Zero</w:t>
            </w:r>
            <w:proofErr w:type="spellEnd"/>
            <w:r w:rsidRPr="00084F29">
              <w:rPr>
                <w:rFonts w:ascii="Times New Roman" w:hAnsi="Times New Roman"/>
              </w:rPr>
              <w:t xml:space="preserve">, </w:t>
            </w:r>
            <w:proofErr w:type="spellStart"/>
            <w:r w:rsidRPr="00084F29">
              <w:rPr>
                <w:rFonts w:ascii="Times New Roman" w:hAnsi="Times New Roman"/>
              </w:rPr>
              <w:t>Bottom</w:t>
            </w:r>
            <w:proofErr w:type="spellEnd"/>
            <w:r w:rsidRPr="00084F29">
              <w:rPr>
                <w:rFonts w:ascii="Times New Roman" w:hAnsi="Times New Roman"/>
              </w:rPr>
              <w:t xml:space="preserve">, </w:t>
            </w:r>
            <w:proofErr w:type="spellStart"/>
            <w:r w:rsidRPr="00084F29">
              <w:rPr>
                <w:rFonts w:ascii="Times New Roman" w:hAnsi="Times New Roman"/>
              </w:rPr>
              <w:t>Top</w:t>
            </w:r>
            <w:proofErr w:type="spellEnd"/>
            <w:r w:rsidRPr="00084F29">
              <w:rPr>
                <w:rFonts w:ascii="Times New Roman" w:hAnsi="Times New Roman"/>
              </w:rPr>
              <w:t>“</w:t>
            </w:r>
          </w:p>
          <w:p w14:paraId="73CBBDD5" w14:textId="77777777" w:rsidR="00D46DA4" w:rsidRPr="00084F29" w:rsidRDefault="00D46DA4" w:rsidP="006F2D98">
            <w:pPr>
              <w:rPr>
                <w:rFonts w:ascii="Times New Roman" w:hAnsi="Times New Roman"/>
              </w:rPr>
            </w:pPr>
          </w:p>
          <w:p w14:paraId="6A3E7BB4" w14:textId="77777777" w:rsidR="00D46DA4" w:rsidRPr="00084F29" w:rsidRDefault="00D46DA4" w:rsidP="006F2D98">
            <w:pPr>
              <w:rPr>
                <w:rFonts w:ascii="Times New Roman" w:hAnsi="Times New Roman"/>
              </w:rPr>
            </w:pPr>
            <w:r w:rsidRPr="00084F29">
              <w:rPr>
                <w:rFonts w:ascii="Times New Roman" w:hAnsi="Times New Roman"/>
              </w:rPr>
              <w:t xml:space="preserve">PASTABA. Klasifikatorius galioja tik </w:t>
            </w:r>
            <w:proofErr w:type="spellStart"/>
            <w:r w:rsidRPr="00084F29">
              <w:rPr>
                <w:rFonts w:ascii="Times New Roman" w:hAnsi="Times New Roman"/>
              </w:rPr>
              <w:t>from_mline_justification</w:t>
            </w:r>
            <w:proofErr w:type="spellEnd"/>
            <w:r w:rsidRPr="00084F29">
              <w:rPr>
                <w:rFonts w:ascii="Times New Roman" w:hAnsi="Times New Roman"/>
              </w:rPr>
              <w:t xml:space="preserve"> stulpeliui.</w:t>
            </w:r>
          </w:p>
        </w:tc>
      </w:tr>
      <w:tr w:rsidR="00D46DA4" w:rsidRPr="00084F29" w14:paraId="02F31BFF" w14:textId="77777777" w:rsidTr="006F2D98">
        <w:trPr>
          <w:jc w:val="center"/>
        </w:trPr>
        <w:tc>
          <w:tcPr>
            <w:tcW w:w="3860" w:type="dxa"/>
          </w:tcPr>
          <w:p w14:paraId="3585C309" w14:textId="77777777" w:rsidR="00D46DA4" w:rsidRPr="00084F29" w:rsidRDefault="00D46DA4" w:rsidP="006F2D98">
            <w:pPr>
              <w:rPr>
                <w:rFonts w:ascii="Times New Roman" w:hAnsi="Times New Roman"/>
                <w:color w:val="333333"/>
                <w:shd w:val="clear" w:color="auto" w:fill="F0F0F0"/>
              </w:rPr>
            </w:pPr>
            <w:r w:rsidRPr="00084F29">
              <w:rPr>
                <w:rFonts w:ascii="Times New Roman" w:hAnsi="Times New Roman"/>
                <w:color w:val="333333"/>
                <w:shd w:val="clear" w:color="auto" w:fill="F0F0F0"/>
              </w:rPr>
              <w:t>KONVERTAVIMAS _GALIMI_FIT_SMOOTH</w:t>
            </w:r>
          </w:p>
        </w:tc>
        <w:tc>
          <w:tcPr>
            <w:tcW w:w="1678" w:type="dxa"/>
          </w:tcPr>
          <w:p w14:paraId="6797F13B" w14:textId="77777777" w:rsidR="00D46DA4" w:rsidRPr="00084F29" w:rsidRDefault="00D46DA4" w:rsidP="006F2D98">
            <w:pPr>
              <w:rPr>
                <w:rFonts w:ascii="Times New Roman" w:hAnsi="Times New Roman"/>
              </w:rPr>
            </w:pPr>
            <w:r w:rsidRPr="00084F29">
              <w:rPr>
                <w:rFonts w:ascii="Times New Roman" w:hAnsi="Times New Roman"/>
              </w:rPr>
              <w:t>Konvertavime galimi objektų išlyginimo būdai</w:t>
            </w:r>
          </w:p>
        </w:tc>
        <w:tc>
          <w:tcPr>
            <w:tcW w:w="4056" w:type="dxa"/>
          </w:tcPr>
          <w:p w14:paraId="4B0E50C8" w14:textId="77777777" w:rsidR="00D46DA4" w:rsidRPr="00084F29" w:rsidRDefault="00D46DA4" w:rsidP="006F2D98">
            <w:pPr>
              <w:rPr>
                <w:rFonts w:ascii="Times New Roman" w:hAnsi="Times New Roman"/>
              </w:rPr>
            </w:pPr>
            <w:proofErr w:type="spellStart"/>
            <w:r w:rsidRPr="00084F29">
              <w:rPr>
                <w:rFonts w:ascii="Times New Roman" w:hAnsi="Times New Roman"/>
              </w:rPr>
              <w:t>Defaul</w:t>
            </w:r>
            <w:proofErr w:type="spellEnd"/>
            <w:r w:rsidRPr="00084F29">
              <w:rPr>
                <w:rFonts w:ascii="Times New Roman" w:hAnsi="Times New Roman"/>
              </w:rPr>
              <w:t xml:space="preserve"> reikšmė:</w:t>
            </w:r>
          </w:p>
          <w:p w14:paraId="7F3DD528" w14:textId="77777777" w:rsidR="00D46DA4" w:rsidRPr="00084F29" w:rsidRDefault="00D46DA4" w:rsidP="006F2D98">
            <w:pPr>
              <w:rPr>
                <w:rFonts w:ascii="Times New Roman" w:hAnsi="Times New Roman"/>
              </w:rPr>
            </w:pPr>
            <w:r w:rsidRPr="00084F29">
              <w:rPr>
                <w:rFonts w:ascii="Times New Roman" w:hAnsi="Times New Roman"/>
              </w:rPr>
              <w:t>„</w:t>
            </w:r>
            <w:proofErr w:type="spellStart"/>
            <w:r w:rsidRPr="00084F29">
              <w:rPr>
                <w:rFonts w:ascii="Times New Roman" w:hAnsi="Times New Roman"/>
              </w:rPr>
              <w:t>None</w:t>
            </w:r>
            <w:proofErr w:type="spellEnd"/>
            <w:r w:rsidRPr="00084F29">
              <w:rPr>
                <w:rFonts w:ascii="Times New Roman" w:hAnsi="Times New Roman"/>
              </w:rPr>
              <w:t xml:space="preserve">, </w:t>
            </w:r>
            <w:proofErr w:type="spellStart"/>
            <w:r w:rsidRPr="00084F29">
              <w:rPr>
                <w:rFonts w:ascii="Times New Roman" w:hAnsi="Times New Roman"/>
              </w:rPr>
              <w:t>Curve</w:t>
            </w:r>
            <w:proofErr w:type="spellEnd"/>
            <w:r w:rsidRPr="00084F29">
              <w:rPr>
                <w:rFonts w:ascii="Times New Roman" w:hAnsi="Times New Roman"/>
              </w:rPr>
              <w:t xml:space="preserve"> </w:t>
            </w:r>
            <w:proofErr w:type="spellStart"/>
            <w:r w:rsidRPr="00084F29">
              <w:rPr>
                <w:rFonts w:ascii="Times New Roman" w:hAnsi="Times New Roman"/>
              </w:rPr>
              <w:t>fit</w:t>
            </w:r>
            <w:proofErr w:type="spellEnd"/>
            <w:r w:rsidRPr="00084F29">
              <w:rPr>
                <w:rFonts w:ascii="Times New Roman" w:hAnsi="Times New Roman"/>
              </w:rPr>
              <w:t xml:space="preserve">, </w:t>
            </w:r>
            <w:proofErr w:type="spellStart"/>
            <w:r w:rsidRPr="00084F29">
              <w:rPr>
                <w:rFonts w:ascii="Times New Roman" w:hAnsi="Times New Roman"/>
              </w:rPr>
              <w:t>Quadratic</w:t>
            </w:r>
            <w:proofErr w:type="spellEnd"/>
            <w:r w:rsidRPr="00084F29">
              <w:rPr>
                <w:rFonts w:ascii="Times New Roman" w:hAnsi="Times New Roman"/>
              </w:rPr>
              <w:t xml:space="preserve">, </w:t>
            </w:r>
            <w:proofErr w:type="spellStart"/>
            <w:r w:rsidRPr="00084F29">
              <w:rPr>
                <w:rFonts w:ascii="Times New Roman" w:hAnsi="Times New Roman"/>
              </w:rPr>
              <w:t>Cubic</w:t>
            </w:r>
            <w:proofErr w:type="spellEnd"/>
            <w:r w:rsidRPr="00084F29">
              <w:rPr>
                <w:rFonts w:ascii="Times New Roman" w:hAnsi="Times New Roman"/>
              </w:rPr>
              <w:t>“</w:t>
            </w:r>
          </w:p>
          <w:p w14:paraId="02274AD5" w14:textId="77777777" w:rsidR="00D46DA4" w:rsidRPr="00084F29" w:rsidRDefault="00D46DA4" w:rsidP="006F2D98">
            <w:pPr>
              <w:rPr>
                <w:rFonts w:ascii="Times New Roman" w:hAnsi="Times New Roman"/>
              </w:rPr>
            </w:pPr>
          </w:p>
          <w:p w14:paraId="386E850D" w14:textId="77777777" w:rsidR="00D46DA4" w:rsidRPr="00084F29" w:rsidRDefault="00D46DA4" w:rsidP="006F2D98">
            <w:pPr>
              <w:rPr>
                <w:rFonts w:ascii="Times New Roman" w:hAnsi="Times New Roman"/>
              </w:rPr>
            </w:pPr>
            <w:r w:rsidRPr="00084F29">
              <w:rPr>
                <w:rFonts w:ascii="Times New Roman" w:hAnsi="Times New Roman"/>
              </w:rPr>
              <w:t xml:space="preserve">PASTABA. Klasifikatorius galioja tik </w:t>
            </w:r>
            <w:proofErr w:type="spellStart"/>
            <w:r w:rsidRPr="00084F29">
              <w:rPr>
                <w:rFonts w:ascii="Times New Roman" w:hAnsi="Times New Roman"/>
              </w:rPr>
              <w:t>from_fit_smooth</w:t>
            </w:r>
            <w:proofErr w:type="spellEnd"/>
            <w:r w:rsidRPr="00084F29">
              <w:rPr>
                <w:rFonts w:ascii="Times New Roman" w:hAnsi="Times New Roman"/>
              </w:rPr>
              <w:t xml:space="preserve"> stulpeliui.</w:t>
            </w:r>
          </w:p>
        </w:tc>
      </w:tr>
    </w:tbl>
    <w:p w14:paraId="4CD2D58A" w14:textId="77777777" w:rsidR="006F2D98" w:rsidRDefault="006F2D98" w:rsidP="006F2D98">
      <w:pPr>
        <w:pStyle w:val="HBtext"/>
        <w:rPr>
          <w:highlight w:val="yellow"/>
        </w:rPr>
      </w:pPr>
    </w:p>
    <w:p w14:paraId="368D1714" w14:textId="59632D6F" w:rsidR="006F2D98" w:rsidRPr="006F2D98" w:rsidRDefault="006F2D98" w:rsidP="006F2D98">
      <w:pPr>
        <w:pStyle w:val="HBtext"/>
      </w:pPr>
      <w:r w:rsidRPr="006F2D98">
        <w:t>Tikrinimo, konvertavimo ar eksportavimo komandos metu, naudojant taisyklių failą kuriame yra aprašytos taisyklės, kurios nėra palaikomos pagal CAD PĮ redagavimo sesijos įrankių priedo konfigūracijos failą, komandinėje eilutėje yra pateikiama informacija apie negalimas reikšmes ir atidaromas dialogas kito taisyklių failo pasirinkimui. Pavyzdžiui jeigu CAD PĮ redagavimo sesijos įrankių priedo konfigūracijos faile „</w:t>
      </w:r>
      <w:proofErr w:type="spellStart"/>
      <w:r w:rsidRPr="006F2D98">
        <w:t>object_type</w:t>
      </w:r>
      <w:proofErr w:type="spellEnd"/>
      <w:r w:rsidRPr="006F2D98">
        <w:t>“ reikšmei nėra nurodytos „</w:t>
      </w:r>
      <w:proofErr w:type="spellStart"/>
      <w:r w:rsidRPr="006F2D98">
        <w:t>MPolygon</w:t>
      </w:r>
      <w:proofErr w:type="spellEnd"/>
      <w:r w:rsidRPr="006F2D98">
        <w:t>“, „</w:t>
      </w:r>
      <w:proofErr w:type="spellStart"/>
      <w:r w:rsidRPr="006F2D98">
        <w:t>Region</w:t>
      </w:r>
      <w:proofErr w:type="spellEnd"/>
      <w:r w:rsidRPr="006F2D98">
        <w:t>“ ir „</w:t>
      </w:r>
      <w:proofErr w:type="spellStart"/>
      <w:r w:rsidRPr="006F2D98">
        <w:t>Solid</w:t>
      </w:r>
      <w:proofErr w:type="spellEnd"/>
      <w:r w:rsidRPr="006F2D98">
        <w:t>“ reikšmės. Vykdant tikrinimo komandą ir pasirinkus taisyklių failą kuriame yra naudojamos šios reikšmės, komandinėje eilutėje pateikiama informacija:</w:t>
      </w:r>
    </w:p>
    <w:p w14:paraId="5DBB2FC2" w14:textId="77777777" w:rsidR="006F2D98" w:rsidRPr="006F2D98" w:rsidRDefault="006F2D98" w:rsidP="006F2D98">
      <w:pPr>
        <w:pStyle w:val="HBtext"/>
      </w:pPr>
    </w:p>
    <w:p w14:paraId="712408FB" w14:textId="77777777" w:rsidR="006F2D98" w:rsidRPr="006F2D98" w:rsidRDefault="006F2D98" w:rsidP="006F2D98">
      <w:pPr>
        <w:jc w:val="center"/>
      </w:pPr>
      <w:r w:rsidRPr="006F2D98">
        <w:rPr>
          <w:noProof/>
          <w:lang w:eastAsia="lt-LT"/>
        </w:rPr>
        <w:drawing>
          <wp:inline distT="0" distB="0" distL="0" distR="0" wp14:anchorId="62812C71" wp14:editId="1092CA37">
            <wp:extent cx="5940425" cy="448945"/>
            <wp:effectExtent l="0" t="0" r="3175"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3"/>
                    <a:stretch>
                      <a:fillRect/>
                    </a:stretch>
                  </pic:blipFill>
                  <pic:spPr>
                    <a:xfrm>
                      <a:off x="0" y="0"/>
                      <a:ext cx="5940425" cy="448945"/>
                    </a:xfrm>
                    <a:prstGeom prst="rect">
                      <a:avLst/>
                    </a:prstGeom>
                  </pic:spPr>
                </pic:pic>
              </a:graphicData>
            </a:graphic>
          </wp:inline>
        </w:drawing>
      </w:r>
    </w:p>
    <w:p w14:paraId="0E79676B" w14:textId="77777777" w:rsidR="006F2D98" w:rsidRPr="006F2D98" w:rsidRDefault="006F2D98" w:rsidP="006F2D98">
      <w:pPr>
        <w:pStyle w:val="HBpicture"/>
        <w:rPr>
          <w:rFonts w:ascii="Times New Roman" w:hAnsi="Times New Roman"/>
          <w:sz w:val="20"/>
        </w:rPr>
      </w:pPr>
      <w:r w:rsidRPr="006F2D98">
        <w:t>Patikros taisyklių failo su negalimomis reikšmėmis pavyzdys</w:t>
      </w:r>
    </w:p>
    <w:p w14:paraId="61F65D53" w14:textId="4F56DD48" w:rsidR="006F2D98" w:rsidRDefault="006F2D98">
      <w:pPr>
        <w:rPr>
          <w:b/>
          <w:sz w:val="24"/>
        </w:rPr>
      </w:pPr>
    </w:p>
    <w:p w14:paraId="4385A8B4" w14:textId="1612954D" w:rsidR="00D46DA4" w:rsidRDefault="00D46DA4" w:rsidP="00D46DA4">
      <w:pPr>
        <w:pStyle w:val="Antrat1"/>
      </w:pPr>
      <w:bookmarkStart w:id="37" w:name="_Toc88572629"/>
      <w:r w:rsidRPr="005571FF">
        <w:lastRenderedPageBreak/>
        <w:t>CAD PĮ erdvinių objektų savybių reikšmės</w:t>
      </w:r>
      <w:bookmarkEnd w:id="37"/>
    </w:p>
    <w:p w14:paraId="79A5DB87" w14:textId="77777777" w:rsidR="00D46DA4" w:rsidRDefault="00D46DA4" w:rsidP="00D46DA4">
      <w:pPr>
        <w:pStyle w:val="HBtext"/>
      </w:pPr>
      <w:r w:rsidRPr="005571FF">
        <w:t>CAD PĮ redagavimo sesijos įrankių palaikomų objektų savybių reikšmės pateiktos lentelėje:</w:t>
      </w:r>
    </w:p>
    <w:p w14:paraId="6AE3CE97" w14:textId="77777777" w:rsidR="00D46DA4" w:rsidRDefault="00D46DA4" w:rsidP="00D46DA4">
      <w:pPr>
        <w:pStyle w:val="LenteleHB"/>
      </w:pPr>
      <w:r w:rsidRPr="005571FF">
        <w:t>CAD PĮ redagavimo sesijos įrankių palaikomų objektų savybių reikšmės</w:t>
      </w:r>
    </w:p>
    <w:tbl>
      <w:tblPr>
        <w:tblStyle w:val="Lentelstinklelis"/>
        <w:tblW w:w="9357" w:type="dxa"/>
        <w:jc w:val="center"/>
        <w:tblLook w:val="04A0" w:firstRow="1" w:lastRow="0" w:firstColumn="1" w:lastColumn="0" w:noHBand="0" w:noVBand="1"/>
      </w:tblPr>
      <w:tblGrid>
        <w:gridCol w:w="2751"/>
        <w:gridCol w:w="1724"/>
        <w:gridCol w:w="4882"/>
      </w:tblGrid>
      <w:tr w:rsidR="00D46DA4" w:rsidRPr="00084F29" w14:paraId="4C0F4AA0" w14:textId="77777777" w:rsidTr="006F2D98">
        <w:trPr>
          <w:jc w:val="center"/>
        </w:trPr>
        <w:tc>
          <w:tcPr>
            <w:tcW w:w="2751" w:type="dxa"/>
          </w:tcPr>
          <w:p w14:paraId="40795D22" w14:textId="77777777" w:rsidR="00D46DA4" w:rsidRPr="00084F29" w:rsidRDefault="00D46DA4" w:rsidP="006F2D98">
            <w:pPr>
              <w:pStyle w:val="Sraopastraipa"/>
              <w:ind w:left="0"/>
              <w:jc w:val="center"/>
              <w:rPr>
                <w:rFonts w:ascii="Times New Roman" w:hAnsi="Times New Roman"/>
                <w:b/>
              </w:rPr>
            </w:pPr>
            <w:r w:rsidRPr="00084F29">
              <w:rPr>
                <w:rFonts w:ascii="Times New Roman" w:hAnsi="Times New Roman"/>
                <w:b/>
              </w:rPr>
              <w:t>Savybė</w:t>
            </w:r>
          </w:p>
        </w:tc>
        <w:tc>
          <w:tcPr>
            <w:tcW w:w="1724" w:type="dxa"/>
          </w:tcPr>
          <w:p w14:paraId="0AF6B8F2" w14:textId="77777777" w:rsidR="00D46DA4" w:rsidRPr="00084F29" w:rsidRDefault="00D46DA4" w:rsidP="006F2D98">
            <w:pPr>
              <w:pStyle w:val="Sraopastraipa"/>
              <w:ind w:left="0"/>
              <w:jc w:val="center"/>
              <w:rPr>
                <w:rFonts w:ascii="Times New Roman" w:hAnsi="Times New Roman"/>
                <w:b/>
              </w:rPr>
            </w:pPr>
            <w:r w:rsidRPr="00084F29">
              <w:rPr>
                <w:rFonts w:ascii="Times New Roman" w:hAnsi="Times New Roman"/>
                <w:b/>
              </w:rPr>
              <w:t>Paaiškinimas</w:t>
            </w:r>
          </w:p>
        </w:tc>
        <w:tc>
          <w:tcPr>
            <w:tcW w:w="4882" w:type="dxa"/>
          </w:tcPr>
          <w:p w14:paraId="3621DC5A" w14:textId="77777777" w:rsidR="00D46DA4" w:rsidRPr="00084F29" w:rsidRDefault="00D46DA4" w:rsidP="006F2D98">
            <w:pPr>
              <w:pStyle w:val="Sraopastraipa"/>
              <w:ind w:left="0"/>
              <w:jc w:val="center"/>
              <w:rPr>
                <w:rFonts w:ascii="Times New Roman" w:hAnsi="Times New Roman"/>
                <w:b/>
              </w:rPr>
            </w:pPr>
            <w:r w:rsidRPr="00084F29">
              <w:rPr>
                <w:rFonts w:ascii="Times New Roman" w:hAnsi="Times New Roman"/>
                <w:b/>
              </w:rPr>
              <w:t>Galimos reikšmės</w:t>
            </w:r>
          </w:p>
        </w:tc>
      </w:tr>
      <w:tr w:rsidR="00D46DA4" w:rsidRPr="00084F29" w14:paraId="0D0DDC08" w14:textId="77777777" w:rsidTr="006F2D98">
        <w:trPr>
          <w:jc w:val="center"/>
        </w:trPr>
        <w:tc>
          <w:tcPr>
            <w:tcW w:w="2751" w:type="dxa"/>
          </w:tcPr>
          <w:p w14:paraId="01AEC57A"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Sluoksnis (Layer)</w:t>
            </w:r>
          </w:p>
        </w:tc>
        <w:tc>
          <w:tcPr>
            <w:tcW w:w="1724" w:type="dxa"/>
          </w:tcPr>
          <w:p w14:paraId="28DA9BA2"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Objekto sluoksnis</w:t>
            </w:r>
          </w:p>
        </w:tc>
        <w:tc>
          <w:tcPr>
            <w:tcW w:w="4882" w:type="dxa"/>
          </w:tcPr>
          <w:p w14:paraId="6591662D" w14:textId="77777777" w:rsidR="00D46DA4" w:rsidRPr="00084F29" w:rsidRDefault="00D46DA4" w:rsidP="006F2D98">
            <w:pPr>
              <w:rPr>
                <w:rFonts w:ascii="Times New Roman" w:hAnsi="Times New Roman"/>
              </w:rPr>
            </w:pPr>
            <w:r w:rsidRPr="00084F29">
              <w:rPr>
                <w:rFonts w:ascii="Times New Roman" w:hAnsi="Times New Roman"/>
              </w:rPr>
              <w:t xml:space="preserve">Tinkama bet kokia simbolių seka, išskyrus sekančius simbolius savybės reikšmėje: </w:t>
            </w:r>
          </w:p>
          <w:p w14:paraId="1609B267" w14:textId="77777777" w:rsidR="00D46DA4" w:rsidRPr="00084F29" w:rsidRDefault="00D46DA4" w:rsidP="006F2D98">
            <w:pPr>
              <w:pStyle w:val="Sraopastraipa"/>
              <w:ind w:left="82"/>
              <w:rPr>
                <w:rFonts w:ascii="Times New Roman" w:hAnsi="Times New Roman"/>
              </w:rPr>
            </w:pPr>
            <w:r w:rsidRPr="00084F29">
              <w:rPr>
                <w:rFonts w:ascii="Times New Roman" w:hAnsi="Times New Roman"/>
              </w:rPr>
              <w:t xml:space="preserve"> &lt;&gt;/\"":;?*|,=`</w:t>
            </w:r>
          </w:p>
        </w:tc>
      </w:tr>
      <w:tr w:rsidR="00D46DA4" w:rsidRPr="00084F29" w14:paraId="6A4FA4F4" w14:textId="77777777" w:rsidTr="006F2D98">
        <w:trPr>
          <w:jc w:val="center"/>
        </w:trPr>
        <w:tc>
          <w:tcPr>
            <w:tcW w:w="2751" w:type="dxa"/>
          </w:tcPr>
          <w:p w14:paraId="67BEE4BD"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Spalva (Color)</w:t>
            </w:r>
          </w:p>
        </w:tc>
        <w:tc>
          <w:tcPr>
            <w:tcW w:w="1724" w:type="dxa"/>
          </w:tcPr>
          <w:p w14:paraId="215A0B97"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Objekto spalva</w:t>
            </w:r>
          </w:p>
        </w:tc>
        <w:tc>
          <w:tcPr>
            <w:tcW w:w="4882" w:type="dxa"/>
          </w:tcPr>
          <w:p w14:paraId="167B6D09"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 xml:space="preserve">Spalva gali būti nurodoma AutoCAD </w:t>
            </w:r>
            <w:proofErr w:type="spellStart"/>
            <w:r w:rsidRPr="00084F29">
              <w:rPr>
                <w:rFonts w:ascii="Times New Roman" w:hAnsi="Times New Roman"/>
              </w:rPr>
              <w:t>Color</w:t>
            </w:r>
            <w:proofErr w:type="spellEnd"/>
            <w:r w:rsidRPr="00084F29">
              <w:rPr>
                <w:rFonts w:ascii="Times New Roman" w:hAnsi="Times New Roman"/>
              </w:rPr>
              <w:t xml:space="preserve"> </w:t>
            </w:r>
            <w:proofErr w:type="spellStart"/>
            <w:r w:rsidRPr="00084F29">
              <w:rPr>
                <w:rFonts w:ascii="Times New Roman" w:hAnsi="Times New Roman"/>
              </w:rPr>
              <w:t>Index</w:t>
            </w:r>
            <w:proofErr w:type="spellEnd"/>
            <w:r w:rsidRPr="00084F29">
              <w:rPr>
                <w:rFonts w:ascii="Times New Roman" w:hAnsi="Times New Roman"/>
              </w:rPr>
              <w:t xml:space="preserve"> (ACI) reikšme arba RGB reikšme.</w:t>
            </w:r>
          </w:p>
          <w:p w14:paraId="1812A932" w14:textId="77777777" w:rsidR="00D46DA4" w:rsidRPr="00084F29" w:rsidRDefault="00D46DA4" w:rsidP="006F2D98">
            <w:pPr>
              <w:pStyle w:val="Sraopastraipa"/>
              <w:ind w:left="0"/>
              <w:rPr>
                <w:rFonts w:ascii="Times New Roman" w:hAnsi="Times New Roman"/>
              </w:rPr>
            </w:pPr>
          </w:p>
          <w:p w14:paraId="1EF19C1D"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ACI – tai sveikas skaičius nuo 1 iki 255 turintis atitinkamą RGB reikšmę.</w:t>
            </w:r>
          </w:p>
          <w:p w14:paraId="35FEB9CF"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ACI = 0 atitinka išraišką „</w:t>
            </w:r>
            <w:proofErr w:type="spellStart"/>
            <w:r w:rsidRPr="00084F29">
              <w:rPr>
                <w:rFonts w:ascii="Times New Roman" w:hAnsi="Times New Roman"/>
              </w:rPr>
              <w:t>ByBlock</w:t>
            </w:r>
            <w:proofErr w:type="spellEnd"/>
            <w:r w:rsidRPr="00084F29">
              <w:rPr>
                <w:rFonts w:ascii="Times New Roman" w:hAnsi="Times New Roman"/>
              </w:rPr>
              <w:t>“.</w:t>
            </w:r>
          </w:p>
          <w:p w14:paraId="082B19A9"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ACI = 256 atitinka išraišką „</w:t>
            </w:r>
            <w:proofErr w:type="spellStart"/>
            <w:r w:rsidRPr="00084F29">
              <w:rPr>
                <w:rFonts w:ascii="Times New Roman" w:hAnsi="Times New Roman"/>
              </w:rPr>
              <w:t>ByLayer</w:t>
            </w:r>
            <w:proofErr w:type="spellEnd"/>
            <w:r w:rsidRPr="00084F29">
              <w:rPr>
                <w:rFonts w:ascii="Times New Roman" w:hAnsi="Times New Roman"/>
              </w:rPr>
              <w:t>“.</w:t>
            </w:r>
          </w:p>
          <w:p w14:paraId="78842B9A" w14:textId="77777777" w:rsidR="00D46DA4" w:rsidRPr="00084F29" w:rsidRDefault="00D46DA4" w:rsidP="006F2D98">
            <w:pPr>
              <w:pStyle w:val="Sraopastraipa"/>
              <w:ind w:left="0"/>
              <w:rPr>
                <w:rFonts w:ascii="Times New Roman" w:hAnsi="Times New Roman"/>
              </w:rPr>
            </w:pPr>
          </w:p>
          <w:p w14:paraId="0189B087"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RGB reikšmė nurodoma sekančiu formatu: RED,GREEN,BLUE.</w:t>
            </w:r>
          </w:p>
          <w:p w14:paraId="1A45EF01"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RED reikšmė aprašoma sveiku skaičiumi nuo 0 iki 255.</w:t>
            </w:r>
          </w:p>
          <w:p w14:paraId="07EEC98B"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GREEN reikšmė aprašoma sveiku skaičiumi nuo 0 iki 255.</w:t>
            </w:r>
          </w:p>
          <w:p w14:paraId="6EB67FBF"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BLUE reikšmė aprašoma sveiku skaičiumi nuo 0 iki 255.</w:t>
            </w:r>
          </w:p>
        </w:tc>
      </w:tr>
      <w:tr w:rsidR="00D46DA4" w:rsidRPr="00084F29" w14:paraId="34156740" w14:textId="77777777" w:rsidTr="006F2D98">
        <w:trPr>
          <w:jc w:val="center"/>
        </w:trPr>
        <w:tc>
          <w:tcPr>
            <w:tcW w:w="2751" w:type="dxa"/>
          </w:tcPr>
          <w:p w14:paraId="0C780FB7"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Linijos tipas (Linetype)</w:t>
            </w:r>
          </w:p>
        </w:tc>
        <w:tc>
          <w:tcPr>
            <w:tcW w:w="1724" w:type="dxa"/>
          </w:tcPr>
          <w:p w14:paraId="74FFA89C"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Objektui nustatytas linijos tipas</w:t>
            </w:r>
          </w:p>
        </w:tc>
        <w:tc>
          <w:tcPr>
            <w:tcW w:w="4882" w:type="dxa"/>
          </w:tcPr>
          <w:p w14:paraId="0EF44D4E"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 xml:space="preserve">Tekstinė reikšmė: linijos tipo pavadinimas. </w:t>
            </w:r>
          </w:p>
          <w:p w14:paraId="4D465AB7" w14:textId="77777777" w:rsidR="00D46DA4" w:rsidRPr="00084F29" w:rsidRDefault="00D46DA4" w:rsidP="006F2D98">
            <w:pPr>
              <w:pStyle w:val="Sraopastraipa"/>
              <w:ind w:left="0"/>
              <w:rPr>
                <w:rFonts w:ascii="Times New Roman" w:hAnsi="Times New Roman"/>
              </w:rPr>
            </w:pPr>
          </w:p>
          <w:p w14:paraId="1F12ECDC"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 xml:space="preserve">Linijos tipo pavadinimas neturi viršyti 255 simbolių. Pavadinimas gali būti sudarytas iš raidžių, skaičių ir sekančių specialiųjų simbolių: dolerio ženklo ( $ ), apatinio brūkšnio ( _ ) ir brūkšnelio ( </w:t>
            </w:r>
            <w:r w:rsidRPr="00084F29">
              <w:rPr>
                <w:rFonts w:ascii="Times New Roman" w:hAnsi="Times New Roman"/>
                <w:color w:val="666666"/>
                <w:shd w:val="clear" w:color="auto" w:fill="FFFFFF"/>
              </w:rPr>
              <w:t>- ).</w:t>
            </w:r>
          </w:p>
        </w:tc>
      </w:tr>
      <w:tr w:rsidR="00D46DA4" w:rsidRPr="00084F29" w14:paraId="2D7AC8EE" w14:textId="77777777" w:rsidTr="006F2D98">
        <w:trPr>
          <w:jc w:val="center"/>
        </w:trPr>
        <w:tc>
          <w:tcPr>
            <w:tcW w:w="2751" w:type="dxa"/>
          </w:tcPr>
          <w:p w14:paraId="3426C5FC"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Bloko vardas (Name)</w:t>
            </w:r>
          </w:p>
        </w:tc>
        <w:tc>
          <w:tcPr>
            <w:tcW w:w="1724" w:type="dxa"/>
          </w:tcPr>
          <w:p w14:paraId="4E86362E"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Bloko (Block objekto) vardas</w:t>
            </w:r>
          </w:p>
        </w:tc>
        <w:tc>
          <w:tcPr>
            <w:tcW w:w="4882" w:type="dxa"/>
          </w:tcPr>
          <w:p w14:paraId="0DD95031"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 xml:space="preserve">Tekstinė reikšmė: bloko vardo reikšmė. </w:t>
            </w:r>
          </w:p>
          <w:p w14:paraId="64E6143B" w14:textId="77777777" w:rsidR="00D46DA4" w:rsidRPr="00084F29" w:rsidRDefault="00D46DA4" w:rsidP="006F2D98">
            <w:pPr>
              <w:pStyle w:val="Sraopastraipa"/>
              <w:ind w:left="0"/>
              <w:rPr>
                <w:rFonts w:ascii="Times New Roman" w:hAnsi="Times New Roman"/>
              </w:rPr>
            </w:pPr>
          </w:p>
          <w:p w14:paraId="69A3109F"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Tinkama bet kokia simbolių seka, išskyrus sekančius simbolius savybės reikšmėje:</w:t>
            </w:r>
          </w:p>
          <w:p w14:paraId="2FC180E6"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 &lt; &gt; / ? " : ; * | , = `</w:t>
            </w:r>
          </w:p>
        </w:tc>
      </w:tr>
      <w:tr w:rsidR="00D46DA4" w:rsidRPr="00084F29" w14:paraId="15F9D476" w14:textId="77777777" w:rsidTr="006F2D98">
        <w:trPr>
          <w:jc w:val="center"/>
        </w:trPr>
        <w:tc>
          <w:tcPr>
            <w:tcW w:w="2751" w:type="dxa"/>
          </w:tcPr>
          <w:p w14:paraId="5A7B0FFA"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Pasukimas (</w:t>
            </w:r>
            <w:proofErr w:type="spellStart"/>
            <w:r w:rsidRPr="00084F29">
              <w:rPr>
                <w:rFonts w:ascii="Times New Roman" w:hAnsi="Times New Roman"/>
              </w:rPr>
              <w:t>Rotation</w:t>
            </w:r>
            <w:proofErr w:type="spellEnd"/>
            <w:r w:rsidRPr="00084F29">
              <w:rPr>
                <w:rFonts w:ascii="Times New Roman" w:hAnsi="Times New Roman"/>
              </w:rPr>
              <w:t>)</w:t>
            </w:r>
          </w:p>
        </w:tc>
        <w:tc>
          <w:tcPr>
            <w:tcW w:w="1724" w:type="dxa"/>
          </w:tcPr>
          <w:p w14:paraId="3E20C888"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Blokų (Block) ir tekstų (</w:t>
            </w:r>
            <w:proofErr w:type="spellStart"/>
            <w:r w:rsidRPr="00084F29">
              <w:rPr>
                <w:rFonts w:ascii="Times New Roman" w:hAnsi="Times New Roman"/>
              </w:rPr>
              <w:t>Text</w:t>
            </w:r>
            <w:proofErr w:type="spellEnd"/>
            <w:r w:rsidRPr="00084F29">
              <w:rPr>
                <w:rFonts w:ascii="Times New Roman" w:hAnsi="Times New Roman"/>
              </w:rPr>
              <w:t xml:space="preserve"> ir </w:t>
            </w:r>
            <w:proofErr w:type="spellStart"/>
            <w:r w:rsidRPr="00084F29">
              <w:rPr>
                <w:rFonts w:ascii="Times New Roman" w:hAnsi="Times New Roman"/>
              </w:rPr>
              <w:t>MText</w:t>
            </w:r>
            <w:proofErr w:type="spellEnd"/>
            <w:r w:rsidRPr="00084F29">
              <w:rPr>
                <w:rFonts w:ascii="Times New Roman" w:hAnsi="Times New Roman"/>
              </w:rPr>
              <w:t>) objektų pasukimas</w:t>
            </w:r>
          </w:p>
        </w:tc>
        <w:tc>
          <w:tcPr>
            <w:tcW w:w="4882" w:type="dxa"/>
          </w:tcPr>
          <w:p w14:paraId="0AB9D3AA"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Realaus skaičiaus reikšmė laipsniais [0-360) intervale.</w:t>
            </w:r>
          </w:p>
        </w:tc>
      </w:tr>
      <w:tr w:rsidR="00D46DA4" w:rsidRPr="00084F29" w14:paraId="5213C2A4" w14:textId="77777777" w:rsidTr="006F2D98">
        <w:trPr>
          <w:jc w:val="center"/>
        </w:trPr>
        <w:tc>
          <w:tcPr>
            <w:tcW w:w="2751" w:type="dxa"/>
          </w:tcPr>
          <w:p w14:paraId="2C587315"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Stilius (Style)</w:t>
            </w:r>
          </w:p>
        </w:tc>
        <w:tc>
          <w:tcPr>
            <w:tcW w:w="1724" w:type="dxa"/>
          </w:tcPr>
          <w:p w14:paraId="5843B9A7"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Tekstų (</w:t>
            </w:r>
            <w:proofErr w:type="spellStart"/>
            <w:r w:rsidRPr="00084F29">
              <w:rPr>
                <w:rFonts w:ascii="Times New Roman" w:hAnsi="Times New Roman"/>
              </w:rPr>
              <w:t>MText</w:t>
            </w:r>
            <w:proofErr w:type="spellEnd"/>
            <w:r w:rsidRPr="00084F29">
              <w:rPr>
                <w:rFonts w:ascii="Times New Roman" w:hAnsi="Times New Roman"/>
              </w:rPr>
              <w:t xml:space="preserve"> ir </w:t>
            </w:r>
            <w:proofErr w:type="spellStart"/>
            <w:r w:rsidRPr="00084F29">
              <w:rPr>
                <w:rFonts w:ascii="Times New Roman" w:hAnsi="Times New Roman"/>
              </w:rPr>
              <w:t>Text</w:t>
            </w:r>
            <w:proofErr w:type="spellEnd"/>
            <w:r w:rsidRPr="00084F29">
              <w:rPr>
                <w:rFonts w:ascii="Times New Roman" w:hAnsi="Times New Roman"/>
              </w:rPr>
              <w:t xml:space="preserve"> objektų) stilius</w:t>
            </w:r>
          </w:p>
        </w:tc>
        <w:tc>
          <w:tcPr>
            <w:tcW w:w="4882" w:type="dxa"/>
          </w:tcPr>
          <w:p w14:paraId="39363162"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Tekstinė reikšmė: teksto stiliaus pavadinimas.</w:t>
            </w:r>
          </w:p>
          <w:p w14:paraId="6F113DC9" w14:textId="77777777" w:rsidR="00D46DA4" w:rsidRPr="00084F29" w:rsidRDefault="00D46DA4" w:rsidP="006F2D98">
            <w:pPr>
              <w:pStyle w:val="Sraopastraipa"/>
              <w:ind w:left="0"/>
              <w:rPr>
                <w:rFonts w:ascii="Times New Roman" w:hAnsi="Times New Roman"/>
              </w:rPr>
            </w:pPr>
          </w:p>
          <w:p w14:paraId="037C4946"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 xml:space="preserve">Teksto stiliaus pavadinimas neturi viršyti 255 simbolių. Pavadinimas gali būti sudarytas iš raidžių, skaičių ir sekančių specialiųjų simbolių: dolerio ženklo ( $ ), apatinio brūkšnio ( _ ) ir brūkšnelio ( </w:t>
            </w:r>
            <w:r w:rsidRPr="00084F29">
              <w:rPr>
                <w:rFonts w:ascii="Times New Roman" w:hAnsi="Times New Roman"/>
                <w:color w:val="666666"/>
                <w:shd w:val="clear" w:color="auto" w:fill="FFFFFF"/>
              </w:rPr>
              <w:t>- ).</w:t>
            </w:r>
          </w:p>
        </w:tc>
      </w:tr>
      <w:tr w:rsidR="00D46DA4" w:rsidRPr="00084F29" w14:paraId="50DBE629" w14:textId="77777777" w:rsidTr="006F2D98">
        <w:trPr>
          <w:jc w:val="center"/>
        </w:trPr>
        <w:tc>
          <w:tcPr>
            <w:tcW w:w="2751" w:type="dxa"/>
          </w:tcPr>
          <w:p w14:paraId="5B1F00F7" w14:textId="77777777" w:rsidR="00D46DA4" w:rsidRPr="00084F29" w:rsidRDefault="00D46DA4" w:rsidP="006F2D98">
            <w:pPr>
              <w:pStyle w:val="Sraopastraipa"/>
              <w:ind w:left="0"/>
              <w:rPr>
                <w:rFonts w:ascii="Times New Roman" w:hAnsi="Times New Roman"/>
              </w:rPr>
            </w:pPr>
            <w:proofErr w:type="spellStart"/>
            <w:r w:rsidRPr="00084F29">
              <w:rPr>
                <w:rFonts w:ascii="Times New Roman" w:hAnsi="Times New Roman"/>
              </w:rPr>
              <w:t>Multilinijos</w:t>
            </w:r>
            <w:proofErr w:type="spellEnd"/>
            <w:r w:rsidRPr="00084F29">
              <w:rPr>
                <w:rFonts w:ascii="Times New Roman" w:hAnsi="Times New Roman"/>
              </w:rPr>
              <w:t xml:space="preserve"> stilius (</w:t>
            </w:r>
            <w:proofErr w:type="spellStart"/>
            <w:r w:rsidRPr="00084F29">
              <w:rPr>
                <w:rFonts w:ascii="Times New Roman" w:hAnsi="Times New Roman"/>
              </w:rPr>
              <w:t>Mline</w:t>
            </w:r>
            <w:proofErr w:type="spellEnd"/>
            <w:r w:rsidRPr="00084F29">
              <w:rPr>
                <w:rFonts w:ascii="Times New Roman" w:hAnsi="Times New Roman"/>
              </w:rPr>
              <w:t xml:space="preserve"> </w:t>
            </w:r>
            <w:proofErr w:type="spellStart"/>
            <w:r w:rsidRPr="00084F29">
              <w:rPr>
                <w:rFonts w:ascii="Times New Roman" w:hAnsi="Times New Roman"/>
              </w:rPr>
              <w:t>style</w:t>
            </w:r>
            <w:proofErr w:type="spellEnd"/>
            <w:r w:rsidRPr="00084F29">
              <w:rPr>
                <w:rFonts w:ascii="Times New Roman" w:hAnsi="Times New Roman"/>
              </w:rPr>
              <w:t>)</w:t>
            </w:r>
          </w:p>
        </w:tc>
        <w:tc>
          <w:tcPr>
            <w:tcW w:w="1724" w:type="dxa"/>
          </w:tcPr>
          <w:p w14:paraId="4F74F971" w14:textId="77777777" w:rsidR="00D46DA4" w:rsidRPr="00084F29" w:rsidRDefault="00D46DA4" w:rsidP="006F2D98">
            <w:pPr>
              <w:pStyle w:val="Sraopastraipa"/>
              <w:ind w:left="0"/>
              <w:rPr>
                <w:rFonts w:ascii="Times New Roman" w:hAnsi="Times New Roman"/>
              </w:rPr>
            </w:pPr>
            <w:proofErr w:type="spellStart"/>
            <w:r w:rsidRPr="00084F29">
              <w:rPr>
                <w:rFonts w:ascii="Times New Roman" w:hAnsi="Times New Roman"/>
              </w:rPr>
              <w:t>Multilinijos</w:t>
            </w:r>
            <w:proofErr w:type="spellEnd"/>
            <w:r w:rsidRPr="00084F29">
              <w:rPr>
                <w:rFonts w:ascii="Times New Roman" w:hAnsi="Times New Roman"/>
              </w:rPr>
              <w:t xml:space="preserve"> (</w:t>
            </w:r>
            <w:proofErr w:type="spellStart"/>
            <w:r w:rsidRPr="00084F29">
              <w:rPr>
                <w:rFonts w:ascii="Times New Roman" w:hAnsi="Times New Roman"/>
              </w:rPr>
              <w:t>MLine</w:t>
            </w:r>
            <w:proofErr w:type="spellEnd"/>
            <w:r w:rsidRPr="00084F29">
              <w:rPr>
                <w:rFonts w:ascii="Times New Roman" w:hAnsi="Times New Roman"/>
              </w:rPr>
              <w:t xml:space="preserve"> objekto) vaizdavimo stilius</w:t>
            </w:r>
          </w:p>
        </w:tc>
        <w:tc>
          <w:tcPr>
            <w:tcW w:w="4882" w:type="dxa"/>
          </w:tcPr>
          <w:p w14:paraId="55924B9A"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 xml:space="preserve">Tekstinė reikšmė: </w:t>
            </w:r>
            <w:proofErr w:type="spellStart"/>
            <w:r w:rsidRPr="00084F29">
              <w:rPr>
                <w:rFonts w:ascii="Times New Roman" w:hAnsi="Times New Roman"/>
              </w:rPr>
              <w:t>multilinijos</w:t>
            </w:r>
            <w:proofErr w:type="spellEnd"/>
            <w:r w:rsidRPr="00084F29">
              <w:rPr>
                <w:rFonts w:ascii="Times New Roman" w:hAnsi="Times New Roman"/>
              </w:rPr>
              <w:t xml:space="preserve"> vaizdavimo stiliaus pavadinimas.</w:t>
            </w:r>
          </w:p>
          <w:p w14:paraId="686B2DD5" w14:textId="77777777" w:rsidR="00D46DA4" w:rsidRPr="00084F29" w:rsidRDefault="00D46DA4" w:rsidP="006F2D98">
            <w:pPr>
              <w:pStyle w:val="Sraopastraipa"/>
              <w:ind w:left="0"/>
              <w:rPr>
                <w:rFonts w:ascii="Times New Roman" w:hAnsi="Times New Roman"/>
              </w:rPr>
            </w:pPr>
          </w:p>
          <w:p w14:paraId="72CA2AE1" w14:textId="77777777" w:rsidR="00D46DA4" w:rsidRPr="00084F29" w:rsidRDefault="00D46DA4" w:rsidP="006F2D98">
            <w:pPr>
              <w:pStyle w:val="Sraopastraipa"/>
              <w:ind w:left="0"/>
              <w:rPr>
                <w:rFonts w:ascii="Times New Roman" w:hAnsi="Times New Roman"/>
              </w:rPr>
            </w:pPr>
            <w:proofErr w:type="spellStart"/>
            <w:r w:rsidRPr="00084F29">
              <w:rPr>
                <w:rFonts w:ascii="Times New Roman" w:hAnsi="Times New Roman"/>
              </w:rPr>
              <w:t>Multilinijos</w:t>
            </w:r>
            <w:proofErr w:type="spellEnd"/>
            <w:r w:rsidRPr="00084F29">
              <w:rPr>
                <w:rFonts w:ascii="Times New Roman" w:hAnsi="Times New Roman"/>
              </w:rPr>
              <w:t xml:space="preserve"> stiliaus pavadinimas neturi viršyti 31 simbolio. Pavadinimas gali būti sudarytas iš raidžių, skaičių ir sekančių specialiųjų simbolių: dolerio ženklo ( $ ), apatinio brūkšnio ( _ ) ir brūkšnelio ( </w:t>
            </w:r>
            <w:r w:rsidRPr="00084F29">
              <w:rPr>
                <w:rFonts w:ascii="Times New Roman" w:hAnsi="Times New Roman"/>
                <w:color w:val="666666"/>
                <w:shd w:val="clear" w:color="auto" w:fill="FFFFFF"/>
              </w:rPr>
              <w:t>- ).</w:t>
            </w:r>
          </w:p>
        </w:tc>
      </w:tr>
      <w:tr w:rsidR="00D46DA4" w:rsidRPr="00084F29" w14:paraId="21898A3E" w14:textId="77777777" w:rsidTr="006F2D98">
        <w:trPr>
          <w:jc w:val="center"/>
        </w:trPr>
        <w:tc>
          <w:tcPr>
            <w:tcW w:w="2751" w:type="dxa"/>
          </w:tcPr>
          <w:p w14:paraId="1F198671" w14:textId="77777777" w:rsidR="00D46DA4" w:rsidRPr="00084F29" w:rsidRDefault="00D46DA4" w:rsidP="006F2D98">
            <w:pPr>
              <w:pStyle w:val="Sraopastraipa"/>
              <w:ind w:left="0"/>
              <w:rPr>
                <w:rFonts w:ascii="Times New Roman" w:hAnsi="Times New Roman"/>
              </w:rPr>
            </w:pPr>
            <w:proofErr w:type="spellStart"/>
            <w:r w:rsidRPr="00084F29">
              <w:rPr>
                <w:rFonts w:ascii="Times New Roman" w:hAnsi="Times New Roman"/>
              </w:rPr>
              <w:t>Multilinijos</w:t>
            </w:r>
            <w:proofErr w:type="spellEnd"/>
            <w:r w:rsidRPr="00084F29">
              <w:rPr>
                <w:rFonts w:ascii="Times New Roman" w:hAnsi="Times New Roman"/>
              </w:rPr>
              <w:t xml:space="preserve"> lygiavimas (</w:t>
            </w:r>
            <w:proofErr w:type="spellStart"/>
            <w:r w:rsidRPr="00084F29">
              <w:rPr>
                <w:rFonts w:ascii="Times New Roman" w:hAnsi="Times New Roman"/>
              </w:rPr>
              <w:t>Mline</w:t>
            </w:r>
            <w:proofErr w:type="spellEnd"/>
            <w:r w:rsidRPr="00084F29">
              <w:rPr>
                <w:rFonts w:ascii="Times New Roman" w:hAnsi="Times New Roman"/>
              </w:rPr>
              <w:t xml:space="preserve"> </w:t>
            </w:r>
            <w:proofErr w:type="spellStart"/>
            <w:r w:rsidRPr="00084F29">
              <w:rPr>
                <w:rFonts w:ascii="Times New Roman" w:hAnsi="Times New Roman"/>
              </w:rPr>
              <w:t>justification</w:t>
            </w:r>
            <w:proofErr w:type="spellEnd"/>
            <w:r w:rsidRPr="00084F29">
              <w:rPr>
                <w:rFonts w:ascii="Times New Roman" w:hAnsi="Times New Roman"/>
              </w:rPr>
              <w:t>)</w:t>
            </w:r>
          </w:p>
        </w:tc>
        <w:tc>
          <w:tcPr>
            <w:tcW w:w="1724" w:type="dxa"/>
          </w:tcPr>
          <w:p w14:paraId="314764D5" w14:textId="77777777" w:rsidR="00D46DA4" w:rsidRPr="00084F29" w:rsidRDefault="00D46DA4" w:rsidP="006F2D98">
            <w:pPr>
              <w:pStyle w:val="Sraopastraipa"/>
              <w:ind w:left="0"/>
              <w:rPr>
                <w:rFonts w:ascii="Times New Roman" w:hAnsi="Times New Roman"/>
              </w:rPr>
            </w:pPr>
            <w:proofErr w:type="spellStart"/>
            <w:r w:rsidRPr="00084F29">
              <w:rPr>
                <w:rFonts w:ascii="Times New Roman" w:hAnsi="Times New Roman"/>
              </w:rPr>
              <w:t>Multilinijos</w:t>
            </w:r>
            <w:proofErr w:type="spellEnd"/>
            <w:r w:rsidRPr="00084F29">
              <w:rPr>
                <w:rFonts w:ascii="Times New Roman" w:hAnsi="Times New Roman"/>
              </w:rPr>
              <w:t xml:space="preserve"> (</w:t>
            </w:r>
            <w:proofErr w:type="spellStart"/>
            <w:r w:rsidRPr="00084F29">
              <w:rPr>
                <w:rFonts w:ascii="Times New Roman" w:hAnsi="Times New Roman"/>
              </w:rPr>
              <w:t>MLine</w:t>
            </w:r>
            <w:proofErr w:type="spellEnd"/>
            <w:r w:rsidRPr="00084F29">
              <w:rPr>
                <w:rFonts w:ascii="Times New Roman" w:hAnsi="Times New Roman"/>
              </w:rPr>
              <w:t xml:space="preserve"> objekto) lygiavimas</w:t>
            </w:r>
          </w:p>
        </w:tc>
        <w:tc>
          <w:tcPr>
            <w:tcW w:w="4882" w:type="dxa"/>
          </w:tcPr>
          <w:p w14:paraId="1AF419AC"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 xml:space="preserve">Viena iš 3 reikšmių: </w:t>
            </w:r>
            <w:proofErr w:type="spellStart"/>
            <w:r w:rsidRPr="00084F29">
              <w:rPr>
                <w:rFonts w:ascii="Times New Roman" w:hAnsi="Times New Roman"/>
              </w:rPr>
              <w:t>Zero</w:t>
            </w:r>
            <w:proofErr w:type="spellEnd"/>
            <w:r w:rsidRPr="00084F29">
              <w:rPr>
                <w:rFonts w:ascii="Times New Roman" w:hAnsi="Times New Roman"/>
              </w:rPr>
              <w:t xml:space="preserve">, </w:t>
            </w:r>
            <w:proofErr w:type="spellStart"/>
            <w:r w:rsidRPr="00084F29">
              <w:rPr>
                <w:rFonts w:ascii="Times New Roman" w:hAnsi="Times New Roman"/>
              </w:rPr>
              <w:t>Top</w:t>
            </w:r>
            <w:proofErr w:type="spellEnd"/>
            <w:r w:rsidRPr="00084F29">
              <w:rPr>
                <w:rFonts w:ascii="Times New Roman" w:hAnsi="Times New Roman"/>
              </w:rPr>
              <w:t xml:space="preserve">, </w:t>
            </w:r>
            <w:proofErr w:type="spellStart"/>
            <w:r w:rsidRPr="00084F29">
              <w:rPr>
                <w:rFonts w:ascii="Times New Roman" w:hAnsi="Times New Roman"/>
              </w:rPr>
              <w:t>Bottom</w:t>
            </w:r>
            <w:proofErr w:type="spellEnd"/>
          </w:p>
        </w:tc>
      </w:tr>
      <w:tr w:rsidR="00D46DA4" w:rsidRPr="00084F29" w14:paraId="2251FF4A" w14:textId="77777777" w:rsidTr="006F2D98">
        <w:trPr>
          <w:jc w:val="center"/>
        </w:trPr>
        <w:tc>
          <w:tcPr>
            <w:tcW w:w="2751" w:type="dxa"/>
          </w:tcPr>
          <w:p w14:paraId="34892D30"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Uždara (</w:t>
            </w:r>
            <w:proofErr w:type="spellStart"/>
            <w:r w:rsidRPr="00084F29">
              <w:rPr>
                <w:rFonts w:ascii="Times New Roman" w:hAnsi="Times New Roman"/>
              </w:rPr>
              <w:t>Closed</w:t>
            </w:r>
            <w:proofErr w:type="spellEnd"/>
            <w:r w:rsidRPr="00084F29">
              <w:rPr>
                <w:rFonts w:ascii="Times New Roman" w:hAnsi="Times New Roman"/>
              </w:rPr>
              <w:t>)</w:t>
            </w:r>
          </w:p>
        </w:tc>
        <w:tc>
          <w:tcPr>
            <w:tcW w:w="1724" w:type="dxa"/>
          </w:tcPr>
          <w:p w14:paraId="0D975AEA"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Savybė, nusakanti ar kreivė  (Polyline, 2DPolyline, 3DPolyline) uždara</w:t>
            </w:r>
          </w:p>
        </w:tc>
        <w:tc>
          <w:tcPr>
            <w:tcW w:w="4882" w:type="dxa"/>
          </w:tcPr>
          <w:p w14:paraId="028779A2"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 xml:space="preserve">Viena iš 2 reikšmių: </w:t>
            </w:r>
            <w:proofErr w:type="spellStart"/>
            <w:r w:rsidRPr="00084F29">
              <w:rPr>
                <w:rFonts w:ascii="Times New Roman" w:hAnsi="Times New Roman"/>
              </w:rPr>
              <w:t>Yes</w:t>
            </w:r>
            <w:proofErr w:type="spellEnd"/>
            <w:r w:rsidRPr="00084F29">
              <w:rPr>
                <w:rFonts w:ascii="Times New Roman" w:hAnsi="Times New Roman"/>
              </w:rPr>
              <w:t xml:space="preserve">, </w:t>
            </w:r>
            <w:proofErr w:type="spellStart"/>
            <w:r w:rsidRPr="00084F29">
              <w:rPr>
                <w:rFonts w:ascii="Times New Roman" w:hAnsi="Times New Roman"/>
              </w:rPr>
              <w:t>No</w:t>
            </w:r>
            <w:proofErr w:type="spellEnd"/>
          </w:p>
        </w:tc>
      </w:tr>
      <w:tr w:rsidR="00D46DA4" w:rsidRPr="00084F29" w14:paraId="5347AC4E" w14:textId="77777777" w:rsidTr="006F2D98">
        <w:trPr>
          <w:jc w:val="center"/>
        </w:trPr>
        <w:tc>
          <w:tcPr>
            <w:tcW w:w="2751" w:type="dxa"/>
          </w:tcPr>
          <w:p w14:paraId="3EBB7FA5"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Išlyginimas (</w:t>
            </w:r>
            <w:proofErr w:type="spellStart"/>
            <w:r w:rsidRPr="00084F29">
              <w:rPr>
                <w:rFonts w:ascii="Times New Roman" w:hAnsi="Times New Roman"/>
              </w:rPr>
              <w:t>Fit</w:t>
            </w:r>
            <w:proofErr w:type="spellEnd"/>
            <w:r w:rsidRPr="00084F29">
              <w:rPr>
                <w:rFonts w:ascii="Times New Roman" w:hAnsi="Times New Roman"/>
              </w:rPr>
              <w:t>/</w:t>
            </w:r>
            <w:proofErr w:type="spellStart"/>
            <w:r w:rsidRPr="00084F29">
              <w:rPr>
                <w:rFonts w:ascii="Times New Roman" w:hAnsi="Times New Roman"/>
              </w:rPr>
              <w:t>Smooth</w:t>
            </w:r>
            <w:proofErr w:type="spellEnd"/>
            <w:r w:rsidRPr="00084F29">
              <w:rPr>
                <w:rFonts w:ascii="Times New Roman" w:hAnsi="Times New Roman"/>
              </w:rPr>
              <w:t>)</w:t>
            </w:r>
          </w:p>
        </w:tc>
        <w:tc>
          <w:tcPr>
            <w:tcW w:w="1724" w:type="dxa"/>
          </w:tcPr>
          <w:p w14:paraId="3A1CAB8B"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 xml:space="preserve">Savybė nusakanti jei kreivė išlyginta </w:t>
            </w:r>
          </w:p>
        </w:tc>
        <w:tc>
          <w:tcPr>
            <w:tcW w:w="4882" w:type="dxa"/>
          </w:tcPr>
          <w:p w14:paraId="78EDBBB9"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 xml:space="preserve">Viena iš 4 reikšmių: </w:t>
            </w:r>
            <w:proofErr w:type="spellStart"/>
            <w:r w:rsidRPr="00084F29">
              <w:rPr>
                <w:rFonts w:ascii="Times New Roman" w:hAnsi="Times New Roman"/>
              </w:rPr>
              <w:t>None</w:t>
            </w:r>
            <w:proofErr w:type="spellEnd"/>
            <w:r w:rsidRPr="00084F29">
              <w:rPr>
                <w:rFonts w:ascii="Times New Roman" w:hAnsi="Times New Roman"/>
              </w:rPr>
              <w:t xml:space="preserve">, </w:t>
            </w:r>
            <w:proofErr w:type="spellStart"/>
            <w:r w:rsidRPr="00084F29">
              <w:rPr>
                <w:rFonts w:ascii="Times New Roman" w:hAnsi="Times New Roman"/>
              </w:rPr>
              <w:t>Curve</w:t>
            </w:r>
            <w:proofErr w:type="spellEnd"/>
            <w:r w:rsidRPr="00084F29">
              <w:rPr>
                <w:rFonts w:ascii="Times New Roman" w:hAnsi="Times New Roman"/>
              </w:rPr>
              <w:t xml:space="preserve"> </w:t>
            </w:r>
            <w:proofErr w:type="spellStart"/>
            <w:r w:rsidRPr="00084F29">
              <w:rPr>
                <w:rFonts w:ascii="Times New Roman" w:hAnsi="Times New Roman"/>
              </w:rPr>
              <w:t>fit</w:t>
            </w:r>
            <w:proofErr w:type="spellEnd"/>
            <w:r w:rsidRPr="00084F29">
              <w:rPr>
                <w:rFonts w:ascii="Times New Roman" w:hAnsi="Times New Roman"/>
              </w:rPr>
              <w:t xml:space="preserve">, </w:t>
            </w:r>
            <w:proofErr w:type="spellStart"/>
            <w:r w:rsidRPr="00084F29">
              <w:rPr>
                <w:rFonts w:ascii="Times New Roman" w:hAnsi="Times New Roman"/>
              </w:rPr>
              <w:t>Quadratic</w:t>
            </w:r>
            <w:proofErr w:type="spellEnd"/>
            <w:r w:rsidRPr="00084F29">
              <w:rPr>
                <w:rFonts w:ascii="Times New Roman" w:hAnsi="Times New Roman"/>
              </w:rPr>
              <w:t xml:space="preserve">, </w:t>
            </w:r>
            <w:proofErr w:type="spellStart"/>
            <w:r w:rsidRPr="00084F29">
              <w:rPr>
                <w:rFonts w:ascii="Times New Roman" w:hAnsi="Times New Roman"/>
              </w:rPr>
              <w:t>Cubic</w:t>
            </w:r>
            <w:proofErr w:type="spellEnd"/>
          </w:p>
        </w:tc>
      </w:tr>
      <w:tr w:rsidR="00D46DA4" w:rsidRPr="00084F29" w14:paraId="18CEF3EA" w14:textId="77777777" w:rsidTr="006F2D98">
        <w:trPr>
          <w:jc w:val="center"/>
        </w:trPr>
        <w:tc>
          <w:tcPr>
            <w:tcW w:w="2751" w:type="dxa"/>
          </w:tcPr>
          <w:p w14:paraId="7FAA0F2A"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lastRenderedPageBreak/>
              <w:t>Užpildas (</w:t>
            </w:r>
            <w:proofErr w:type="spellStart"/>
            <w:r w:rsidRPr="00084F29">
              <w:rPr>
                <w:rFonts w:ascii="Times New Roman" w:hAnsi="Times New Roman"/>
              </w:rPr>
              <w:t>Pattern</w:t>
            </w:r>
            <w:proofErr w:type="spellEnd"/>
            <w:r w:rsidRPr="00084F29">
              <w:rPr>
                <w:rFonts w:ascii="Times New Roman" w:hAnsi="Times New Roman"/>
              </w:rPr>
              <w:t xml:space="preserve"> name)</w:t>
            </w:r>
          </w:p>
        </w:tc>
        <w:tc>
          <w:tcPr>
            <w:tcW w:w="1724" w:type="dxa"/>
          </w:tcPr>
          <w:p w14:paraId="3A14AE80"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Plotinių objektų (</w:t>
            </w:r>
            <w:proofErr w:type="spellStart"/>
            <w:r w:rsidRPr="00084F29">
              <w:rPr>
                <w:rFonts w:ascii="Times New Roman" w:hAnsi="Times New Roman"/>
              </w:rPr>
              <w:t>Hatch</w:t>
            </w:r>
            <w:proofErr w:type="spellEnd"/>
            <w:r w:rsidRPr="00084F29">
              <w:rPr>
                <w:rFonts w:ascii="Times New Roman" w:hAnsi="Times New Roman"/>
              </w:rPr>
              <w:t xml:space="preserve"> ir </w:t>
            </w:r>
            <w:proofErr w:type="spellStart"/>
            <w:r w:rsidRPr="00084F29">
              <w:rPr>
                <w:rFonts w:ascii="Times New Roman" w:hAnsi="Times New Roman"/>
              </w:rPr>
              <w:t>MPolygon</w:t>
            </w:r>
            <w:proofErr w:type="spellEnd"/>
            <w:r w:rsidRPr="00084F29">
              <w:rPr>
                <w:rFonts w:ascii="Times New Roman" w:hAnsi="Times New Roman"/>
              </w:rPr>
              <w:t>) užpildas</w:t>
            </w:r>
          </w:p>
          <w:p w14:paraId="4677423C" w14:textId="77777777" w:rsidR="00D46DA4" w:rsidRPr="00084F29" w:rsidRDefault="00D46DA4" w:rsidP="006F2D98">
            <w:pPr>
              <w:pStyle w:val="Sraopastraipa"/>
              <w:ind w:left="0"/>
              <w:rPr>
                <w:rFonts w:ascii="Times New Roman" w:hAnsi="Times New Roman"/>
              </w:rPr>
            </w:pPr>
          </w:p>
        </w:tc>
        <w:tc>
          <w:tcPr>
            <w:tcW w:w="4882" w:type="dxa"/>
          </w:tcPr>
          <w:p w14:paraId="6834DA8D"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Tekstinė reikšmė: užpildo pavadinimas</w:t>
            </w:r>
          </w:p>
          <w:p w14:paraId="4EB13C7F" w14:textId="77777777" w:rsidR="00D46DA4" w:rsidRPr="00084F29" w:rsidRDefault="00D46DA4" w:rsidP="006F2D98">
            <w:pPr>
              <w:pStyle w:val="Sraopastraipa"/>
              <w:ind w:left="0"/>
              <w:rPr>
                <w:rFonts w:ascii="Times New Roman" w:hAnsi="Times New Roman"/>
              </w:rPr>
            </w:pPr>
          </w:p>
          <w:p w14:paraId="006AB5D9"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 xml:space="preserve">Užpildo pavadinimas neturi viršyti 30 simbolių. Pavadinimas gali būti sudarytas iš raidžių, skaičių ir sekančių specialiųjų simbolių: dolerio ženklo ( $ ), apatinio brūkšnio ( _ ) ir brūkšnelio ( </w:t>
            </w:r>
            <w:r w:rsidRPr="00084F29">
              <w:rPr>
                <w:rFonts w:ascii="Times New Roman" w:hAnsi="Times New Roman"/>
                <w:color w:val="666666"/>
                <w:shd w:val="clear" w:color="auto" w:fill="FFFFFF"/>
              </w:rPr>
              <w:t>- ).</w:t>
            </w:r>
            <w:r w:rsidRPr="00084F29">
              <w:rPr>
                <w:rFonts w:ascii="Times New Roman" w:hAnsi="Times New Roman"/>
              </w:rPr>
              <w:t xml:space="preserve"> </w:t>
            </w:r>
          </w:p>
        </w:tc>
      </w:tr>
    </w:tbl>
    <w:p w14:paraId="567026AF" w14:textId="77777777" w:rsidR="00D46DA4" w:rsidRDefault="00D46DA4" w:rsidP="00D46DA4"/>
    <w:p w14:paraId="2788E247" w14:textId="77777777" w:rsidR="00D46DA4" w:rsidRPr="00084F29" w:rsidRDefault="00D46DA4" w:rsidP="00D46DA4">
      <w:pPr>
        <w:pStyle w:val="HBtext"/>
      </w:pPr>
      <w:r w:rsidRPr="00084F29">
        <w:t xml:space="preserve">Brėžinio objektų parametrų reikšmės nuskaitomos ir verčiamos į mažąsias raides (angl. </w:t>
      </w:r>
      <w:proofErr w:type="spellStart"/>
      <w:r w:rsidRPr="00084F29">
        <w:rPr>
          <w:i/>
        </w:rPr>
        <w:t>lowercase</w:t>
      </w:r>
      <w:proofErr w:type="spellEnd"/>
      <w:r w:rsidRPr="00084F29">
        <w:t>), kad vykdant objektų parametrų palyginimą būtų ignoruojamas skirtumas tarp mažųjų ir didžiųjų raidžių.</w:t>
      </w:r>
    </w:p>
    <w:p w14:paraId="495D7FBB" w14:textId="77777777" w:rsidR="00D46DA4" w:rsidRDefault="00D46DA4" w:rsidP="00D46DA4"/>
    <w:p w14:paraId="22F9FCC8" w14:textId="77777777" w:rsidR="00D46DA4" w:rsidRDefault="00D46DA4" w:rsidP="00D46DA4">
      <w:pPr>
        <w:pStyle w:val="Antrat1"/>
      </w:pPr>
      <w:bookmarkStart w:id="38" w:name="_Toc88572630"/>
      <w:r w:rsidRPr="005571FF">
        <w:lastRenderedPageBreak/>
        <w:t>Parametro reikšmės šablono naudojimas</w:t>
      </w:r>
      <w:bookmarkEnd w:id="38"/>
    </w:p>
    <w:p w14:paraId="6B6341F2" w14:textId="77777777" w:rsidR="00D46DA4" w:rsidRDefault="00D46DA4" w:rsidP="00D46DA4">
      <w:pPr>
        <w:pStyle w:val="HBtext"/>
      </w:pPr>
      <w:r w:rsidRPr="005571FF">
        <w:t>Galimas parametro reikšmės šablono (angl. wildcard) naudojimas savybių reikšmėms aprašyti, tačiau jis negali būti naudojamas aprašyti objekto tipui. Naudojami tokie reikšmės šablono simboliai:</w:t>
      </w:r>
    </w:p>
    <w:p w14:paraId="59E5D115" w14:textId="77777777" w:rsidR="00D46DA4" w:rsidRDefault="00D46DA4" w:rsidP="00D46DA4">
      <w:pPr>
        <w:pStyle w:val="LenteleHB"/>
      </w:pPr>
      <w:r>
        <w:t>Parametro reikšmės šablono simboliai</w:t>
      </w:r>
    </w:p>
    <w:tbl>
      <w:tblPr>
        <w:tblStyle w:val="Lentelstinklelis"/>
        <w:tblW w:w="0" w:type="auto"/>
        <w:jc w:val="center"/>
        <w:tblLook w:val="04A0" w:firstRow="1" w:lastRow="0" w:firstColumn="1" w:lastColumn="0" w:noHBand="0" w:noVBand="1"/>
      </w:tblPr>
      <w:tblGrid>
        <w:gridCol w:w="1402"/>
        <w:gridCol w:w="5670"/>
      </w:tblGrid>
      <w:tr w:rsidR="00D46DA4" w:rsidRPr="00084F29" w14:paraId="4FBF6FAF" w14:textId="77777777" w:rsidTr="006F2D98">
        <w:trPr>
          <w:jc w:val="center"/>
        </w:trPr>
        <w:tc>
          <w:tcPr>
            <w:tcW w:w="1402" w:type="dxa"/>
            <w:vAlign w:val="center"/>
          </w:tcPr>
          <w:p w14:paraId="6092E952" w14:textId="77777777" w:rsidR="00D46DA4" w:rsidRPr="00084F29" w:rsidRDefault="00D46DA4" w:rsidP="006F2D98">
            <w:pPr>
              <w:pStyle w:val="Sraopastraipa"/>
              <w:ind w:left="0"/>
              <w:jc w:val="center"/>
              <w:rPr>
                <w:rFonts w:ascii="Times New Roman" w:hAnsi="Times New Roman"/>
                <w:b/>
              </w:rPr>
            </w:pPr>
            <w:r w:rsidRPr="00084F29">
              <w:rPr>
                <w:rFonts w:ascii="Times New Roman" w:hAnsi="Times New Roman"/>
                <w:b/>
              </w:rPr>
              <w:t>Simbolis</w:t>
            </w:r>
          </w:p>
        </w:tc>
        <w:tc>
          <w:tcPr>
            <w:tcW w:w="5670" w:type="dxa"/>
            <w:vAlign w:val="center"/>
          </w:tcPr>
          <w:p w14:paraId="7F0DCEB2" w14:textId="77777777" w:rsidR="00D46DA4" w:rsidRPr="00084F29" w:rsidRDefault="00D46DA4" w:rsidP="006F2D98">
            <w:pPr>
              <w:pStyle w:val="Sraopastraipa"/>
              <w:ind w:left="0"/>
              <w:jc w:val="center"/>
              <w:rPr>
                <w:rFonts w:ascii="Times New Roman" w:hAnsi="Times New Roman"/>
                <w:b/>
              </w:rPr>
            </w:pPr>
            <w:r w:rsidRPr="00084F29">
              <w:rPr>
                <w:rFonts w:ascii="Times New Roman" w:hAnsi="Times New Roman"/>
                <w:b/>
              </w:rPr>
              <w:t>Aprašymas</w:t>
            </w:r>
          </w:p>
        </w:tc>
      </w:tr>
      <w:tr w:rsidR="00D46DA4" w:rsidRPr="00084F29" w14:paraId="6A187011" w14:textId="77777777" w:rsidTr="006F2D98">
        <w:trPr>
          <w:jc w:val="center"/>
        </w:trPr>
        <w:tc>
          <w:tcPr>
            <w:tcW w:w="1402" w:type="dxa"/>
          </w:tcPr>
          <w:p w14:paraId="7E2C7180"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w:t>
            </w:r>
          </w:p>
        </w:tc>
        <w:tc>
          <w:tcPr>
            <w:tcW w:w="5670" w:type="dxa"/>
          </w:tcPr>
          <w:p w14:paraId="0A0B2F0B"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Atvaizduoja nulį arba daugiau simbolių.</w:t>
            </w:r>
          </w:p>
        </w:tc>
      </w:tr>
      <w:tr w:rsidR="00D46DA4" w:rsidRPr="00084F29" w14:paraId="2F6FEBB3" w14:textId="77777777" w:rsidTr="006F2D98">
        <w:trPr>
          <w:trHeight w:val="243"/>
          <w:jc w:val="center"/>
        </w:trPr>
        <w:tc>
          <w:tcPr>
            <w:tcW w:w="1402" w:type="dxa"/>
          </w:tcPr>
          <w:p w14:paraId="4690296C"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_</w:t>
            </w:r>
          </w:p>
        </w:tc>
        <w:tc>
          <w:tcPr>
            <w:tcW w:w="5670" w:type="dxa"/>
          </w:tcPr>
          <w:p w14:paraId="2391E7A2"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Aprašo vieną simbolį.</w:t>
            </w:r>
          </w:p>
        </w:tc>
      </w:tr>
      <w:tr w:rsidR="00D46DA4" w:rsidRPr="00084F29" w14:paraId="3B18F7A0" w14:textId="77777777" w:rsidTr="006F2D98">
        <w:trPr>
          <w:jc w:val="center"/>
        </w:trPr>
        <w:tc>
          <w:tcPr>
            <w:tcW w:w="1402" w:type="dxa"/>
          </w:tcPr>
          <w:p w14:paraId="73B1EE31"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w:t>
            </w:r>
          </w:p>
        </w:tc>
        <w:tc>
          <w:tcPr>
            <w:tcW w:w="5670" w:type="dxa"/>
          </w:tcPr>
          <w:p w14:paraId="0C0BC889"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Aprašo bet kokį simbolį iš skliaustų.</w:t>
            </w:r>
          </w:p>
        </w:tc>
      </w:tr>
      <w:tr w:rsidR="00D46DA4" w:rsidRPr="00084F29" w14:paraId="31351AFC" w14:textId="77777777" w:rsidTr="006F2D98">
        <w:trPr>
          <w:jc w:val="center"/>
        </w:trPr>
        <w:tc>
          <w:tcPr>
            <w:tcW w:w="1402" w:type="dxa"/>
          </w:tcPr>
          <w:p w14:paraId="47E09662"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w:t>
            </w:r>
          </w:p>
        </w:tc>
        <w:tc>
          <w:tcPr>
            <w:tcW w:w="5670" w:type="dxa"/>
          </w:tcPr>
          <w:p w14:paraId="0DF5FE9A"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Aprašo bet kokį simbolį nesantį tarp skliaustų.</w:t>
            </w:r>
          </w:p>
        </w:tc>
      </w:tr>
      <w:tr w:rsidR="00D46DA4" w:rsidRPr="00084F29" w14:paraId="33AB9369" w14:textId="77777777" w:rsidTr="006F2D98">
        <w:trPr>
          <w:jc w:val="center"/>
        </w:trPr>
        <w:tc>
          <w:tcPr>
            <w:tcW w:w="1402" w:type="dxa"/>
          </w:tcPr>
          <w:p w14:paraId="5D59027F"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w:t>
            </w:r>
          </w:p>
        </w:tc>
        <w:tc>
          <w:tcPr>
            <w:tcW w:w="5670" w:type="dxa"/>
          </w:tcPr>
          <w:p w14:paraId="3AC1B0E2"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Aprašo simbolių intervalą.</w:t>
            </w:r>
          </w:p>
        </w:tc>
      </w:tr>
      <w:tr w:rsidR="00D46DA4" w:rsidRPr="00084F29" w14:paraId="23B0F3C0" w14:textId="77777777" w:rsidTr="006F2D98">
        <w:trPr>
          <w:jc w:val="center"/>
        </w:trPr>
        <w:tc>
          <w:tcPr>
            <w:tcW w:w="1402" w:type="dxa"/>
          </w:tcPr>
          <w:p w14:paraId="5842FDA8"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w:t>
            </w:r>
          </w:p>
        </w:tc>
        <w:tc>
          <w:tcPr>
            <w:tcW w:w="5670" w:type="dxa"/>
          </w:tcPr>
          <w:p w14:paraId="1D0A000F" w14:textId="77777777" w:rsidR="00D46DA4" w:rsidRPr="00084F29" w:rsidRDefault="00D46DA4" w:rsidP="006F2D98">
            <w:pPr>
              <w:pStyle w:val="Sraopastraipa"/>
              <w:ind w:left="0"/>
              <w:rPr>
                <w:rFonts w:ascii="Times New Roman" w:hAnsi="Times New Roman"/>
              </w:rPr>
            </w:pPr>
            <w:r w:rsidRPr="00084F29">
              <w:rPr>
                <w:rFonts w:ascii="Times New Roman" w:hAnsi="Times New Roman"/>
              </w:rPr>
              <w:t>Atskiriami galimi reikšmės variantai.</w:t>
            </w:r>
          </w:p>
        </w:tc>
      </w:tr>
    </w:tbl>
    <w:p w14:paraId="5683DE59" w14:textId="77777777" w:rsidR="00D46DA4" w:rsidRDefault="00D46DA4" w:rsidP="00D46DA4"/>
    <w:p w14:paraId="1BF5CEC1" w14:textId="77777777" w:rsidR="00D46DA4" w:rsidRPr="00084F29" w:rsidRDefault="00D46DA4" w:rsidP="00D46DA4">
      <w:pPr>
        <w:pStyle w:val="HBtext"/>
      </w:pPr>
      <w:r w:rsidRPr="00084F29">
        <w:rPr>
          <w:i/>
        </w:rPr>
        <w:t>Wildcard</w:t>
      </w:r>
      <w:r w:rsidRPr="00084F29">
        <w:t xml:space="preserve"> simbolių atskyrimui nuo paprastų simbolių, </w:t>
      </w:r>
      <w:r w:rsidRPr="00084F29">
        <w:rPr>
          <w:i/>
        </w:rPr>
        <w:t>wildcard</w:t>
      </w:r>
      <w:r w:rsidRPr="00084F29">
        <w:t xml:space="preserve"> simbolių išraiška turi būti rašoma tarp {} skliaustų, pvz.:</w:t>
      </w:r>
    </w:p>
    <w:p w14:paraId="40099476" w14:textId="77777777" w:rsidR="00D46DA4" w:rsidRPr="00084F29" w:rsidRDefault="00D46DA4" w:rsidP="00D46DA4">
      <w:pPr>
        <w:pStyle w:val="HBtext"/>
      </w:pPr>
      <w:r w:rsidRPr="00084F29">
        <w:t>Savybės reikšmės aprašymas:</w:t>
      </w:r>
    </w:p>
    <w:p w14:paraId="4A913E3F" w14:textId="77777777" w:rsidR="00D46DA4" w:rsidRPr="00084F29" w:rsidRDefault="00D46DA4" w:rsidP="00D46DA4">
      <w:pPr>
        <w:pStyle w:val="HBtext"/>
      </w:pPr>
      <w:r w:rsidRPr="00084F29">
        <w:t xml:space="preserve">linija_ - aprašo konkrečią </w:t>
      </w:r>
      <w:r w:rsidRPr="00084F29">
        <w:rPr>
          <w:i/>
        </w:rPr>
        <w:t>linija_</w:t>
      </w:r>
      <w:r w:rsidRPr="00084F29">
        <w:t xml:space="preserve"> reikšmę.</w:t>
      </w:r>
    </w:p>
    <w:p w14:paraId="410DC663" w14:textId="77777777" w:rsidR="00D46DA4" w:rsidRPr="00084F29" w:rsidRDefault="00D46DA4" w:rsidP="00D46DA4">
      <w:pPr>
        <w:pStyle w:val="HBtext"/>
      </w:pPr>
      <w:r w:rsidRPr="00084F29">
        <w:t xml:space="preserve">linija{_} – aprašo reikšmę, kuri prasideda </w:t>
      </w:r>
      <w:r w:rsidRPr="00084F29">
        <w:rPr>
          <w:i/>
        </w:rPr>
        <w:t>linija</w:t>
      </w:r>
      <w:r w:rsidRPr="00084F29">
        <w:t xml:space="preserve"> ir pabaigoje turi dar vieną bet kokį simbolį.</w:t>
      </w:r>
    </w:p>
    <w:p w14:paraId="48809317" w14:textId="77777777" w:rsidR="00D46DA4" w:rsidRPr="00084F29" w:rsidRDefault="00D46DA4" w:rsidP="00D46DA4">
      <w:pPr>
        <w:pStyle w:val="HBtext"/>
      </w:pPr>
      <w:r w:rsidRPr="00084F29">
        <w:t xml:space="preserve">linija{%} – aprašo reikšmę, kuri prasideda </w:t>
      </w:r>
      <w:r w:rsidRPr="00084F29">
        <w:rPr>
          <w:i/>
        </w:rPr>
        <w:t>linija</w:t>
      </w:r>
      <w:r w:rsidRPr="00084F29">
        <w:t xml:space="preserve"> ir pabaigoje neturi jokio, arba turi dar vieną ar daugiau bet kokių simbol</w:t>
      </w:r>
      <w:r>
        <w:t>i</w:t>
      </w:r>
      <w:r w:rsidRPr="00084F29">
        <w:t>ų.</w:t>
      </w:r>
    </w:p>
    <w:p w14:paraId="0797AC01" w14:textId="77777777" w:rsidR="00D46DA4" w:rsidRPr="00084F29" w:rsidRDefault="00D46DA4" w:rsidP="00D46DA4">
      <w:pPr>
        <w:pStyle w:val="HBtext"/>
      </w:pPr>
      <w:r w:rsidRPr="00084F29">
        <w:t xml:space="preserve">linija{[1-3]} – aprašo </w:t>
      </w:r>
      <w:r w:rsidRPr="00084F29">
        <w:rPr>
          <w:i/>
        </w:rPr>
        <w:t>linija1</w:t>
      </w:r>
      <w:r w:rsidRPr="00084F29">
        <w:t xml:space="preserve">, </w:t>
      </w:r>
      <w:r w:rsidRPr="00084F29">
        <w:rPr>
          <w:i/>
        </w:rPr>
        <w:t>linija2</w:t>
      </w:r>
      <w:r w:rsidRPr="00084F29">
        <w:t xml:space="preserve"> ir </w:t>
      </w:r>
      <w:r w:rsidRPr="00084F29">
        <w:rPr>
          <w:i/>
        </w:rPr>
        <w:t>linija3</w:t>
      </w:r>
      <w:r w:rsidRPr="00084F29">
        <w:t xml:space="preserve"> reikšmes.</w:t>
      </w:r>
    </w:p>
    <w:p w14:paraId="60AE6340" w14:textId="51A29A48" w:rsidR="00D46DA4" w:rsidRPr="00084F29" w:rsidRDefault="00D46DA4" w:rsidP="00D46DA4">
      <w:pPr>
        <w:pStyle w:val="HBtext"/>
      </w:pPr>
      <w:r w:rsidRPr="00084F29">
        <w:t>linija{[</w:t>
      </w:r>
      <w:r w:rsidR="006F2D98">
        <w:rPr>
          <w:lang w:val="en-US"/>
        </w:rPr>
        <w:t>^</w:t>
      </w:r>
      <w:r w:rsidRPr="00084F29">
        <w:t xml:space="preserve">1-3]} – aprašo linija{_} reikšmes, išskyrus </w:t>
      </w:r>
      <w:r w:rsidRPr="00084F29">
        <w:rPr>
          <w:i/>
        </w:rPr>
        <w:t>linija1</w:t>
      </w:r>
      <w:r w:rsidRPr="00084F29">
        <w:t xml:space="preserve">, </w:t>
      </w:r>
      <w:r w:rsidRPr="00084F29">
        <w:rPr>
          <w:i/>
        </w:rPr>
        <w:t>linija2</w:t>
      </w:r>
      <w:r w:rsidRPr="00084F29">
        <w:t xml:space="preserve"> ir </w:t>
      </w:r>
      <w:r w:rsidRPr="00084F29">
        <w:rPr>
          <w:i/>
        </w:rPr>
        <w:t>linija3</w:t>
      </w:r>
      <w:r w:rsidRPr="00084F29">
        <w:t xml:space="preserve"> reikšmes.</w:t>
      </w:r>
    </w:p>
    <w:p w14:paraId="1D2273A1" w14:textId="77777777" w:rsidR="00D46DA4" w:rsidRPr="00084F29" w:rsidRDefault="00D46DA4" w:rsidP="00D46DA4">
      <w:pPr>
        <w:pStyle w:val="HBtext"/>
      </w:pPr>
      <w:r w:rsidRPr="00084F29">
        <w:t xml:space="preserve">linija{[1-3]%} – aprašo savybes prasidedančias </w:t>
      </w:r>
      <w:r w:rsidRPr="00084F29">
        <w:rPr>
          <w:i/>
        </w:rPr>
        <w:t>linija1</w:t>
      </w:r>
      <w:r w:rsidRPr="00084F29">
        <w:t xml:space="preserve">, </w:t>
      </w:r>
      <w:r w:rsidRPr="00084F29">
        <w:rPr>
          <w:i/>
        </w:rPr>
        <w:t>linija2</w:t>
      </w:r>
      <w:r w:rsidRPr="00084F29">
        <w:t xml:space="preserve"> ir </w:t>
      </w:r>
      <w:r w:rsidRPr="00084F29">
        <w:rPr>
          <w:i/>
        </w:rPr>
        <w:t>linija3</w:t>
      </w:r>
      <w:r w:rsidRPr="00084F29">
        <w:t xml:space="preserve"> bei pabaigoje neturinčias jokio simbolio, turinčias vieną arba daugiau bet kokių simbolių.</w:t>
      </w:r>
    </w:p>
    <w:p w14:paraId="4DBAB81C" w14:textId="77777777" w:rsidR="00D46DA4" w:rsidRDefault="00D46DA4" w:rsidP="00D46DA4">
      <w:pPr>
        <w:pStyle w:val="HBtext"/>
      </w:pPr>
      <w:r w:rsidRPr="00084F29">
        <w:t xml:space="preserve">{linija1 | linija2 | linija3} - aprašo </w:t>
      </w:r>
      <w:r w:rsidRPr="00084F29">
        <w:rPr>
          <w:i/>
        </w:rPr>
        <w:t>linija1</w:t>
      </w:r>
      <w:r w:rsidRPr="00084F29">
        <w:t xml:space="preserve">, </w:t>
      </w:r>
      <w:r w:rsidRPr="00084F29">
        <w:rPr>
          <w:i/>
        </w:rPr>
        <w:t>linija2</w:t>
      </w:r>
      <w:r w:rsidRPr="00084F29">
        <w:t xml:space="preserve"> ir </w:t>
      </w:r>
      <w:r w:rsidRPr="00084F29">
        <w:rPr>
          <w:i/>
        </w:rPr>
        <w:t>linija3</w:t>
      </w:r>
      <w:r w:rsidRPr="00084F29">
        <w:t xml:space="preserve"> reikšmes jas išvardinant.</w:t>
      </w:r>
    </w:p>
    <w:p w14:paraId="0F35F519" w14:textId="77777777" w:rsidR="00D46DA4" w:rsidRDefault="00D46DA4" w:rsidP="00D46DA4">
      <w:pPr>
        <w:pStyle w:val="HBtext"/>
      </w:pPr>
    </w:p>
    <w:p w14:paraId="24087B47" w14:textId="77777777" w:rsidR="00D46DA4" w:rsidRDefault="00D46DA4" w:rsidP="00D46DA4">
      <w:pPr>
        <w:pStyle w:val="Antrat1"/>
      </w:pPr>
      <w:bookmarkStart w:id="39" w:name="_Toc88572631"/>
      <w:r w:rsidRPr="005571FF">
        <w:lastRenderedPageBreak/>
        <w:t>Objektų kodavimo taisyklių failo struktūra ir formatas</w:t>
      </w:r>
      <w:bookmarkEnd w:id="39"/>
    </w:p>
    <w:p w14:paraId="746E194C" w14:textId="77777777" w:rsidR="00D46DA4" w:rsidRDefault="00D46DA4" w:rsidP="00D46DA4">
      <w:pPr>
        <w:pStyle w:val="HBtext"/>
      </w:pPr>
      <w:r>
        <w:t xml:space="preserve">Objektų kodavimo taisyklės aprašomos atviro formato tekstiniame faile *.csv formatu, taip užtikrinant jo redagavimą standartinėmis teksto redagavimo priemonėmis bei galimybę taisykles analizuoti bei redaguoti lentelių redagavimo priemonėmis (MS Excel, Google </w:t>
      </w:r>
      <w:proofErr w:type="spellStart"/>
      <w:r>
        <w:t>Spreed</w:t>
      </w:r>
      <w:proofErr w:type="spellEnd"/>
      <w:r>
        <w:t xml:space="preserve"> </w:t>
      </w:r>
      <w:proofErr w:type="spellStart"/>
      <w:r>
        <w:t>Sheet</w:t>
      </w:r>
      <w:proofErr w:type="spellEnd"/>
      <w:r>
        <w:t xml:space="preserve"> ir </w:t>
      </w:r>
      <w:proofErr w:type="spellStart"/>
      <w:r>
        <w:t>pan</w:t>
      </w:r>
      <w:proofErr w:type="spellEnd"/>
      <w:r>
        <w:t>). Reikšmės tarp stulpelių atskiriamos kabliataškiais „;“. Tekstiniame faile kiekviena taisyklė aprašoma naujoje eilutėje pagal taisyklės aprašymo šabloną. Objektų kodavimo taisyklių (eilučių) kiekis faile (taisyklių sąraše) neribojamas. Taisyklių sąrašo failo vardas gali būti išsaugotas laisvai pasirinktu pavadinimu su plėtiniu *.csv.</w:t>
      </w:r>
    </w:p>
    <w:p w14:paraId="3ECD75E4" w14:textId="77777777" w:rsidR="00D46DA4" w:rsidRDefault="00D46DA4" w:rsidP="00D46DA4">
      <w:pPr>
        <w:pStyle w:val="HBtext"/>
      </w:pPr>
    </w:p>
    <w:p w14:paraId="6B307A47" w14:textId="77777777" w:rsidR="00D46DA4" w:rsidRDefault="00D46DA4" w:rsidP="00D46DA4">
      <w:pPr>
        <w:pStyle w:val="HBtext"/>
      </w:pPr>
      <w:r>
        <w:t xml:space="preserve">Taisyklių aprašymo šablonai priklauso nuo objekto tipo ir pateikiami lentelėje.  Kiekvienam CAD PĮ erdvinio objekto tipui aprašomos tik jam galimos savybės. Kiti savybių stulpeliai paliekami tušti. Stulpelių pozicija nėra fiksuota, kadangi stulpeliams numatyti ir privalomi pavadinimai (angl. </w:t>
      </w:r>
      <w:proofErr w:type="spellStart"/>
      <w:r>
        <w:t>Headers</w:t>
      </w:r>
      <w:proofErr w:type="spellEnd"/>
      <w:r>
        <w:t>).</w:t>
      </w:r>
    </w:p>
    <w:p w14:paraId="3DCFD673" w14:textId="77777777" w:rsidR="00D46DA4" w:rsidRPr="00376B51" w:rsidRDefault="00D46DA4" w:rsidP="00D46DA4">
      <w:pPr>
        <w:pStyle w:val="LenteleHB"/>
      </w:pPr>
      <w:r w:rsidRPr="00376B51">
        <w:t>Objektų kodavimo taisyklių failo struktūra ir formatas</w:t>
      </w:r>
    </w:p>
    <w:tbl>
      <w:tblPr>
        <w:tblStyle w:val="Lentelstinklelis"/>
        <w:tblW w:w="0" w:type="auto"/>
        <w:jc w:val="center"/>
        <w:tblLook w:val="04A0" w:firstRow="1" w:lastRow="0" w:firstColumn="1" w:lastColumn="0" w:noHBand="0" w:noVBand="1"/>
      </w:tblPr>
      <w:tblGrid>
        <w:gridCol w:w="1044"/>
        <w:gridCol w:w="1727"/>
        <w:gridCol w:w="1418"/>
        <w:gridCol w:w="1605"/>
        <w:gridCol w:w="1761"/>
        <w:gridCol w:w="1411"/>
      </w:tblGrid>
      <w:tr w:rsidR="00D46DA4" w:rsidRPr="00084F29" w14:paraId="74CB2C01" w14:textId="77777777" w:rsidTr="006F2D98">
        <w:trPr>
          <w:tblHeader/>
          <w:jc w:val="center"/>
        </w:trPr>
        <w:tc>
          <w:tcPr>
            <w:tcW w:w="1044" w:type="dxa"/>
            <w:vAlign w:val="center"/>
          </w:tcPr>
          <w:p w14:paraId="6962DFE7" w14:textId="77777777" w:rsidR="00D46DA4" w:rsidRPr="00084F29" w:rsidRDefault="00D46DA4" w:rsidP="006F2D98">
            <w:pPr>
              <w:jc w:val="center"/>
              <w:rPr>
                <w:rFonts w:ascii="Times New Roman" w:hAnsi="Times New Roman"/>
                <w:b/>
              </w:rPr>
            </w:pPr>
            <w:r w:rsidRPr="00084F29">
              <w:rPr>
                <w:rFonts w:ascii="Times New Roman" w:hAnsi="Times New Roman"/>
                <w:b/>
              </w:rPr>
              <w:t>CSV failo stulpelio numeris</w:t>
            </w:r>
          </w:p>
        </w:tc>
        <w:tc>
          <w:tcPr>
            <w:tcW w:w="1645" w:type="dxa"/>
            <w:vAlign w:val="center"/>
          </w:tcPr>
          <w:p w14:paraId="113490DD" w14:textId="77777777" w:rsidR="00D46DA4" w:rsidRPr="00084F29" w:rsidRDefault="00D46DA4" w:rsidP="006F2D98">
            <w:pPr>
              <w:jc w:val="center"/>
              <w:rPr>
                <w:rFonts w:ascii="Times New Roman" w:hAnsi="Times New Roman"/>
                <w:b/>
              </w:rPr>
            </w:pPr>
            <w:r w:rsidRPr="00084F29">
              <w:rPr>
                <w:rFonts w:ascii="Times New Roman" w:hAnsi="Times New Roman"/>
                <w:b/>
              </w:rPr>
              <w:t>Stulpelio pavadinimas</w:t>
            </w:r>
          </w:p>
        </w:tc>
        <w:tc>
          <w:tcPr>
            <w:tcW w:w="1418" w:type="dxa"/>
            <w:vAlign w:val="center"/>
          </w:tcPr>
          <w:p w14:paraId="28A63000" w14:textId="77777777" w:rsidR="00D46DA4" w:rsidRPr="00084F29" w:rsidRDefault="00D46DA4" w:rsidP="006F2D98">
            <w:pPr>
              <w:jc w:val="center"/>
              <w:rPr>
                <w:rFonts w:ascii="Times New Roman" w:hAnsi="Times New Roman"/>
                <w:b/>
              </w:rPr>
            </w:pPr>
            <w:r w:rsidRPr="00084F29">
              <w:rPr>
                <w:rFonts w:ascii="Times New Roman" w:hAnsi="Times New Roman"/>
                <w:b/>
              </w:rPr>
              <w:t>Stulpelio paskirtis</w:t>
            </w:r>
          </w:p>
        </w:tc>
        <w:tc>
          <w:tcPr>
            <w:tcW w:w="1605" w:type="dxa"/>
            <w:vAlign w:val="center"/>
          </w:tcPr>
          <w:p w14:paraId="0A8C2EF1" w14:textId="77777777" w:rsidR="00D46DA4" w:rsidRPr="00084F29" w:rsidRDefault="00D46DA4" w:rsidP="006F2D98">
            <w:pPr>
              <w:jc w:val="center"/>
              <w:rPr>
                <w:rFonts w:ascii="Times New Roman" w:hAnsi="Times New Roman"/>
                <w:b/>
              </w:rPr>
            </w:pPr>
            <w:r w:rsidRPr="00084F29">
              <w:rPr>
                <w:rFonts w:ascii="Times New Roman" w:hAnsi="Times New Roman"/>
                <w:b/>
              </w:rPr>
              <w:t>Galimos reikšmės</w:t>
            </w:r>
          </w:p>
        </w:tc>
        <w:tc>
          <w:tcPr>
            <w:tcW w:w="1761" w:type="dxa"/>
          </w:tcPr>
          <w:p w14:paraId="3EF19D35" w14:textId="77777777" w:rsidR="00D46DA4" w:rsidRPr="00084F29" w:rsidRDefault="00D46DA4" w:rsidP="006F2D98">
            <w:pPr>
              <w:jc w:val="center"/>
              <w:rPr>
                <w:rFonts w:ascii="Times New Roman" w:hAnsi="Times New Roman"/>
                <w:b/>
              </w:rPr>
            </w:pPr>
            <w:r w:rsidRPr="00084F29">
              <w:rPr>
                <w:rFonts w:ascii="Times New Roman" w:hAnsi="Times New Roman"/>
                <w:b/>
              </w:rPr>
              <w:t>Objekto tipas, kuriam pildoma</w:t>
            </w:r>
          </w:p>
        </w:tc>
        <w:tc>
          <w:tcPr>
            <w:tcW w:w="1411" w:type="dxa"/>
            <w:vAlign w:val="center"/>
          </w:tcPr>
          <w:p w14:paraId="5628C2EF" w14:textId="77777777" w:rsidR="00D46DA4" w:rsidRPr="00084F29" w:rsidRDefault="00D46DA4" w:rsidP="006F2D98">
            <w:pPr>
              <w:jc w:val="center"/>
              <w:rPr>
                <w:rFonts w:ascii="Times New Roman" w:hAnsi="Times New Roman"/>
                <w:b/>
              </w:rPr>
            </w:pPr>
            <w:r w:rsidRPr="00084F29">
              <w:rPr>
                <w:rFonts w:ascii="Times New Roman" w:hAnsi="Times New Roman"/>
                <w:b/>
              </w:rPr>
              <w:t>Reikšmės šablono (wildcard) naudojimas</w:t>
            </w:r>
          </w:p>
        </w:tc>
      </w:tr>
      <w:tr w:rsidR="00D46DA4" w:rsidRPr="00084F29" w14:paraId="69EAD7E3" w14:textId="77777777" w:rsidTr="006F2D98">
        <w:trPr>
          <w:jc w:val="center"/>
        </w:trPr>
        <w:tc>
          <w:tcPr>
            <w:tcW w:w="1044" w:type="dxa"/>
          </w:tcPr>
          <w:p w14:paraId="316412C2" w14:textId="77777777" w:rsidR="00D46DA4" w:rsidRPr="00084F29" w:rsidRDefault="00D46DA4" w:rsidP="006F2D98">
            <w:pPr>
              <w:rPr>
                <w:rFonts w:ascii="Times New Roman" w:hAnsi="Times New Roman"/>
              </w:rPr>
            </w:pPr>
            <w:r w:rsidRPr="00084F29">
              <w:rPr>
                <w:rFonts w:ascii="Times New Roman" w:hAnsi="Times New Roman"/>
              </w:rPr>
              <w:t>1.</w:t>
            </w:r>
          </w:p>
        </w:tc>
        <w:tc>
          <w:tcPr>
            <w:tcW w:w="1645" w:type="dxa"/>
          </w:tcPr>
          <w:p w14:paraId="673061A2" w14:textId="77777777" w:rsidR="00D46DA4" w:rsidRPr="00084F29" w:rsidRDefault="00D46DA4" w:rsidP="006F2D98">
            <w:pPr>
              <w:rPr>
                <w:rFonts w:ascii="Times New Roman" w:hAnsi="Times New Roman"/>
              </w:rPr>
            </w:pPr>
            <w:proofErr w:type="spellStart"/>
            <w:r w:rsidRPr="00084F29">
              <w:rPr>
                <w:rFonts w:ascii="Times New Roman" w:hAnsi="Times New Roman"/>
              </w:rPr>
              <w:t>nr</w:t>
            </w:r>
            <w:proofErr w:type="spellEnd"/>
          </w:p>
        </w:tc>
        <w:tc>
          <w:tcPr>
            <w:tcW w:w="1418" w:type="dxa"/>
          </w:tcPr>
          <w:p w14:paraId="461E76CB" w14:textId="77777777" w:rsidR="00D46DA4" w:rsidRPr="00084F29" w:rsidRDefault="00D46DA4" w:rsidP="006F2D98">
            <w:pPr>
              <w:rPr>
                <w:rFonts w:ascii="Times New Roman" w:hAnsi="Times New Roman"/>
              </w:rPr>
            </w:pPr>
            <w:r w:rsidRPr="00084F29">
              <w:rPr>
                <w:rFonts w:ascii="Times New Roman" w:hAnsi="Times New Roman"/>
              </w:rPr>
              <w:t>Taisyklės eilės numeris</w:t>
            </w:r>
          </w:p>
        </w:tc>
        <w:tc>
          <w:tcPr>
            <w:tcW w:w="1605" w:type="dxa"/>
          </w:tcPr>
          <w:p w14:paraId="19C015A7" w14:textId="77777777" w:rsidR="00D46DA4" w:rsidRPr="00084F29" w:rsidRDefault="00D46DA4" w:rsidP="006F2D98">
            <w:pPr>
              <w:rPr>
                <w:rFonts w:ascii="Times New Roman" w:hAnsi="Times New Roman"/>
              </w:rPr>
            </w:pPr>
            <w:r w:rsidRPr="00084F29">
              <w:rPr>
                <w:rFonts w:ascii="Times New Roman" w:hAnsi="Times New Roman"/>
              </w:rPr>
              <w:t>Sveikas skaičius. Reikšmės turi būti unikalios</w:t>
            </w:r>
          </w:p>
        </w:tc>
        <w:tc>
          <w:tcPr>
            <w:tcW w:w="1761" w:type="dxa"/>
          </w:tcPr>
          <w:p w14:paraId="790B5B37" w14:textId="77777777" w:rsidR="00D46DA4" w:rsidRPr="00084F29" w:rsidRDefault="00D46DA4" w:rsidP="006F2D98">
            <w:pPr>
              <w:jc w:val="center"/>
              <w:rPr>
                <w:rFonts w:ascii="Times New Roman" w:hAnsi="Times New Roman"/>
              </w:rPr>
            </w:pPr>
            <w:r w:rsidRPr="00084F29">
              <w:rPr>
                <w:rFonts w:ascii="Times New Roman" w:hAnsi="Times New Roman"/>
              </w:rPr>
              <w:t>Visiems palaikomiems</w:t>
            </w:r>
          </w:p>
        </w:tc>
        <w:tc>
          <w:tcPr>
            <w:tcW w:w="1411" w:type="dxa"/>
          </w:tcPr>
          <w:p w14:paraId="43B74BFC"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62BE4DB9" w14:textId="77777777" w:rsidTr="006F2D98">
        <w:trPr>
          <w:jc w:val="center"/>
        </w:trPr>
        <w:tc>
          <w:tcPr>
            <w:tcW w:w="1044" w:type="dxa"/>
          </w:tcPr>
          <w:p w14:paraId="71691B65" w14:textId="77777777" w:rsidR="00D46DA4" w:rsidRPr="00084F29" w:rsidRDefault="00D46DA4" w:rsidP="006F2D98">
            <w:pPr>
              <w:rPr>
                <w:rFonts w:ascii="Times New Roman" w:hAnsi="Times New Roman"/>
              </w:rPr>
            </w:pPr>
            <w:r w:rsidRPr="00084F29">
              <w:rPr>
                <w:rFonts w:ascii="Times New Roman" w:hAnsi="Times New Roman"/>
              </w:rPr>
              <w:t>2.</w:t>
            </w:r>
          </w:p>
        </w:tc>
        <w:tc>
          <w:tcPr>
            <w:tcW w:w="1645" w:type="dxa"/>
          </w:tcPr>
          <w:p w14:paraId="684CDC2A" w14:textId="77777777" w:rsidR="00D46DA4" w:rsidRPr="00084F29" w:rsidRDefault="00D46DA4" w:rsidP="006F2D98">
            <w:pPr>
              <w:rPr>
                <w:rFonts w:ascii="Times New Roman" w:hAnsi="Times New Roman"/>
              </w:rPr>
            </w:pPr>
            <w:proofErr w:type="spellStart"/>
            <w:r w:rsidRPr="00084F29">
              <w:rPr>
                <w:rFonts w:ascii="Times New Roman" w:hAnsi="Times New Roman"/>
              </w:rPr>
              <w:t>object_type</w:t>
            </w:r>
            <w:proofErr w:type="spellEnd"/>
          </w:p>
        </w:tc>
        <w:tc>
          <w:tcPr>
            <w:tcW w:w="1418" w:type="dxa"/>
          </w:tcPr>
          <w:p w14:paraId="67A71571" w14:textId="77777777" w:rsidR="00D46DA4" w:rsidRPr="00084F29" w:rsidRDefault="00D46DA4" w:rsidP="006F2D98">
            <w:pPr>
              <w:rPr>
                <w:rFonts w:ascii="Times New Roman" w:hAnsi="Times New Roman"/>
              </w:rPr>
            </w:pPr>
            <w:r w:rsidRPr="00084F29">
              <w:rPr>
                <w:rFonts w:ascii="Times New Roman" w:hAnsi="Times New Roman"/>
              </w:rPr>
              <w:t>CAD PĮ objekto tipą nusakanti reikšmė</w:t>
            </w:r>
          </w:p>
        </w:tc>
        <w:tc>
          <w:tcPr>
            <w:tcW w:w="1605" w:type="dxa"/>
          </w:tcPr>
          <w:p w14:paraId="0FEE7642" w14:textId="77777777" w:rsidR="00D46DA4" w:rsidRPr="00084F29" w:rsidRDefault="00D46DA4" w:rsidP="006F2D98">
            <w:pPr>
              <w:rPr>
                <w:rFonts w:ascii="Times New Roman" w:hAnsi="Times New Roman"/>
              </w:rPr>
            </w:pPr>
            <w:proofErr w:type="spellStart"/>
            <w:r w:rsidRPr="00084F29">
              <w:rPr>
                <w:rFonts w:ascii="Times New Roman" w:hAnsi="Times New Roman"/>
              </w:rPr>
              <w:t>Point</w:t>
            </w:r>
            <w:proofErr w:type="spellEnd"/>
            <w:r w:rsidRPr="00084F29">
              <w:rPr>
                <w:rFonts w:ascii="Times New Roman" w:hAnsi="Times New Roman"/>
              </w:rPr>
              <w:t xml:space="preserve">, </w:t>
            </w:r>
            <w:proofErr w:type="spellStart"/>
            <w:r w:rsidRPr="00084F29">
              <w:rPr>
                <w:rFonts w:ascii="Times New Roman" w:hAnsi="Times New Roman"/>
              </w:rPr>
              <w:t>Block</w:t>
            </w:r>
            <w:proofErr w:type="spellEnd"/>
            <w:r w:rsidRPr="00084F29">
              <w:rPr>
                <w:rFonts w:ascii="Times New Roman" w:hAnsi="Times New Roman"/>
              </w:rPr>
              <w:t xml:space="preserve">, </w:t>
            </w:r>
            <w:proofErr w:type="spellStart"/>
            <w:r w:rsidRPr="00084F29">
              <w:rPr>
                <w:rFonts w:ascii="Times New Roman" w:hAnsi="Times New Roman"/>
              </w:rPr>
              <w:t>Text</w:t>
            </w:r>
            <w:proofErr w:type="spellEnd"/>
            <w:r w:rsidRPr="00084F29">
              <w:rPr>
                <w:rFonts w:ascii="Times New Roman" w:hAnsi="Times New Roman"/>
              </w:rPr>
              <w:t xml:space="preserve">, </w:t>
            </w:r>
            <w:proofErr w:type="spellStart"/>
            <w:r w:rsidRPr="00084F29">
              <w:rPr>
                <w:rFonts w:ascii="Times New Roman" w:hAnsi="Times New Roman"/>
              </w:rPr>
              <w:t>MText</w:t>
            </w:r>
            <w:proofErr w:type="spellEnd"/>
            <w:r w:rsidRPr="00084F29">
              <w:rPr>
                <w:rFonts w:ascii="Times New Roman" w:hAnsi="Times New Roman"/>
              </w:rPr>
              <w:t xml:space="preserve">, Line, </w:t>
            </w:r>
            <w:proofErr w:type="spellStart"/>
            <w:r w:rsidRPr="00084F29">
              <w:rPr>
                <w:rFonts w:ascii="Times New Roman" w:hAnsi="Times New Roman"/>
              </w:rPr>
              <w:t>Polyline</w:t>
            </w:r>
            <w:proofErr w:type="spellEnd"/>
            <w:r w:rsidRPr="00084F29">
              <w:rPr>
                <w:rFonts w:ascii="Times New Roman" w:hAnsi="Times New Roman"/>
              </w:rPr>
              <w:t xml:space="preserve">, 2DPolyline, 3DPolyline, Spline, </w:t>
            </w:r>
            <w:proofErr w:type="spellStart"/>
            <w:r w:rsidRPr="00084F29">
              <w:rPr>
                <w:rFonts w:ascii="Times New Roman" w:hAnsi="Times New Roman"/>
              </w:rPr>
              <w:t>Arc</w:t>
            </w:r>
            <w:proofErr w:type="spellEnd"/>
            <w:r w:rsidRPr="00084F29">
              <w:rPr>
                <w:rFonts w:ascii="Times New Roman" w:hAnsi="Times New Roman"/>
              </w:rPr>
              <w:t xml:space="preserve">, </w:t>
            </w:r>
            <w:proofErr w:type="spellStart"/>
            <w:r w:rsidRPr="00084F29">
              <w:rPr>
                <w:rFonts w:ascii="Times New Roman" w:hAnsi="Times New Roman"/>
              </w:rPr>
              <w:t>Ellipse</w:t>
            </w:r>
            <w:proofErr w:type="spellEnd"/>
            <w:r w:rsidRPr="00084F29">
              <w:rPr>
                <w:rFonts w:ascii="Times New Roman" w:hAnsi="Times New Roman"/>
              </w:rPr>
              <w:t xml:space="preserve">, </w:t>
            </w:r>
            <w:proofErr w:type="spellStart"/>
            <w:r w:rsidRPr="00084F29">
              <w:rPr>
                <w:rFonts w:ascii="Times New Roman" w:hAnsi="Times New Roman"/>
              </w:rPr>
              <w:t>Hatch</w:t>
            </w:r>
            <w:proofErr w:type="spellEnd"/>
            <w:r w:rsidRPr="00084F29">
              <w:rPr>
                <w:rFonts w:ascii="Times New Roman" w:hAnsi="Times New Roman"/>
              </w:rPr>
              <w:t xml:space="preserve">, </w:t>
            </w:r>
            <w:proofErr w:type="spellStart"/>
            <w:r w:rsidRPr="00084F29">
              <w:rPr>
                <w:rFonts w:ascii="Times New Roman" w:hAnsi="Times New Roman"/>
              </w:rPr>
              <w:t>MPolygon</w:t>
            </w:r>
            <w:proofErr w:type="spellEnd"/>
            <w:r w:rsidRPr="00084F29">
              <w:rPr>
                <w:rFonts w:ascii="Times New Roman" w:hAnsi="Times New Roman"/>
              </w:rPr>
              <w:t xml:space="preserve">, </w:t>
            </w:r>
            <w:proofErr w:type="spellStart"/>
            <w:r w:rsidRPr="00084F29">
              <w:rPr>
                <w:rFonts w:ascii="Times New Roman" w:hAnsi="Times New Roman"/>
              </w:rPr>
              <w:t>Region</w:t>
            </w:r>
            <w:proofErr w:type="spellEnd"/>
            <w:r w:rsidRPr="00084F29">
              <w:rPr>
                <w:rFonts w:ascii="Times New Roman" w:hAnsi="Times New Roman"/>
              </w:rPr>
              <w:t xml:space="preserve">, </w:t>
            </w:r>
            <w:proofErr w:type="spellStart"/>
            <w:r w:rsidRPr="00084F29">
              <w:rPr>
                <w:rFonts w:ascii="Times New Roman" w:hAnsi="Times New Roman"/>
              </w:rPr>
              <w:t>Solid</w:t>
            </w:r>
            <w:proofErr w:type="spellEnd"/>
          </w:p>
        </w:tc>
        <w:tc>
          <w:tcPr>
            <w:tcW w:w="1761" w:type="dxa"/>
          </w:tcPr>
          <w:p w14:paraId="4A3B6C29" w14:textId="77777777" w:rsidR="00D46DA4" w:rsidRPr="00084F29" w:rsidRDefault="00D46DA4" w:rsidP="006F2D98">
            <w:pPr>
              <w:jc w:val="center"/>
              <w:rPr>
                <w:rFonts w:ascii="Times New Roman" w:hAnsi="Times New Roman"/>
              </w:rPr>
            </w:pPr>
            <w:r w:rsidRPr="00084F29">
              <w:rPr>
                <w:rFonts w:ascii="Times New Roman" w:hAnsi="Times New Roman"/>
              </w:rPr>
              <w:t>Visiems palaikomiems</w:t>
            </w:r>
          </w:p>
        </w:tc>
        <w:tc>
          <w:tcPr>
            <w:tcW w:w="1411" w:type="dxa"/>
          </w:tcPr>
          <w:p w14:paraId="64B144D9" w14:textId="77777777" w:rsidR="00D46DA4" w:rsidRPr="00084F29" w:rsidRDefault="00D46DA4" w:rsidP="006F2D98">
            <w:pPr>
              <w:jc w:val="center"/>
              <w:rPr>
                <w:rFonts w:ascii="Times New Roman" w:hAnsi="Times New Roman"/>
              </w:rPr>
            </w:pPr>
            <w:r w:rsidRPr="00084F29">
              <w:rPr>
                <w:rFonts w:ascii="Times New Roman" w:hAnsi="Times New Roman"/>
              </w:rPr>
              <w:t>-</w:t>
            </w:r>
          </w:p>
          <w:p w14:paraId="7FAB1E82" w14:textId="77777777" w:rsidR="00D46DA4" w:rsidRPr="00084F29" w:rsidRDefault="00D46DA4" w:rsidP="006F2D98">
            <w:pPr>
              <w:jc w:val="center"/>
              <w:rPr>
                <w:rFonts w:ascii="Times New Roman" w:hAnsi="Times New Roman"/>
              </w:rPr>
            </w:pPr>
          </w:p>
        </w:tc>
      </w:tr>
      <w:tr w:rsidR="00D46DA4" w:rsidRPr="00084F29" w14:paraId="6ED0C6DA" w14:textId="77777777" w:rsidTr="006F2D98">
        <w:trPr>
          <w:jc w:val="center"/>
        </w:trPr>
        <w:tc>
          <w:tcPr>
            <w:tcW w:w="1044" w:type="dxa"/>
          </w:tcPr>
          <w:p w14:paraId="39B88CA5" w14:textId="77777777" w:rsidR="00D46DA4" w:rsidRPr="00084F29" w:rsidRDefault="00D46DA4" w:rsidP="006F2D98">
            <w:pPr>
              <w:rPr>
                <w:rFonts w:ascii="Times New Roman" w:hAnsi="Times New Roman"/>
              </w:rPr>
            </w:pPr>
            <w:r w:rsidRPr="00084F29">
              <w:rPr>
                <w:rFonts w:ascii="Times New Roman" w:hAnsi="Times New Roman"/>
              </w:rPr>
              <w:t>3.</w:t>
            </w:r>
          </w:p>
        </w:tc>
        <w:tc>
          <w:tcPr>
            <w:tcW w:w="1645" w:type="dxa"/>
          </w:tcPr>
          <w:p w14:paraId="77F878FE" w14:textId="77777777" w:rsidR="00D46DA4" w:rsidRPr="00084F29" w:rsidRDefault="00D46DA4" w:rsidP="006F2D98">
            <w:pPr>
              <w:rPr>
                <w:rFonts w:ascii="Times New Roman" w:hAnsi="Times New Roman"/>
              </w:rPr>
            </w:pPr>
            <w:r w:rsidRPr="00084F29">
              <w:rPr>
                <w:rFonts w:ascii="Times New Roman" w:hAnsi="Times New Roman"/>
              </w:rPr>
              <w:t>layer</w:t>
            </w:r>
          </w:p>
        </w:tc>
        <w:tc>
          <w:tcPr>
            <w:tcW w:w="1418" w:type="dxa"/>
          </w:tcPr>
          <w:p w14:paraId="1246AD6D" w14:textId="77777777" w:rsidR="00D46DA4" w:rsidRPr="00084F29" w:rsidRDefault="00D46DA4" w:rsidP="006F2D98">
            <w:pPr>
              <w:rPr>
                <w:rFonts w:ascii="Times New Roman" w:hAnsi="Times New Roman"/>
              </w:rPr>
            </w:pPr>
            <w:r w:rsidRPr="00084F29">
              <w:rPr>
                <w:rFonts w:ascii="Times New Roman" w:hAnsi="Times New Roman"/>
              </w:rPr>
              <w:t>Objekto esamą sluoksnį nusakanti reikšmė</w:t>
            </w:r>
          </w:p>
        </w:tc>
        <w:tc>
          <w:tcPr>
            <w:tcW w:w="1605" w:type="dxa"/>
          </w:tcPr>
          <w:p w14:paraId="3C77D988" w14:textId="77777777" w:rsidR="00D46DA4" w:rsidRPr="00084F29" w:rsidRDefault="00D46DA4" w:rsidP="006F2D98">
            <w:pPr>
              <w:rPr>
                <w:rFonts w:ascii="Times New Roman" w:hAnsi="Times New Roman"/>
              </w:rPr>
            </w:pPr>
            <w:r w:rsidRPr="00084F29">
              <w:rPr>
                <w:rFonts w:ascii="Times New Roman" w:hAnsi="Times New Roman"/>
              </w:rPr>
              <w:t>Tekstinė reikšmė, išskyrus sekančius simbolius: &lt;&gt;/\"":;?*|,=`</w:t>
            </w:r>
          </w:p>
        </w:tc>
        <w:tc>
          <w:tcPr>
            <w:tcW w:w="1761" w:type="dxa"/>
          </w:tcPr>
          <w:p w14:paraId="5CE11351" w14:textId="77777777" w:rsidR="00D46DA4" w:rsidRPr="00084F29" w:rsidRDefault="00D46DA4" w:rsidP="006F2D98">
            <w:pPr>
              <w:jc w:val="center"/>
              <w:rPr>
                <w:rFonts w:ascii="Times New Roman" w:hAnsi="Times New Roman"/>
              </w:rPr>
            </w:pPr>
            <w:r w:rsidRPr="00084F29">
              <w:rPr>
                <w:rFonts w:ascii="Times New Roman" w:hAnsi="Times New Roman"/>
              </w:rPr>
              <w:t>Visi</w:t>
            </w:r>
          </w:p>
        </w:tc>
        <w:tc>
          <w:tcPr>
            <w:tcW w:w="1411" w:type="dxa"/>
          </w:tcPr>
          <w:p w14:paraId="41AEED42"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1F8CDC64" w14:textId="77777777" w:rsidTr="006F2D98">
        <w:trPr>
          <w:jc w:val="center"/>
        </w:trPr>
        <w:tc>
          <w:tcPr>
            <w:tcW w:w="1044" w:type="dxa"/>
          </w:tcPr>
          <w:p w14:paraId="5A699D25" w14:textId="77777777" w:rsidR="00D46DA4" w:rsidRPr="00084F29" w:rsidRDefault="00D46DA4" w:rsidP="006F2D98">
            <w:pPr>
              <w:rPr>
                <w:rFonts w:ascii="Times New Roman" w:hAnsi="Times New Roman"/>
              </w:rPr>
            </w:pPr>
            <w:r w:rsidRPr="00084F29">
              <w:rPr>
                <w:rFonts w:ascii="Times New Roman" w:hAnsi="Times New Roman"/>
              </w:rPr>
              <w:t>4.</w:t>
            </w:r>
          </w:p>
        </w:tc>
        <w:tc>
          <w:tcPr>
            <w:tcW w:w="1645" w:type="dxa"/>
          </w:tcPr>
          <w:p w14:paraId="20BE6956" w14:textId="77777777" w:rsidR="00D46DA4" w:rsidRPr="00084F29" w:rsidRDefault="00D46DA4" w:rsidP="006F2D98">
            <w:pPr>
              <w:rPr>
                <w:rFonts w:ascii="Times New Roman" w:hAnsi="Times New Roman"/>
              </w:rPr>
            </w:pPr>
            <w:r w:rsidRPr="00084F29">
              <w:rPr>
                <w:rFonts w:ascii="Times New Roman" w:hAnsi="Times New Roman"/>
              </w:rPr>
              <w:t>color</w:t>
            </w:r>
          </w:p>
        </w:tc>
        <w:tc>
          <w:tcPr>
            <w:tcW w:w="1418" w:type="dxa"/>
          </w:tcPr>
          <w:p w14:paraId="43DBDA5D" w14:textId="77777777" w:rsidR="00D46DA4" w:rsidRPr="00084F29" w:rsidRDefault="00D46DA4" w:rsidP="006F2D98">
            <w:pPr>
              <w:rPr>
                <w:rFonts w:ascii="Times New Roman" w:hAnsi="Times New Roman"/>
              </w:rPr>
            </w:pPr>
            <w:r w:rsidRPr="00084F29">
              <w:rPr>
                <w:rFonts w:ascii="Times New Roman" w:hAnsi="Times New Roman"/>
              </w:rPr>
              <w:t>Objekto esamą spalvą nusakanti reikšmė</w:t>
            </w:r>
          </w:p>
        </w:tc>
        <w:tc>
          <w:tcPr>
            <w:tcW w:w="1605" w:type="dxa"/>
          </w:tcPr>
          <w:p w14:paraId="6454FE9F" w14:textId="77777777" w:rsidR="00D46DA4" w:rsidRPr="00084F29" w:rsidRDefault="00D46DA4" w:rsidP="006F2D98">
            <w:pPr>
              <w:rPr>
                <w:rFonts w:ascii="Times New Roman" w:hAnsi="Times New Roman"/>
              </w:rPr>
            </w:pPr>
            <w:r w:rsidRPr="00084F29">
              <w:rPr>
                <w:rFonts w:ascii="Times New Roman" w:hAnsi="Times New Roman"/>
              </w:rPr>
              <w:t xml:space="preserve">Tekstinės reikšmės: </w:t>
            </w:r>
          </w:p>
          <w:p w14:paraId="2BB8F5A0" w14:textId="77777777" w:rsidR="00D46DA4" w:rsidRPr="00084F29" w:rsidRDefault="00D46DA4" w:rsidP="006F2D98">
            <w:pPr>
              <w:rPr>
                <w:rFonts w:ascii="Times New Roman" w:hAnsi="Times New Roman"/>
              </w:rPr>
            </w:pPr>
            <w:r w:rsidRPr="00084F29">
              <w:rPr>
                <w:rFonts w:ascii="Times New Roman" w:hAnsi="Times New Roman"/>
              </w:rPr>
              <w:t>RGB reikšmė R,G,B formatu.</w:t>
            </w:r>
          </w:p>
          <w:p w14:paraId="71B3C91F" w14:textId="77777777" w:rsidR="00D46DA4" w:rsidRPr="00084F29" w:rsidRDefault="00D46DA4" w:rsidP="006F2D98">
            <w:pPr>
              <w:rPr>
                <w:rFonts w:ascii="Times New Roman" w:hAnsi="Times New Roman"/>
              </w:rPr>
            </w:pPr>
            <w:r w:rsidRPr="00084F29">
              <w:rPr>
                <w:rFonts w:ascii="Times New Roman" w:hAnsi="Times New Roman"/>
              </w:rPr>
              <w:t>Sveiko skaičiaus reikšmės pagal ACI iš 1-255 intervalo.</w:t>
            </w:r>
          </w:p>
        </w:tc>
        <w:tc>
          <w:tcPr>
            <w:tcW w:w="1761" w:type="dxa"/>
          </w:tcPr>
          <w:p w14:paraId="1937ADD7" w14:textId="77777777" w:rsidR="00D46DA4" w:rsidRPr="00084F29" w:rsidRDefault="00D46DA4" w:rsidP="006F2D98">
            <w:pPr>
              <w:jc w:val="center"/>
              <w:rPr>
                <w:rFonts w:ascii="Times New Roman" w:hAnsi="Times New Roman"/>
              </w:rPr>
            </w:pPr>
            <w:r w:rsidRPr="00084F29">
              <w:rPr>
                <w:rFonts w:ascii="Times New Roman" w:hAnsi="Times New Roman"/>
              </w:rPr>
              <w:t>Visi</w:t>
            </w:r>
          </w:p>
        </w:tc>
        <w:tc>
          <w:tcPr>
            <w:tcW w:w="1411" w:type="dxa"/>
          </w:tcPr>
          <w:p w14:paraId="0814C316"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07CF7A62" w14:textId="77777777" w:rsidTr="006F2D98">
        <w:trPr>
          <w:jc w:val="center"/>
        </w:trPr>
        <w:tc>
          <w:tcPr>
            <w:tcW w:w="1044" w:type="dxa"/>
          </w:tcPr>
          <w:p w14:paraId="79EFA10C" w14:textId="77777777" w:rsidR="00D46DA4" w:rsidRPr="00084F29" w:rsidRDefault="00D46DA4" w:rsidP="006F2D98">
            <w:pPr>
              <w:rPr>
                <w:rFonts w:ascii="Times New Roman" w:hAnsi="Times New Roman"/>
              </w:rPr>
            </w:pPr>
            <w:r w:rsidRPr="00084F29">
              <w:rPr>
                <w:rFonts w:ascii="Times New Roman" w:hAnsi="Times New Roman"/>
              </w:rPr>
              <w:t>5.</w:t>
            </w:r>
          </w:p>
        </w:tc>
        <w:tc>
          <w:tcPr>
            <w:tcW w:w="1645" w:type="dxa"/>
          </w:tcPr>
          <w:p w14:paraId="79023674" w14:textId="77777777" w:rsidR="00D46DA4" w:rsidRPr="00084F29" w:rsidRDefault="00D46DA4" w:rsidP="006F2D98">
            <w:pPr>
              <w:rPr>
                <w:rFonts w:ascii="Times New Roman" w:hAnsi="Times New Roman"/>
              </w:rPr>
            </w:pPr>
            <w:r w:rsidRPr="00084F29">
              <w:rPr>
                <w:rFonts w:ascii="Times New Roman" w:hAnsi="Times New Roman"/>
              </w:rPr>
              <w:t>linetype</w:t>
            </w:r>
          </w:p>
        </w:tc>
        <w:tc>
          <w:tcPr>
            <w:tcW w:w="1418" w:type="dxa"/>
          </w:tcPr>
          <w:p w14:paraId="64EFEBF6" w14:textId="77777777" w:rsidR="00D46DA4" w:rsidRPr="00084F29" w:rsidRDefault="00D46DA4" w:rsidP="006F2D98">
            <w:pPr>
              <w:rPr>
                <w:rFonts w:ascii="Times New Roman" w:hAnsi="Times New Roman"/>
              </w:rPr>
            </w:pPr>
            <w:r w:rsidRPr="00084F29">
              <w:rPr>
                <w:rFonts w:ascii="Times New Roman" w:hAnsi="Times New Roman"/>
              </w:rPr>
              <w:t>Objekto esamą linijos tipą nusakanti reikšmė</w:t>
            </w:r>
          </w:p>
        </w:tc>
        <w:tc>
          <w:tcPr>
            <w:tcW w:w="1605" w:type="dxa"/>
          </w:tcPr>
          <w:p w14:paraId="633C24E4" w14:textId="77777777" w:rsidR="00D46DA4" w:rsidRPr="00084F29" w:rsidRDefault="00D46DA4" w:rsidP="006F2D98">
            <w:pPr>
              <w:rPr>
                <w:rFonts w:ascii="Times New Roman" w:hAnsi="Times New Roman"/>
              </w:rPr>
            </w:pPr>
            <w:r w:rsidRPr="00084F29">
              <w:rPr>
                <w:rFonts w:ascii="Times New Roman" w:hAnsi="Times New Roman"/>
              </w:rPr>
              <w:t>Tekstinė reikšmė</w:t>
            </w:r>
          </w:p>
        </w:tc>
        <w:tc>
          <w:tcPr>
            <w:tcW w:w="1761" w:type="dxa"/>
          </w:tcPr>
          <w:p w14:paraId="15602795" w14:textId="77777777" w:rsidR="00D46DA4" w:rsidRPr="00084F29" w:rsidRDefault="00D46DA4" w:rsidP="006F2D98">
            <w:pPr>
              <w:jc w:val="center"/>
              <w:rPr>
                <w:rFonts w:ascii="Times New Roman" w:hAnsi="Times New Roman"/>
              </w:rPr>
            </w:pPr>
            <w:r w:rsidRPr="00084F29">
              <w:rPr>
                <w:rFonts w:ascii="Times New Roman" w:hAnsi="Times New Roman"/>
              </w:rPr>
              <w:t xml:space="preserve">Visi, išskyrus </w:t>
            </w:r>
            <w:proofErr w:type="spellStart"/>
            <w:r w:rsidRPr="00084F29">
              <w:rPr>
                <w:rFonts w:ascii="Times New Roman" w:hAnsi="Times New Roman"/>
              </w:rPr>
              <w:t>Text</w:t>
            </w:r>
            <w:proofErr w:type="spellEnd"/>
            <w:r w:rsidRPr="00084F29">
              <w:rPr>
                <w:rFonts w:ascii="Times New Roman" w:hAnsi="Times New Roman"/>
              </w:rPr>
              <w:t xml:space="preserve">, </w:t>
            </w:r>
            <w:proofErr w:type="spellStart"/>
            <w:r w:rsidRPr="00084F29">
              <w:rPr>
                <w:rFonts w:ascii="Times New Roman" w:hAnsi="Times New Roman"/>
              </w:rPr>
              <w:t>MText</w:t>
            </w:r>
            <w:proofErr w:type="spellEnd"/>
          </w:p>
        </w:tc>
        <w:tc>
          <w:tcPr>
            <w:tcW w:w="1411" w:type="dxa"/>
          </w:tcPr>
          <w:p w14:paraId="24DB300F"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2F24DAC8" w14:textId="77777777" w:rsidTr="006F2D98">
        <w:trPr>
          <w:jc w:val="center"/>
        </w:trPr>
        <w:tc>
          <w:tcPr>
            <w:tcW w:w="1044" w:type="dxa"/>
          </w:tcPr>
          <w:p w14:paraId="3D96A74A" w14:textId="77777777" w:rsidR="00D46DA4" w:rsidRPr="00084F29" w:rsidRDefault="00D46DA4" w:rsidP="006F2D98">
            <w:pPr>
              <w:rPr>
                <w:rFonts w:ascii="Times New Roman" w:hAnsi="Times New Roman"/>
              </w:rPr>
            </w:pPr>
            <w:r w:rsidRPr="00084F29">
              <w:rPr>
                <w:rFonts w:ascii="Times New Roman" w:hAnsi="Times New Roman"/>
              </w:rPr>
              <w:t>6.</w:t>
            </w:r>
          </w:p>
        </w:tc>
        <w:tc>
          <w:tcPr>
            <w:tcW w:w="1645" w:type="dxa"/>
          </w:tcPr>
          <w:p w14:paraId="579CA9BB" w14:textId="77777777" w:rsidR="00D46DA4" w:rsidRPr="00084F29" w:rsidRDefault="00D46DA4" w:rsidP="006F2D98">
            <w:pPr>
              <w:rPr>
                <w:rFonts w:ascii="Times New Roman" w:hAnsi="Times New Roman"/>
              </w:rPr>
            </w:pPr>
            <w:proofErr w:type="spellStart"/>
            <w:r w:rsidRPr="00084F29">
              <w:rPr>
                <w:rFonts w:ascii="Times New Roman" w:hAnsi="Times New Roman"/>
              </w:rPr>
              <w:t>block_name</w:t>
            </w:r>
            <w:proofErr w:type="spellEnd"/>
          </w:p>
        </w:tc>
        <w:tc>
          <w:tcPr>
            <w:tcW w:w="1418" w:type="dxa"/>
          </w:tcPr>
          <w:p w14:paraId="302861B2" w14:textId="77777777" w:rsidR="00D46DA4" w:rsidRPr="00084F29" w:rsidRDefault="00D46DA4" w:rsidP="006F2D98">
            <w:pPr>
              <w:rPr>
                <w:rFonts w:ascii="Times New Roman" w:hAnsi="Times New Roman"/>
              </w:rPr>
            </w:pPr>
            <w:r w:rsidRPr="00084F29">
              <w:rPr>
                <w:rFonts w:ascii="Times New Roman" w:hAnsi="Times New Roman"/>
              </w:rPr>
              <w:t>Bloko esamą pavadinimą nusakanti reikšmė</w:t>
            </w:r>
          </w:p>
        </w:tc>
        <w:tc>
          <w:tcPr>
            <w:tcW w:w="1605" w:type="dxa"/>
          </w:tcPr>
          <w:p w14:paraId="1838BFAF" w14:textId="77777777" w:rsidR="00D46DA4" w:rsidRPr="00084F29" w:rsidRDefault="00D46DA4" w:rsidP="006F2D98">
            <w:pPr>
              <w:rPr>
                <w:rFonts w:ascii="Times New Roman" w:hAnsi="Times New Roman"/>
              </w:rPr>
            </w:pPr>
            <w:r w:rsidRPr="00084F29">
              <w:rPr>
                <w:rFonts w:ascii="Times New Roman" w:hAnsi="Times New Roman"/>
              </w:rPr>
              <w:t>Tekstinė reikšmė</w:t>
            </w:r>
          </w:p>
        </w:tc>
        <w:tc>
          <w:tcPr>
            <w:tcW w:w="1761" w:type="dxa"/>
          </w:tcPr>
          <w:p w14:paraId="541E6421" w14:textId="77777777" w:rsidR="00D46DA4" w:rsidRPr="00084F29" w:rsidRDefault="00D46DA4" w:rsidP="006F2D98">
            <w:pPr>
              <w:jc w:val="center"/>
              <w:rPr>
                <w:rFonts w:ascii="Times New Roman" w:hAnsi="Times New Roman"/>
              </w:rPr>
            </w:pPr>
            <w:r w:rsidRPr="00084F29">
              <w:rPr>
                <w:rFonts w:ascii="Times New Roman" w:hAnsi="Times New Roman"/>
              </w:rPr>
              <w:t>Block</w:t>
            </w:r>
          </w:p>
        </w:tc>
        <w:tc>
          <w:tcPr>
            <w:tcW w:w="1411" w:type="dxa"/>
          </w:tcPr>
          <w:p w14:paraId="2CF431BD"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679CEE15" w14:textId="77777777" w:rsidTr="006F2D98">
        <w:trPr>
          <w:jc w:val="center"/>
        </w:trPr>
        <w:tc>
          <w:tcPr>
            <w:tcW w:w="1044" w:type="dxa"/>
          </w:tcPr>
          <w:p w14:paraId="33E9EA32" w14:textId="77777777" w:rsidR="00D46DA4" w:rsidRPr="00084F29" w:rsidRDefault="00D46DA4" w:rsidP="006F2D98">
            <w:pPr>
              <w:rPr>
                <w:rFonts w:ascii="Times New Roman" w:hAnsi="Times New Roman"/>
              </w:rPr>
            </w:pPr>
            <w:r w:rsidRPr="00084F29">
              <w:rPr>
                <w:rFonts w:ascii="Times New Roman" w:hAnsi="Times New Roman"/>
              </w:rPr>
              <w:t>7.</w:t>
            </w:r>
          </w:p>
        </w:tc>
        <w:tc>
          <w:tcPr>
            <w:tcW w:w="1645" w:type="dxa"/>
          </w:tcPr>
          <w:p w14:paraId="2FCA5B34" w14:textId="77777777" w:rsidR="00D46DA4" w:rsidRPr="00084F29" w:rsidRDefault="00D46DA4" w:rsidP="006F2D98">
            <w:pPr>
              <w:rPr>
                <w:rFonts w:ascii="Times New Roman" w:hAnsi="Times New Roman"/>
              </w:rPr>
            </w:pPr>
            <w:proofErr w:type="spellStart"/>
            <w:r w:rsidRPr="00084F29">
              <w:rPr>
                <w:rFonts w:ascii="Times New Roman" w:hAnsi="Times New Roman"/>
              </w:rPr>
              <w:t>text_style</w:t>
            </w:r>
            <w:proofErr w:type="spellEnd"/>
          </w:p>
          <w:p w14:paraId="0119A7F8" w14:textId="77777777" w:rsidR="00D46DA4" w:rsidRPr="00084F29" w:rsidRDefault="00D46DA4" w:rsidP="006F2D98">
            <w:pPr>
              <w:rPr>
                <w:rFonts w:ascii="Times New Roman" w:hAnsi="Times New Roman"/>
              </w:rPr>
            </w:pPr>
          </w:p>
        </w:tc>
        <w:tc>
          <w:tcPr>
            <w:tcW w:w="1418" w:type="dxa"/>
          </w:tcPr>
          <w:p w14:paraId="504D92E9" w14:textId="77777777" w:rsidR="00D46DA4" w:rsidRPr="00084F29" w:rsidRDefault="00D46DA4" w:rsidP="006F2D98">
            <w:pPr>
              <w:rPr>
                <w:rFonts w:ascii="Times New Roman" w:hAnsi="Times New Roman"/>
              </w:rPr>
            </w:pPr>
            <w:r w:rsidRPr="00084F29">
              <w:rPr>
                <w:rFonts w:ascii="Times New Roman" w:hAnsi="Times New Roman"/>
              </w:rPr>
              <w:t>Tekstų esamą stilių nusakanti reikšmė</w:t>
            </w:r>
          </w:p>
        </w:tc>
        <w:tc>
          <w:tcPr>
            <w:tcW w:w="1605" w:type="dxa"/>
          </w:tcPr>
          <w:p w14:paraId="4B09C8DD" w14:textId="77777777" w:rsidR="00D46DA4" w:rsidRPr="00084F29" w:rsidRDefault="00D46DA4" w:rsidP="006F2D98">
            <w:pPr>
              <w:rPr>
                <w:rFonts w:ascii="Times New Roman" w:hAnsi="Times New Roman"/>
              </w:rPr>
            </w:pPr>
            <w:r w:rsidRPr="00084F29">
              <w:rPr>
                <w:rFonts w:ascii="Times New Roman" w:hAnsi="Times New Roman"/>
              </w:rPr>
              <w:t>Tekstinė reikšmė</w:t>
            </w:r>
          </w:p>
        </w:tc>
        <w:tc>
          <w:tcPr>
            <w:tcW w:w="1761" w:type="dxa"/>
          </w:tcPr>
          <w:p w14:paraId="516BB1E2" w14:textId="77777777" w:rsidR="00D46DA4" w:rsidRPr="00084F29" w:rsidRDefault="00D46DA4" w:rsidP="006F2D98">
            <w:pPr>
              <w:jc w:val="center"/>
              <w:rPr>
                <w:rFonts w:ascii="Times New Roman" w:hAnsi="Times New Roman"/>
              </w:rPr>
            </w:pPr>
            <w:proofErr w:type="spellStart"/>
            <w:r w:rsidRPr="00084F29">
              <w:rPr>
                <w:rFonts w:ascii="Times New Roman" w:hAnsi="Times New Roman"/>
              </w:rPr>
              <w:t>Text</w:t>
            </w:r>
            <w:proofErr w:type="spellEnd"/>
            <w:r w:rsidRPr="00084F29">
              <w:rPr>
                <w:rFonts w:ascii="Times New Roman" w:hAnsi="Times New Roman"/>
              </w:rPr>
              <w:t xml:space="preserve">, </w:t>
            </w:r>
            <w:proofErr w:type="spellStart"/>
            <w:r w:rsidRPr="00084F29">
              <w:rPr>
                <w:rFonts w:ascii="Times New Roman" w:hAnsi="Times New Roman"/>
              </w:rPr>
              <w:t>MText</w:t>
            </w:r>
            <w:proofErr w:type="spellEnd"/>
          </w:p>
        </w:tc>
        <w:tc>
          <w:tcPr>
            <w:tcW w:w="1411" w:type="dxa"/>
          </w:tcPr>
          <w:p w14:paraId="2B93FEA6"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229AD0FA" w14:textId="77777777" w:rsidTr="006F2D98">
        <w:trPr>
          <w:jc w:val="center"/>
        </w:trPr>
        <w:tc>
          <w:tcPr>
            <w:tcW w:w="1044" w:type="dxa"/>
          </w:tcPr>
          <w:p w14:paraId="0A669C49" w14:textId="77777777" w:rsidR="00D46DA4" w:rsidRPr="00084F29" w:rsidRDefault="00D46DA4" w:rsidP="006F2D98">
            <w:pPr>
              <w:rPr>
                <w:rFonts w:ascii="Times New Roman" w:hAnsi="Times New Roman"/>
              </w:rPr>
            </w:pPr>
            <w:r w:rsidRPr="00084F29">
              <w:rPr>
                <w:rFonts w:ascii="Times New Roman" w:hAnsi="Times New Roman"/>
              </w:rPr>
              <w:t>8.</w:t>
            </w:r>
          </w:p>
        </w:tc>
        <w:tc>
          <w:tcPr>
            <w:tcW w:w="1645" w:type="dxa"/>
          </w:tcPr>
          <w:p w14:paraId="1D864B47" w14:textId="77777777" w:rsidR="00D46DA4" w:rsidRPr="00084F29" w:rsidRDefault="00D46DA4" w:rsidP="006F2D98">
            <w:pPr>
              <w:rPr>
                <w:rFonts w:ascii="Times New Roman" w:hAnsi="Times New Roman"/>
              </w:rPr>
            </w:pPr>
            <w:proofErr w:type="spellStart"/>
            <w:r w:rsidRPr="00084F29">
              <w:rPr>
                <w:rFonts w:ascii="Times New Roman" w:hAnsi="Times New Roman"/>
              </w:rPr>
              <w:t>mline_style</w:t>
            </w:r>
            <w:proofErr w:type="spellEnd"/>
          </w:p>
        </w:tc>
        <w:tc>
          <w:tcPr>
            <w:tcW w:w="1418" w:type="dxa"/>
          </w:tcPr>
          <w:p w14:paraId="4402A375" w14:textId="77777777" w:rsidR="00D46DA4" w:rsidRPr="00084F29" w:rsidRDefault="00D46DA4" w:rsidP="006F2D98">
            <w:pPr>
              <w:rPr>
                <w:rFonts w:ascii="Times New Roman" w:hAnsi="Times New Roman"/>
              </w:rPr>
            </w:pPr>
            <w:proofErr w:type="spellStart"/>
            <w:r w:rsidRPr="00084F29">
              <w:rPr>
                <w:rFonts w:ascii="Times New Roman" w:hAnsi="Times New Roman"/>
              </w:rPr>
              <w:t>Multilinijos</w:t>
            </w:r>
            <w:proofErr w:type="spellEnd"/>
            <w:r w:rsidRPr="00084F29">
              <w:rPr>
                <w:rFonts w:ascii="Times New Roman" w:hAnsi="Times New Roman"/>
              </w:rPr>
              <w:t xml:space="preserve"> esamą stilių nusakanti reikšmė</w:t>
            </w:r>
          </w:p>
        </w:tc>
        <w:tc>
          <w:tcPr>
            <w:tcW w:w="1605" w:type="dxa"/>
          </w:tcPr>
          <w:p w14:paraId="34458FFA" w14:textId="77777777" w:rsidR="00D46DA4" w:rsidRPr="00084F29" w:rsidRDefault="00D46DA4" w:rsidP="006F2D98">
            <w:pPr>
              <w:rPr>
                <w:rFonts w:ascii="Times New Roman" w:hAnsi="Times New Roman"/>
              </w:rPr>
            </w:pPr>
            <w:r w:rsidRPr="00084F29">
              <w:rPr>
                <w:rFonts w:ascii="Times New Roman" w:hAnsi="Times New Roman"/>
              </w:rPr>
              <w:t>Tekstinė reikšmė</w:t>
            </w:r>
          </w:p>
        </w:tc>
        <w:tc>
          <w:tcPr>
            <w:tcW w:w="1761" w:type="dxa"/>
          </w:tcPr>
          <w:p w14:paraId="6BB146CE" w14:textId="77777777" w:rsidR="00D46DA4" w:rsidRPr="00084F29" w:rsidRDefault="00D46DA4" w:rsidP="006F2D98">
            <w:pPr>
              <w:jc w:val="center"/>
              <w:rPr>
                <w:rFonts w:ascii="Times New Roman" w:hAnsi="Times New Roman"/>
              </w:rPr>
            </w:pPr>
            <w:proofErr w:type="spellStart"/>
            <w:r w:rsidRPr="00084F29">
              <w:rPr>
                <w:rFonts w:ascii="Times New Roman" w:hAnsi="Times New Roman"/>
              </w:rPr>
              <w:t>MLine</w:t>
            </w:r>
            <w:proofErr w:type="spellEnd"/>
          </w:p>
        </w:tc>
        <w:tc>
          <w:tcPr>
            <w:tcW w:w="1411" w:type="dxa"/>
          </w:tcPr>
          <w:p w14:paraId="0AF636A3"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35561069" w14:textId="77777777" w:rsidTr="006F2D98">
        <w:trPr>
          <w:jc w:val="center"/>
        </w:trPr>
        <w:tc>
          <w:tcPr>
            <w:tcW w:w="1044" w:type="dxa"/>
          </w:tcPr>
          <w:p w14:paraId="284FBE6B" w14:textId="77777777" w:rsidR="00D46DA4" w:rsidRPr="00084F29" w:rsidRDefault="00D46DA4" w:rsidP="006F2D98">
            <w:pPr>
              <w:rPr>
                <w:rFonts w:ascii="Times New Roman" w:hAnsi="Times New Roman"/>
              </w:rPr>
            </w:pPr>
            <w:r w:rsidRPr="00084F29">
              <w:rPr>
                <w:rFonts w:ascii="Times New Roman" w:hAnsi="Times New Roman"/>
              </w:rPr>
              <w:t>9.</w:t>
            </w:r>
          </w:p>
        </w:tc>
        <w:tc>
          <w:tcPr>
            <w:tcW w:w="1645" w:type="dxa"/>
          </w:tcPr>
          <w:p w14:paraId="1648E02C" w14:textId="77777777" w:rsidR="00D46DA4" w:rsidRPr="00084F29" w:rsidRDefault="00D46DA4" w:rsidP="006F2D98">
            <w:pPr>
              <w:rPr>
                <w:rFonts w:ascii="Times New Roman" w:hAnsi="Times New Roman"/>
              </w:rPr>
            </w:pPr>
            <w:proofErr w:type="spellStart"/>
            <w:r w:rsidRPr="00084F29">
              <w:rPr>
                <w:rFonts w:ascii="Times New Roman" w:hAnsi="Times New Roman"/>
              </w:rPr>
              <w:t>mline_justification</w:t>
            </w:r>
            <w:proofErr w:type="spellEnd"/>
          </w:p>
        </w:tc>
        <w:tc>
          <w:tcPr>
            <w:tcW w:w="1418" w:type="dxa"/>
          </w:tcPr>
          <w:p w14:paraId="04CCAE89" w14:textId="77777777" w:rsidR="00D46DA4" w:rsidRPr="00084F29" w:rsidRDefault="00D46DA4" w:rsidP="006F2D98">
            <w:pPr>
              <w:rPr>
                <w:rFonts w:ascii="Times New Roman" w:hAnsi="Times New Roman"/>
              </w:rPr>
            </w:pPr>
            <w:proofErr w:type="spellStart"/>
            <w:r w:rsidRPr="00084F29">
              <w:rPr>
                <w:rFonts w:ascii="Times New Roman" w:hAnsi="Times New Roman"/>
              </w:rPr>
              <w:t>Multilinijos</w:t>
            </w:r>
            <w:proofErr w:type="spellEnd"/>
            <w:r w:rsidRPr="00084F29">
              <w:rPr>
                <w:rFonts w:ascii="Times New Roman" w:hAnsi="Times New Roman"/>
              </w:rPr>
              <w:t xml:space="preserve"> esamą lygiavimą </w:t>
            </w:r>
            <w:r w:rsidRPr="00084F29">
              <w:rPr>
                <w:rFonts w:ascii="Times New Roman" w:hAnsi="Times New Roman"/>
              </w:rPr>
              <w:lastRenderedPageBreak/>
              <w:t>nusakanti reikšmė</w:t>
            </w:r>
          </w:p>
        </w:tc>
        <w:tc>
          <w:tcPr>
            <w:tcW w:w="1605" w:type="dxa"/>
          </w:tcPr>
          <w:p w14:paraId="3B507A3D" w14:textId="77777777" w:rsidR="00D46DA4" w:rsidRPr="00084F29" w:rsidRDefault="00D46DA4" w:rsidP="006F2D98">
            <w:pPr>
              <w:rPr>
                <w:rFonts w:ascii="Times New Roman" w:hAnsi="Times New Roman"/>
              </w:rPr>
            </w:pPr>
            <w:r w:rsidRPr="00084F29">
              <w:rPr>
                <w:rFonts w:ascii="Times New Roman" w:hAnsi="Times New Roman"/>
              </w:rPr>
              <w:lastRenderedPageBreak/>
              <w:t>Tekstinė reikšmė.</w:t>
            </w:r>
          </w:p>
          <w:p w14:paraId="196E400B" w14:textId="77777777" w:rsidR="00D46DA4" w:rsidRPr="00084F29" w:rsidRDefault="00D46DA4" w:rsidP="006F2D98">
            <w:pPr>
              <w:rPr>
                <w:rFonts w:ascii="Times New Roman" w:hAnsi="Times New Roman"/>
              </w:rPr>
            </w:pPr>
            <w:r w:rsidRPr="00084F29">
              <w:rPr>
                <w:rFonts w:ascii="Times New Roman" w:hAnsi="Times New Roman"/>
              </w:rPr>
              <w:lastRenderedPageBreak/>
              <w:t xml:space="preserve">Viena iš: </w:t>
            </w:r>
            <w:proofErr w:type="spellStart"/>
            <w:r w:rsidRPr="00084F29">
              <w:rPr>
                <w:rFonts w:ascii="Times New Roman" w:hAnsi="Times New Roman"/>
              </w:rPr>
              <w:t>Zero</w:t>
            </w:r>
            <w:proofErr w:type="spellEnd"/>
            <w:r w:rsidRPr="00084F29">
              <w:rPr>
                <w:rFonts w:ascii="Times New Roman" w:hAnsi="Times New Roman"/>
              </w:rPr>
              <w:t xml:space="preserve">, </w:t>
            </w:r>
            <w:proofErr w:type="spellStart"/>
            <w:r w:rsidRPr="00084F29">
              <w:rPr>
                <w:rFonts w:ascii="Times New Roman" w:hAnsi="Times New Roman"/>
              </w:rPr>
              <w:t>Bottom</w:t>
            </w:r>
            <w:proofErr w:type="spellEnd"/>
            <w:r w:rsidRPr="00084F29">
              <w:rPr>
                <w:rFonts w:ascii="Times New Roman" w:hAnsi="Times New Roman"/>
              </w:rPr>
              <w:t xml:space="preserve">, </w:t>
            </w:r>
            <w:proofErr w:type="spellStart"/>
            <w:r w:rsidRPr="00084F29">
              <w:rPr>
                <w:rFonts w:ascii="Times New Roman" w:hAnsi="Times New Roman"/>
              </w:rPr>
              <w:t>Top</w:t>
            </w:r>
            <w:proofErr w:type="spellEnd"/>
          </w:p>
        </w:tc>
        <w:tc>
          <w:tcPr>
            <w:tcW w:w="1761" w:type="dxa"/>
          </w:tcPr>
          <w:p w14:paraId="359B9D38" w14:textId="77777777" w:rsidR="00D46DA4" w:rsidRPr="00084F29" w:rsidRDefault="00D46DA4" w:rsidP="006F2D98">
            <w:pPr>
              <w:jc w:val="center"/>
              <w:rPr>
                <w:rFonts w:ascii="Times New Roman" w:hAnsi="Times New Roman"/>
              </w:rPr>
            </w:pPr>
            <w:proofErr w:type="spellStart"/>
            <w:r w:rsidRPr="00084F29">
              <w:rPr>
                <w:rFonts w:ascii="Times New Roman" w:hAnsi="Times New Roman"/>
              </w:rPr>
              <w:lastRenderedPageBreak/>
              <w:t>MLine</w:t>
            </w:r>
            <w:proofErr w:type="spellEnd"/>
          </w:p>
        </w:tc>
        <w:tc>
          <w:tcPr>
            <w:tcW w:w="1411" w:type="dxa"/>
          </w:tcPr>
          <w:p w14:paraId="2DEB422A"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515F766B" w14:textId="77777777" w:rsidTr="006F2D98">
        <w:trPr>
          <w:jc w:val="center"/>
        </w:trPr>
        <w:tc>
          <w:tcPr>
            <w:tcW w:w="1044" w:type="dxa"/>
          </w:tcPr>
          <w:p w14:paraId="41C06D1A" w14:textId="77777777" w:rsidR="00D46DA4" w:rsidRPr="00084F29" w:rsidRDefault="00D46DA4" w:rsidP="006F2D98">
            <w:pPr>
              <w:rPr>
                <w:rFonts w:ascii="Times New Roman" w:hAnsi="Times New Roman"/>
              </w:rPr>
            </w:pPr>
            <w:r w:rsidRPr="00084F29">
              <w:rPr>
                <w:rFonts w:ascii="Times New Roman" w:hAnsi="Times New Roman"/>
              </w:rPr>
              <w:t>10.</w:t>
            </w:r>
          </w:p>
        </w:tc>
        <w:tc>
          <w:tcPr>
            <w:tcW w:w="1645" w:type="dxa"/>
          </w:tcPr>
          <w:p w14:paraId="0E2659F0" w14:textId="77777777" w:rsidR="00D46DA4" w:rsidRPr="00084F29" w:rsidRDefault="00D46DA4" w:rsidP="006F2D98">
            <w:pPr>
              <w:rPr>
                <w:rFonts w:ascii="Times New Roman" w:hAnsi="Times New Roman"/>
              </w:rPr>
            </w:pPr>
            <w:proofErr w:type="spellStart"/>
            <w:r w:rsidRPr="00084F29">
              <w:rPr>
                <w:rFonts w:ascii="Times New Roman" w:hAnsi="Times New Roman"/>
              </w:rPr>
              <w:t>fill_pattern</w:t>
            </w:r>
            <w:proofErr w:type="spellEnd"/>
          </w:p>
        </w:tc>
        <w:tc>
          <w:tcPr>
            <w:tcW w:w="1418" w:type="dxa"/>
          </w:tcPr>
          <w:p w14:paraId="7054F758" w14:textId="77777777" w:rsidR="00D46DA4" w:rsidRPr="00084F29" w:rsidRDefault="00D46DA4" w:rsidP="006F2D98">
            <w:pPr>
              <w:rPr>
                <w:rFonts w:ascii="Times New Roman" w:hAnsi="Times New Roman"/>
              </w:rPr>
            </w:pPr>
            <w:r w:rsidRPr="00084F29">
              <w:rPr>
                <w:rFonts w:ascii="Times New Roman" w:hAnsi="Times New Roman"/>
              </w:rPr>
              <w:t>Užpildo esamą pavadinimą nusakanti reikšmė</w:t>
            </w:r>
          </w:p>
        </w:tc>
        <w:tc>
          <w:tcPr>
            <w:tcW w:w="1605" w:type="dxa"/>
          </w:tcPr>
          <w:p w14:paraId="06A1DCCA" w14:textId="77777777" w:rsidR="00D46DA4" w:rsidRPr="00084F29" w:rsidRDefault="00D46DA4" w:rsidP="006F2D98">
            <w:pPr>
              <w:rPr>
                <w:rFonts w:ascii="Times New Roman" w:hAnsi="Times New Roman"/>
              </w:rPr>
            </w:pPr>
            <w:r w:rsidRPr="00084F29">
              <w:rPr>
                <w:rFonts w:ascii="Times New Roman" w:hAnsi="Times New Roman"/>
              </w:rPr>
              <w:t>Tekstinė reikšmė</w:t>
            </w:r>
          </w:p>
        </w:tc>
        <w:tc>
          <w:tcPr>
            <w:tcW w:w="1761" w:type="dxa"/>
          </w:tcPr>
          <w:p w14:paraId="0A9FE191" w14:textId="77777777" w:rsidR="00D46DA4" w:rsidRPr="00084F29" w:rsidRDefault="00D46DA4" w:rsidP="006F2D98">
            <w:pPr>
              <w:jc w:val="center"/>
              <w:rPr>
                <w:rFonts w:ascii="Times New Roman" w:hAnsi="Times New Roman"/>
              </w:rPr>
            </w:pPr>
            <w:proofErr w:type="spellStart"/>
            <w:r w:rsidRPr="00084F29">
              <w:rPr>
                <w:rFonts w:ascii="Times New Roman" w:hAnsi="Times New Roman"/>
              </w:rPr>
              <w:t>Hatch</w:t>
            </w:r>
            <w:proofErr w:type="spellEnd"/>
            <w:r w:rsidRPr="00084F29">
              <w:rPr>
                <w:rFonts w:ascii="Times New Roman" w:hAnsi="Times New Roman"/>
              </w:rPr>
              <w:t xml:space="preserve">, </w:t>
            </w:r>
            <w:proofErr w:type="spellStart"/>
            <w:r w:rsidRPr="00084F29">
              <w:rPr>
                <w:rFonts w:ascii="Times New Roman" w:hAnsi="Times New Roman"/>
              </w:rPr>
              <w:t>MPolygon</w:t>
            </w:r>
            <w:proofErr w:type="spellEnd"/>
          </w:p>
        </w:tc>
        <w:tc>
          <w:tcPr>
            <w:tcW w:w="1411" w:type="dxa"/>
          </w:tcPr>
          <w:p w14:paraId="329D2349"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1AC08F2F" w14:textId="77777777" w:rsidTr="006F2D98">
        <w:trPr>
          <w:jc w:val="center"/>
        </w:trPr>
        <w:tc>
          <w:tcPr>
            <w:tcW w:w="1044" w:type="dxa"/>
          </w:tcPr>
          <w:p w14:paraId="564ECAF9" w14:textId="77777777" w:rsidR="00D46DA4" w:rsidRPr="00084F29" w:rsidRDefault="00D46DA4" w:rsidP="006F2D98">
            <w:pPr>
              <w:rPr>
                <w:rFonts w:ascii="Times New Roman" w:hAnsi="Times New Roman"/>
              </w:rPr>
            </w:pPr>
            <w:r w:rsidRPr="00084F29">
              <w:rPr>
                <w:rFonts w:ascii="Times New Roman" w:hAnsi="Times New Roman"/>
              </w:rPr>
              <w:t>11.</w:t>
            </w:r>
          </w:p>
        </w:tc>
        <w:tc>
          <w:tcPr>
            <w:tcW w:w="1645" w:type="dxa"/>
          </w:tcPr>
          <w:p w14:paraId="27CDA613" w14:textId="77777777" w:rsidR="00D46DA4" w:rsidRPr="00084F29" w:rsidRDefault="00D46DA4" w:rsidP="006F2D98">
            <w:pPr>
              <w:rPr>
                <w:rFonts w:ascii="Times New Roman" w:hAnsi="Times New Roman"/>
              </w:rPr>
            </w:pPr>
            <w:proofErr w:type="spellStart"/>
            <w:r w:rsidRPr="00084F29">
              <w:rPr>
                <w:rFonts w:ascii="Times New Roman" w:hAnsi="Times New Roman"/>
              </w:rPr>
              <w:t>rotation</w:t>
            </w:r>
            <w:proofErr w:type="spellEnd"/>
          </w:p>
        </w:tc>
        <w:tc>
          <w:tcPr>
            <w:tcW w:w="1418" w:type="dxa"/>
          </w:tcPr>
          <w:p w14:paraId="1768E4CC" w14:textId="77777777" w:rsidR="00D46DA4" w:rsidRPr="00084F29" w:rsidRDefault="00D46DA4" w:rsidP="006F2D98">
            <w:pPr>
              <w:rPr>
                <w:rFonts w:ascii="Times New Roman" w:hAnsi="Times New Roman"/>
              </w:rPr>
            </w:pPr>
            <w:r w:rsidRPr="00084F29">
              <w:rPr>
                <w:rFonts w:ascii="Times New Roman" w:hAnsi="Times New Roman"/>
              </w:rPr>
              <w:t>Objekto esamą pasukimą nusakanti reikšmė</w:t>
            </w:r>
          </w:p>
        </w:tc>
        <w:tc>
          <w:tcPr>
            <w:tcW w:w="1605" w:type="dxa"/>
          </w:tcPr>
          <w:p w14:paraId="2E1E1AEF" w14:textId="77777777" w:rsidR="00D46DA4" w:rsidRPr="00084F29" w:rsidRDefault="00D46DA4" w:rsidP="006F2D98">
            <w:pPr>
              <w:rPr>
                <w:rFonts w:ascii="Times New Roman" w:hAnsi="Times New Roman"/>
              </w:rPr>
            </w:pPr>
            <w:r w:rsidRPr="00084F29">
              <w:rPr>
                <w:rFonts w:ascii="Times New Roman" w:hAnsi="Times New Roman"/>
              </w:rPr>
              <w:t>Skaitinė reikšmė. Tinkami sveikieji arba realieji skaičiais [0-360) intervale.</w:t>
            </w:r>
          </w:p>
        </w:tc>
        <w:tc>
          <w:tcPr>
            <w:tcW w:w="1761" w:type="dxa"/>
          </w:tcPr>
          <w:p w14:paraId="53FC1ED6" w14:textId="77777777" w:rsidR="00D46DA4" w:rsidRPr="00084F29" w:rsidRDefault="00D46DA4" w:rsidP="006F2D98">
            <w:pPr>
              <w:jc w:val="center"/>
              <w:rPr>
                <w:rFonts w:ascii="Times New Roman" w:hAnsi="Times New Roman"/>
              </w:rPr>
            </w:pPr>
            <w:proofErr w:type="spellStart"/>
            <w:r w:rsidRPr="00084F29">
              <w:rPr>
                <w:rFonts w:ascii="Times New Roman" w:hAnsi="Times New Roman"/>
              </w:rPr>
              <w:t>Block</w:t>
            </w:r>
            <w:proofErr w:type="spellEnd"/>
            <w:r w:rsidRPr="00084F29">
              <w:rPr>
                <w:rFonts w:ascii="Times New Roman" w:hAnsi="Times New Roman"/>
              </w:rPr>
              <w:t xml:space="preserve">, </w:t>
            </w:r>
            <w:proofErr w:type="spellStart"/>
            <w:r w:rsidRPr="00084F29">
              <w:rPr>
                <w:rFonts w:ascii="Times New Roman" w:hAnsi="Times New Roman"/>
              </w:rPr>
              <w:t>Text</w:t>
            </w:r>
            <w:proofErr w:type="spellEnd"/>
            <w:r w:rsidRPr="00084F29">
              <w:rPr>
                <w:rFonts w:ascii="Times New Roman" w:hAnsi="Times New Roman"/>
              </w:rPr>
              <w:t xml:space="preserve">, </w:t>
            </w:r>
            <w:proofErr w:type="spellStart"/>
            <w:r w:rsidRPr="00084F29">
              <w:rPr>
                <w:rFonts w:ascii="Times New Roman" w:hAnsi="Times New Roman"/>
              </w:rPr>
              <w:t>MText</w:t>
            </w:r>
            <w:proofErr w:type="spellEnd"/>
          </w:p>
        </w:tc>
        <w:tc>
          <w:tcPr>
            <w:tcW w:w="1411" w:type="dxa"/>
          </w:tcPr>
          <w:p w14:paraId="0A37D3AF"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05F16D79" w14:textId="77777777" w:rsidTr="006F2D98">
        <w:trPr>
          <w:jc w:val="center"/>
        </w:trPr>
        <w:tc>
          <w:tcPr>
            <w:tcW w:w="1044" w:type="dxa"/>
          </w:tcPr>
          <w:p w14:paraId="6841B0CC" w14:textId="77777777" w:rsidR="00D46DA4" w:rsidRPr="00084F29" w:rsidRDefault="00D46DA4" w:rsidP="006F2D98">
            <w:pPr>
              <w:rPr>
                <w:rFonts w:ascii="Times New Roman" w:hAnsi="Times New Roman"/>
              </w:rPr>
            </w:pPr>
            <w:r w:rsidRPr="00084F29">
              <w:rPr>
                <w:rFonts w:ascii="Times New Roman" w:hAnsi="Times New Roman"/>
              </w:rPr>
              <w:t>12.</w:t>
            </w:r>
          </w:p>
        </w:tc>
        <w:tc>
          <w:tcPr>
            <w:tcW w:w="1645" w:type="dxa"/>
          </w:tcPr>
          <w:p w14:paraId="3B288130" w14:textId="77777777" w:rsidR="00D46DA4" w:rsidRPr="00084F29" w:rsidRDefault="00D46DA4" w:rsidP="006F2D98">
            <w:pPr>
              <w:rPr>
                <w:rFonts w:ascii="Times New Roman" w:hAnsi="Times New Roman"/>
              </w:rPr>
            </w:pPr>
            <w:proofErr w:type="spellStart"/>
            <w:r w:rsidRPr="00084F29">
              <w:rPr>
                <w:rFonts w:ascii="Times New Roman" w:hAnsi="Times New Roman"/>
              </w:rPr>
              <w:t>closed</w:t>
            </w:r>
            <w:proofErr w:type="spellEnd"/>
          </w:p>
        </w:tc>
        <w:tc>
          <w:tcPr>
            <w:tcW w:w="1418" w:type="dxa"/>
          </w:tcPr>
          <w:p w14:paraId="1BF0EAAD" w14:textId="77777777" w:rsidR="00D46DA4" w:rsidRPr="00084F29" w:rsidRDefault="00D46DA4" w:rsidP="006F2D98">
            <w:pPr>
              <w:rPr>
                <w:rFonts w:ascii="Times New Roman" w:hAnsi="Times New Roman"/>
              </w:rPr>
            </w:pPr>
            <w:r w:rsidRPr="00084F29">
              <w:rPr>
                <w:rFonts w:ascii="Times New Roman" w:hAnsi="Times New Roman"/>
              </w:rPr>
              <w:t>Objekto esamą uždarumą (</w:t>
            </w:r>
            <w:proofErr w:type="spellStart"/>
            <w:r w:rsidRPr="00084F29">
              <w:rPr>
                <w:rFonts w:ascii="Times New Roman" w:hAnsi="Times New Roman"/>
              </w:rPr>
              <w:t>Closed</w:t>
            </w:r>
            <w:proofErr w:type="spellEnd"/>
            <w:r w:rsidRPr="00084F29">
              <w:rPr>
                <w:rFonts w:ascii="Times New Roman" w:hAnsi="Times New Roman"/>
              </w:rPr>
              <w:t>) nusakanti reikšmė</w:t>
            </w:r>
          </w:p>
        </w:tc>
        <w:tc>
          <w:tcPr>
            <w:tcW w:w="1605" w:type="dxa"/>
          </w:tcPr>
          <w:p w14:paraId="0467B955" w14:textId="77777777" w:rsidR="00D46DA4" w:rsidRPr="00084F29" w:rsidRDefault="00D46DA4" w:rsidP="006F2D98">
            <w:pPr>
              <w:rPr>
                <w:rFonts w:ascii="Times New Roman" w:hAnsi="Times New Roman"/>
              </w:rPr>
            </w:pPr>
            <w:r w:rsidRPr="00084F29">
              <w:rPr>
                <w:rFonts w:ascii="Times New Roman" w:hAnsi="Times New Roman"/>
              </w:rPr>
              <w:t xml:space="preserve">Tekstinė reikšmė: </w:t>
            </w:r>
            <w:proofErr w:type="spellStart"/>
            <w:r w:rsidRPr="00084F29">
              <w:rPr>
                <w:rFonts w:ascii="Times New Roman" w:hAnsi="Times New Roman"/>
              </w:rPr>
              <w:t>Yes</w:t>
            </w:r>
            <w:proofErr w:type="spellEnd"/>
            <w:r w:rsidRPr="00084F29">
              <w:rPr>
                <w:rFonts w:ascii="Times New Roman" w:hAnsi="Times New Roman"/>
              </w:rPr>
              <w:t xml:space="preserve">, </w:t>
            </w:r>
            <w:proofErr w:type="spellStart"/>
            <w:r w:rsidRPr="00084F29">
              <w:rPr>
                <w:rFonts w:ascii="Times New Roman" w:hAnsi="Times New Roman"/>
              </w:rPr>
              <w:t>No</w:t>
            </w:r>
            <w:proofErr w:type="spellEnd"/>
          </w:p>
        </w:tc>
        <w:tc>
          <w:tcPr>
            <w:tcW w:w="1761" w:type="dxa"/>
          </w:tcPr>
          <w:p w14:paraId="1A3D9420" w14:textId="77777777" w:rsidR="00D46DA4" w:rsidRPr="00084F29" w:rsidRDefault="00D46DA4" w:rsidP="006F2D98">
            <w:pPr>
              <w:jc w:val="center"/>
              <w:rPr>
                <w:rFonts w:ascii="Times New Roman" w:hAnsi="Times New Roman"/>
              </w:rPr>
            </w:pPr>
            <w:r w:rsidRPr="00084F29">
              <w:rPr>
                <w:rFonts w:ascii="Times New Roman" w:hAnsi="Times New Roman"/>
              </w:rPr>
              <w:t>Polyline, 2DPolyline, 3DPolyline, Spline</w:t>
            </w:r>
          </w:p>
        </w:tc>
        <w:tc>
          <w:tcPr>
            <w:tcW w:w="1411" w:type="dxa"/>
          </w:tcPr>
          <w:p w14:paraId="4768437A"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431564C4" w14:textId="77777777" w:rsidTr="006F2D98">
        <w:trPr>
          <w:jc w:val="center"/>
        </w:trPr>
        <w:tc>
          <w:tcPr>
            <w:tcW w:w="1044" w:type="dxa"/>
          </w:tcPr>
          <w:p w14:paraId="1A017FBE" w14:textId="77777777" w:rsidR="00D46DA4" w:rsidRPr="00084F29" w:rsidRDefault="00D46DA4" w:rsidP="006F2D98">
            <w:pPr>
              <w:rPr>
                <w:rFonts w:ascii="Times New Roman" w:hAnsi="Times New Roman"/>
              </w:rPr>
            </w:pPr>
            <w:r w:rsidRPr="00084F29">
              <w:rPr>
                <w:rFonts w:ascii="Times New Roman" w:hAnsi="Times New Roman"/>
              </w:rPr>
              <w:t>13.</w:t>
            </w:r>
          </w:p>
        </w:tc>
        <w:tc>
          <w:tcPr>
            <w:tcW w:w="1645" w:type="dxa"/>
          </w:tcPr>
          <w:p w14:paraId="468E6C1F" w14:textId="77777777" w:rsidR="00D46DA4" w:rsidRPr="00084F29" w:rsidRDefault="00D46DA4" w:rsidP="006F2D98">
            <w:pPr>
              <w:rPr>
                <w:rFonts w:ascii="Times New Roman" w:hAnsi="Times New Roman"/>
              </w:rPr>
            </w:pPr>
            <w:proofErr w:type="spellStart"/>
            <w:r w:rsidRPr="00084F29">
              <w:rPr>
                <w:rFonts w:ascii="Times New Roman" w:hAnsi="Times New Roman"/>
              </w:rPr>
              <w:t>fit_smooth</w:t>
            </w:r>
            <w:proofErr w:type="spellEnd"/>
          </w:p>
        </w:tc>
        <w:tc>
          <w:tcPr>
            <w:tcW w:w="1418" w:type="dxa"/>
          </w:tcPr>
          <w:p w14:paraId="60D6C1C5" w14:textId="77777777" w:rsidR="00D46DA4" w:rsidRPr="00084F29" w:rsidRDefault="00D46DA4" w:rsidP="006F2D98">
            <w:pPr>
              <w:rPr>
                <w:rFonts w:ascii="Times New Roman" w:hAnsi="Times New Roman"/>
              </w:rPr>
            </w:pPr>
            <w:r w:rsidRPr="00084F29">
              <w:rPr>
                <w:rFonts w:ascii="Times New Roman" w:hAnsi="Times New Roman"/>
              </w:rPr>
              <w:t>Objekto esamą išlyginimą nusakanti reikšmė</w:t>
            </w:r>
          </w:p>
        </w:tc>
        <w:tc>
          <w:tcPr>
            <w:tcW w:w="1605" w:type="dxa"/>
          </w:tcPr>
          <w:p w14:paraId="29D47A9C" w14:textId="77777777" w:rsidR="00D46DA4" w:rsidRPr="00084F29" w:rsidRDefault="00D46DA4" w:rsidP="006F2D98">
            <w:pPr>
              <w:rPr>
                <w:rFonts w:ascii="Times New Roman" w:hAnsi="Times New Roman"/>
              </w:rPr>
            </w:pPr>
            <w:r w:rsidRPr="00084F29">
              <w:rPr>
                <w:rFonts w:ascii="Times New Roman" w:hAnsi="Times New Roman"/>
              </w:rPr>
              <w:t xml:space="preserve">Tekstinė reikšmė: </w:t>
            </w:r>
            <w:proofErr w:type="spellStart"/>
            <w:r w:rsidRPr="00084F29">
              <w:rPr>
                <w:rFonts w:ascii="Times New Roman" w:hAnsi="Times New Roman"/>
              </w:rPr>
              <w:t>None</w:t>
            </w:r>
            <w:proofErr w:type="spellEnd"/>
            <w:r w:rsidRPr="00084F29">
              <w:rPr>
                <w:rFonts w:ascii="Times New Roman" w:hAnsi="Times New Roman"/>
              </w:rPr>
              <w:t xml:space="preserve">, </w:t>
            </w:r>
            <w:proofErr w:type="spellStart"/>
            <w:r w:rsidRPr="00084F29">
              <w:rPr>
                <w:rFonts w:ascii="Times New Roman" w:hAnsi="Times New Roman"/>
              </w:rPr>
              <w:t>Curve</w:t>
            </w:r>
            <w:proofErr w:type="spellEnd"/>
            <w:r w:rsidRPr="00084F29">
              <w:rPr>
                <w:rFonts w:ascii="Times New Roman" w:hAnsi="Times New Roman"/>
              </w:rPr>
              <w:t xml:space="preserve"> </w:t>
            </w:r>
            <w:proofErr w:type="spellStart"/>
            <w:r w:rsidRPr="00084F29">
              <w:rPr>
                <w:rFonts w:ascii="Times New Roman" w:hAnsi="Times New Roman"/>
              </w:rPr>
              <w:t>fit</w:t>
            </w:r>
            <w:proofErr w:type="spellEnd"/>
            <w:r w:rsidRPr="00084F29">
              <w:rPr>
                <w:rFonts w:ascii="Times New Roman" w:hAnsi="Times New Roman"/>
              </w:rPr>
              <w:t xml:space="preserve">, </w:t>
            </w:r>
            <w:proofErr w:type="spellStart"/>
            <w:r w:rsidRPr="00084F29">
              <w:rPr>
                <w:rFonts w:ascii="Times New Roman" w:hAnsi="Times New Roman"/>
              </w:rPr>
              <w:t>Quadratic</w:t>
            </w:r>
            <w:proofErr w:type="spellEnd"/>
            <w:r w:rsidRPr="00084F29">
              <w:rPr>
                <w:rFonts w:ascii="Times New Roman" w:hAnsi="Times New Roman"/>
              </w:rPr>
              <w:t xml:space="preserve">, </w:t>
            </w:r>
            <w:proofErr w:type="spellStart"/>
            <w:r w:rsidRPr="00084F29">
              <w:rPr>
                <w:rFonts w:ascii="Times New Roman" w:hAnsi="Times New Roman"/>
              </w:rPr>
              <w:t>Cubic</w:t>
            </w:r>
            <w:proofErr w:type="spellEnd"/>
          </w:p>
        </w:tc>
        <w:tc>
          <w:tcPr>
            <w:tcW w:w="1761" w:type="dxa"/>
          </w:tcPr>
          <w:p w14:paraId="5770768E" w14:textId="77777777" w:rsidR="00D46DA4" w:rsidRPr="00084F29" w:rsidRDefault="00D46DA4" w:rsidP="006F2D98">
            <w:pPr>
              <w:jc w:val="center"/>
              <w:rPr>
                <w:rFonts w:ascii="Times New Roman" w:hAnsi="Times New Roman"/>
              </w:rPr>
            </w:pPr>
            <w:r w:rsidRPr="00084F29">
              <w:rPr>
                <w:rFonts w:ascii="Times New Roman" w:hAnsi="Times New Roman"/>
              </w:rPr>
              <w:t>2DPolyline, 3Dpolyline</w:t>
            </w:r>
          </w:p>
        </w:tc>
        <w:tc>
          <w:tcPr>
            <w:tcW w:w="1411" w:type="dxa"/>
          </w:tcPr>
          <w:p w14:paraId="10811528"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3FD0B159" w14:textId="77777777" w:rsidTr="006F2D98">
        <w:trPr>
          <w:jc w:val="center"/>
        </w:trPr>
        <w:tc>
          <w:tcPr>
            <w:tcW w:w="1044" w:type="dxa"/>
          </w:tcPr>
          <w:p w14:paraId="26C786C0" w14:textId="77777777" w:rsidR="00D46DA4" w:rsidRPr="00084F29" w:rsidRDefault="00D46DA4" w:rsidP="006F2D98">
            <w:pPr>
              <w:rPr>
                <w:rFonts w:ascii="Times New Roman" w:hAnsi="Times New Roman"/>
              </w:rPr>
            </w:pPr>
            <w:r w:rsidRPr="00084F29">
              <w:rPr>
                <w:rFonts w:ascii="Times New Roman" w:hAnsi="Times New Roman"/>
              </w:rPr>
              <w:t>14.</w:t>
            </w:r>
          </w:p>
        </w:tc>
        <w:tc>
          <w:tcPr>
            <w:tcW w:w="1645" w:type="dxa"/>
          </w:tcPr>
          <w:p w14:paraId="4F893B88" w14:textId="77777777" w:rsidR="00D46DA4" w:rsidRPr="00084F29" w:rsidRDefault="00D46DA4" w:rsidP="006F2D98">
            <w:pPr>
              <w:rPr>
                <w:rFonts w:ascii="Times New Roman" w:hAnsi="Times New Roman"/>
              </w:rPr>
            </w:pPr>
            <w:r w:rsidRPr="00084F29">
              <w:rPr>
                <w:rFonts w:ascii="Times New Roman" w:hAnsi="Times New Roman"/>
              </w:rPr>
              <w:t>kodas</w:t>
            </w:r>
          </w:p>
        </w:tc>
        <w:tc>
          <w:tcPr>
            <w:tcW w:w="1418" w:type="dxa"/>
          </w:tcPr>
          <w:p w14:paraId="5EBDAAB1" w14:textId="77777777" w:rsidR="00D46DA4" w:rsidRPr="00084F29" w:rsidRDefault="00D46DA4" w:rsidP="006F2D98">
            <w:pPr>
              <w:rPr>
                <w:rFonts w:ascii="Times New Roman" w:hAnsi="Times New Roman"/>
              </w:rPr>
            </w:pPr>
            <w:r w:rsidRPr="00084F29">
              <w:rPr>
                <w:rFonts w:ascii="Times New Roman" w:hAnsi="Times New Roman"/>
              </w:rPr>
              <w:t>EO Kodas</w:t>
            </w:r>
          </w:p>
        </w:tc>
        <w:tc>
          <w:tcPr>
            <w:tcW w:w="1605" w:type="dxa"/>
          </w:tcPr>
          <w:p w14:paraId="2D4A43C9" w14:textId="77777777" w:rsidR="00D46DA4" w:rsidRPr="00084F29" w:rsidRDefault="00D46DA4" w:rsidP="006F2D98">
            <w:pPr>
              <w:rPr>
                <w:rFonts w:ascii="Times New Roman" w:hAnsi="Times New Roman"/>
              </w:rPr>
            </w:pPr>
            <w:r w:rsidRPr="00084F29">
              <w:rPr>
                <w:rFonts w:ascii="Times New Roman" w:hAnsi="Times New Roman"/>
              </w:rPr>
              <w:t>Tekstinė reikšmė</w:t>
            </w:r>
          </w:p>
        </w:tc>
        <w:tc>
          <w:tcPr>
            <w:tcW w:w="1761" w:type="dxa"/>
          </w:tcPr>
          <w:p w14:paraId="151736B0" w14:textId="77777777" w:rsidR="00D46DA4" w:rsidRPr="00084F29" w:rsidRDefault="00D46DA4" w:rsidP="006F2D98">
            <w:pPr>
              <w:jc w:val="center"/>
              <w:rPr>
                <w:rFonts w:ascii="Times New Roman" w:hAnsi="Times New Roman"/>
              </w:rPr>
            </w:pPr>
          </w:p>
        </w:tc>
        <w:tc>
          <w:tcPr>
            <w:tcW w:w="1411" w:type="dxa"/>
          </w:tcPr>
          <w:p w14:paraId="3699A80C"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10E29370" w14:textId="77777777" w:rsidTr="006F2D98">
        <w:trPr>
          <w:jc w:val="center"/>
        </w:trPr>
        <w:tc>
          <w:tcPr>
            <w:tcW w:w="1044" w:type="dxa"/>
          </w:tcPr>
          <w:p w14:paraId="443066C4" w14:textId="77777777" w:rsidR="00D46DA4" w:rsidRPr="00084F29" w:rsidRDefault="00D46DA4" w:rsidP="006F2D98">
            <w:pPr>
              <w:rPr>
                <w:rFonts w:ascii="Times New Roman" w:hAnsi="Times New Roman"/>
              </w:rPr>
            </w:pPr>
            <w:r w:rsidRPr="00084F29">
              <w:rPr>
                <w:rFonts w:ascii="Times New Roman" w:hAnsi="Times New Roman"/>
              </w:rPr>
              <w:t>15.</w:t>
            </w:r>
          </w:p>
        </w:tc>
        <w:tc>
          <w:tcPr>
            <w:tcW w:w="1645" w:type="dxa"/>
          </w:tcPr>
          <w:p w14:paraId="0FE35954" w14:textId="77777777" w:rsidR="00D46DA4" w:rsidRPr="00084F29" w:rsidRDefault="00D46DA4" w:rsidP="006F2D98">
            <w:pPr>
              <w:rPr>
                <w:rFonts w:ascii="Times New Roman" w:hAnsi="Times New Roman"/>
              </w:rPr>
            </w:pPr>
            <w:proofErr w:type="spellStart"/>
            <w:r w:rsidRPr="00084F29">
              <w:rPr>
                <w:rFonts w:ascii="Times New Roman" w:hAnsi="Times New Roman"/>
              </w:rPr>
              <w:t>description</w:t>
            </w:r>
            <w:proofErr w:type="spellEnd"/>
          </w:p>
        </w:tc>
        <w:tc>
          <w:tcPr>
            <w:tcW w:w="1418" w:type="dxa"/>
          </w:tcPr>
          <w:p w14:paraId="1FE6A31D" w14:textId="77777777" w:rsidR="00D46DA4" w:rsidRPr="00084F29" w:rsidRDefault="00D46DA4" w:rsidP="006F2D98">
            <w:pPr>
              <w:rPr>
                <w:rFonts w:ascii="Times New Roman" w:hAnsi="Times New Roman"/>
              </w:rPr>
            </w:pPr>
            <w:r w:rsidRPr="00084F29">
              <w:rPr>
                <w:rFonts w:ascii="Times New Roman" w:hAnsi="Times New Roman"/>
              </w:rPr>
              <w:t>Aprašymas, komentaras</w:t>
            </w:r>
          </w:p>
        </w:tc>
        <w:tc>
          <w:tcPr>
            <w:tcW w:w="1605" w:type="dxa"/>
          </w:tcPr>
          <w:p w14:paraId="6E0C60D4" w14:textId="77777777" w:rsidR="00D46DA4" w:rsidRPr="00084F29" w:rsidRDefault="00D46DA4" w:rsidP="006F2D98">
            <w:pPr>
              <w:rPr>
                <w:rFonts w:ascii="Times New Roman" w:hAnsi="Times New Roman"/>
              </w:rPr>
            </w:pPr>
            <w:r w:rsidRPr="00084F29">
              <w:rPr>
                <w:rFonts w:ascii="Times New Roman" w:hAnsi="Times New Roman"/>
              </w:rPr>
              <w:t>Tekstinė reikšmė</w:t>
            </w:r>
          </w:p>
        </w:tc>
        <w:tc>
          <w:tcPr>
            <w:tcW w:w="1761" w:type="dxa"/>
          </w:tcPr>
          <w:p w14:paraId="6BEBA84A" w14:textId="77777777" w:rsidR="00D46DA4" w:rsidRPr="00084F29" w:rsidRDefault="00D46DA4" w:rsidP="006F2D98">
            <w:pPr>
              <w:jc w:val="center"/>
              <w:rPr>
                <w:rFonts w:ascii="Times New Roman" w:hAnsi="Times New Roman"/>
              </w:rPr>
            </w:pPr>
          </w:p>
        </w:tc>
        <w:tc>
          <w:tcPr>
            <w:tcW w:w="1411" w:type="dxa"/>
          </w:tcPr>
          <w:p w14:paraId="4AA401B7" w14:textId="77777777" w:rsidR="00D46DA4" w:rsidRPr="00084F29" w:rsidRDefault="00D46DA4" w:rsidP="006F2D98">
            <w:pPr>
              <w:jc w:val="center"/>
              <w:rPr>
                <w:rFonts w:ascii="Times New Roman" w:hAnsi="Times New Roman"/>
              </w:rPr>
            </w:pPr>
            <w:r w:rsidRPr="00084F29">
              <w:rPr>
                <w:rFonts w:ascii="Times New Roman" w:hAnsi="Times New Roman"/>
              </w:rPr>
              <w:t>-</w:t>
            </w:r>
          </w:p>
        </w:tc>
      </w:tr>
    </w:tbl>
    <w:p w14:paraId="5F3EEDE0" w14:textId="77777777" w:rsidR="00D46DA4" w:rsidRPr="005571FF" w:rsidRDefault="00D46DA4" w:rsidP="00D46DA4"/>
    <w:p w14:paraId="763B4D35" w14:textId="77777777" w:rsidR="006F2D98" w:rsidRDefault="00D46DA4" w:rsidP="006F2D98">
      <w:pPr>
        <w:pStyle w:val="HBtext"/>
        <w:rPr>
          <w:highlight w:val="yellow"/>
        </w:rPr>
      </w:pPr>
      <w:r w:rsidRPr="00376B51">
        <w:t>PASTABA</w:t>
      </w:r>
      <w:r w:rsidRPr="005571FF">
        <w:t>. Taisyklių aprašymo šablone naudojama angliška objekto tipo reikšmė – tokia, kokia matoma AutoCAD PĮ.</w:t>
      </w:r>
      <w:r w:rsidR="006F2D98" w:rsidRPr="006F2D98">
        <w:rPr>
          <w:highlight w:val="yellow"/>
        </w:rPr>
        <w:t xml:space="preserve"> </w:t>
      </w:r>
    </w:p>
    <w:p w14:paraId="69CAB043" w14:textId="7FD3AA5A" w:rsidR="006F2D98" w:rsidRPr="006F2D98" w:rsidRDefault="006F2D98" w:rsidP="006F2D98">
      <w:pPr>
        <w:pStyle w:val="HBtext"/>
      </w:pPr>
      <w:r w:rsidRPr="006F2D98">
        <w:t xml:space="preserve">Tikrinimo, konvertavimo ar eksportavimo komandos metu, naudojant taisyklių failą kuriame yra naudojami negalimos reikšmės simbolių, komandinėje eilutėje pateikiama informacija apie konkrečius negalimus simbolius ir yra atidaromas dialogas pasirinkti kitą taisyklių failą. Uždarius dialogą komandą užbaigiama. Pavyzdžiui jeigu tikrinimo komandos metu yra pasirenkamas patikros taisyklių failas, kuriame </w:t>
      </w:r>
      <w:r w:rsidRPr="006F2D98">
        <w:rPr>
          <w:i/>
        </w:rPr>
        <w:t>layer</w:t>
      </w:r>
      <w:r w:rsidRPr="006F2D98">
        <w:t xml:space="preserve"> objektui priskirta reikšmė „ </w:t>
      </w:r>
      <w:proofErr w:type="spellStart"/>
      <w:r w:rsidRPr="006F2D98">
        <w:t>Test</w:t>
      </w:r>
      <w:proofErr w:type="spellEnd"/>
      <w:r w:rsidRPr="006F2D98">
        <w:rPr>
          <w:rFonts w:ascii="Times New Roman" w:hAnsi="Times New Roman"/>
        </w:rPr>
        <w:t xml:space="preserve">&lt;&gt;/\"":;?*|,=` ". </w:t>
      </w:r>
      <w:r w:rsidRPr="006F2D98">
        <w:t xml:space="preserve">Komandinėje eilutėje pateikiama informacija: Failo "C:\CAD PĮ\Tikrinimo taisyklių duomenys.csv" 2 eilutėje esančios taisyklės </w:t>
      </w:r>
      <w:proofErr w:type="spellStart"/>
      <w:r w:rsidRPr="006F2D98">
        <w:t>nr.</w:t>
      </w:r>
      <w:proofErr w:type="spellEnd"/>
      <w:r w:rsidRPr="006F2D98">
        <w:t xml:space="preserve"> 1 stulpelyje "layer" aptiktos šios klaidos: Sluoksnio pavadinime yra šie draudžiami simboliai: &lt;&gt;/\":;?*|,=`</w:t>
      </w:r>
    </w:p>
    <w:p w14:paraId="1FD8FB5E" w14:textId="77777777" w:rsidR="006F2D98" w:rsidRPr="006F2D98" w:rsidRDefault="006F2D98" w:rsidP="006F2D98">
      <w:pPr>
        <w:pStyle w:val="HBtext"/>
      </w:pPr>
    </w:p>
    <w:p w14:paraId="623016BE" w14:textId="77777777" w:rsidR="006F2D98" w:rsidRPr="006F2D98" w:rsidRDefault="006F2D98" w:rsidP="006F2D98">
      <w:pPr>
        <w:pStyle w:val="HBtext"/>
        <w:ind w:firstLine="0"/>
        <w:jc w:val="center"/>
      </w:pPr>
      <w:r w:rsidRPr="006F2D98">
        <w:rPr>
          <w:noProof/>
          <w:lang w:eastAsia="lt-LT"/>
        </w:rPr>
        <w:drawing>
          <wp:inline distT="0" distB="0" distL="0" distR="0" wp14:anchorId="5510083C" wp14:editId="6318DBA8">
            <wp:extent cx="5943600" cy="4572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943600" cy="457200"/>
                    </a:xfrm>
                    <a:prstGeom prst="rect">
                      <a:avLst/>
                    </a:prstGeom>
                    <a:noFill/>
                    <a:ln>
                      <a:noFill/>
                    </a:ln>
                  </pic:spPr>
                </pic:pic>
              </a:graphicData>
            </a:graphic>
          </wp:inline>
        </w:drawing>
      </w:r>
    </w:p>
    <w:p w14:paraId="69E56FCE" w14:textId="77777777" w:rsidR="006F2D98" w:rsidRPr="006F2D98" w:rsidRDefault="006F2D98" w:rsidP="006F2D98">
      <w:pPr>
        <w:pStyle w:val="HBpicture"/>
        <w:rPr>
          <w:rFonts w:ascii="Times New Roman" w:hAnsi="Times New Roman"/>
          <w:sz w:val="20"/>
        </w:rPr>
      </w:pPr>
      <w:r w:rsidRPr="006F2D98">
        <w:t>Patikros taisyklių failo su negalimais simboliais pavyzdys</w:t>
      </w:r>
    </w:p>
    <w:p w14:paraId="0C38A171" w14:textId="21FF2A8C" w:rsidR="00D46DA4" w:rsidRDefault="00D46DA4" w:rsidP="00D46DA4">
      <w:pPr>
        <w:pStyle w:val="HBtext"/>
      </w:pPr>
      <w:r w:rsidRPr="005571FF">
        <w:t xml:space="preserve">  </w:t>
      </w:r>
    </w:p>
    <w:p w14:paraId="73961136" w14:textId="77777777" w:rsidR="00D46DA4" w:rsidRDefault="00D46DA4" w:rsidP="00D46DA4">
      <w:pPr>
        <w:pStyle w:val="HBtext"/>
        <w:sectPr w:rsidR="00D46DA4" w:rsidSect="00405B90">
          <w:headerReference w:type="default" r:id="rId75"/>
          <w:footerReference w:type="default" r:id="rId76"/>
          <w:pgSz w:w="11907" w:h="16840" w:code="9"/>
          <w:pgMar w:top="1134" w:right="851" w:bottom="851" w:left="1701" w:header="567" w:footer="284" w:gutter="0"/>
          <w:cols w:space="1296"/>
        </w:sectPr>
      </w:pPr>
    </w:p>
    <w:p w14:paraId="5F1F486A" w14:textId="77777777" w:rsidR="00D46DA4" w:rsidRDefault="00D46DA4" w:rsidP="00D46DA4">
      <w:pPr>
        <w:pStyle w:val="Antrat1"/>
      </w:pPr>
      <w:bookmarkStart w:id="40" w:name="_Toc88572632"/>
      <w:r w:rsidRPr="005571FF">
        <w:lastRenderedPageBreak/>
        <w:t>Objektų savybių keitimo taisyklių failo struktūra ir formatas</w:t>
      </w:r>
      <w:bookmarkEnd w:id="40"/>
    </w:p>
    <w:p w14:paraId="4E29F7D4" w14:textId="77777777" w:rsidR="00D46DA4" w:rsidRDefault="00D46DA4" w:rsidP="00D46DA4">
      <w:pPr>
        <w:pStyle w:val="HBtext"/>
      </w:pPr>
      <w:r>
        <w:t xml:space="preserve">Objektų savybių keitimo taisyklės aprašomos atviro formato tekstiniame faile *.csv formatu, taip užtikrinant jo redagavimą standartinėmis teksto redagavimo priemonėmis bei galimybę taisykles analizuoti bei redaguoti lentelių redagavimo priemonėmis (MS Excel, Google </w:t>
      </w:r>
      <w:proofErr w:type="spellStart"/>
      <w:r>
        <w:t>Spreed</w:t>
      </w:r>
      <w:proofErr w:type="spellEnd"/>
      <w:r>
        <w:t xml:space="preserve"> </w:t>
      </w:r>
      <w:proofErr w:type="spellStart"/>
      <w:r>
        <w:t>Sheet</w:t>
      </w:r>
      <w:proofErr w:type="spellEnd"/>
      <w:r>
        <w:t xml:space="preserve"> ir </w:t>
      </w:r>
      <w:proofErr w:type="spellStart"/>
      <w:r>
        <w:t>pan</w:t>
      </w:r>
      <w:proofErr w:type="spellEnd"/>
      <w:r>
        <w:t>). Reikšmės tarp stulpelių atskiriamos kabliataškiais (;). Tekstinės reikšmės gali būti, tačiau neprivalo būti kabutėse. Tekstiniame faile kiekviena taisyklė aprašoma naujoje eilutėje pagal taisyklės aprašymo šabloną. Objektų savybių keitimo taisyklių (eilučių) kiekis faile (sąraše) neribojamas. Taisyklių sąrašo failo vardas gali būti išsaugotas laisvai pasirinktu pavadinimu.</w:t>
      </w:r>
    </w:p>
    <w:p w14:paraId="3B155A61" w14:textId="77777777" w:rsidR="00D46DA4" w:rsidRDefault="00D46DA4" w:rsidP="00D46DA4">
      <w:pPr>
        <w:pStyle w:val="HBtext"/>
      </w:pPr>
    </w:p>
    <w:p w14:paraId="3D391753" w14:textId="77777777" w:rsidR="00D46DA4" w:rsidRDefault="00D46DA4" w:rsidP="00D46DA4">
      <w:pPr>
        <w:pStyle w:val="HBtext"/>
      </w:pPr>
      <w:r>
        <w:t>Kiekvienam CAD PĮ erdvinio objekto tipui aprašomos tik jam galimos savybės. Kiti savybių stulpeliai paliekami tušti.</w:t>
      </w:r>
    </w:p>
    <w:p w14:paraId="5240AE0F" w14:textId="77777777" w:rsidR="00D46DA4" w:rsidRDefault="00D46DA4" w:rsidP="00D46DA4">
      <w:pPr>
        <w:pStyle w:val="HBtext"/>
      </w:pPr>
    </w:p>
    <w:p w14:paraId="1662464D" w14:textId="77777777" w:rsidR="00D46DA4" w:rsidRDefault="00D46DA4" w:rsidP="00D46DA4">
      <w:pPr>
        <w:pStyle w:val="HBtext"/>
      </w:pPr>
      <w:r>
        <w:t>„from_“ prasidedantys stulpeliai aprašo savybių reikšmes, kurias turintys objektai bus atrinkti savybių keitimui. Juose gali būti naudojami parametro reikšmės šablonai. Jeigu „from_“ prasidedančiam stulpeliui reikšmė nenurodoma (paliekama tuščia) – atitinkama savybė atrinkime nenaudojama. Atrinkimas vykdomas pavienes kiekvienos taisyklės „from_“ reikšmes sudėjus į vieną bendrą užklausos reikšmę, kur turi būti tenkinama kiekviena „from_“ išraiška jeigu ji nėra tuščia.</w:t>
      </w:r>
    </w:p>
    <w:p w14:paraId="532FAB13" w14:textId="77777777" w:rsidR="00D46DA4" w:rsidRDefault="00D46DA4" w:rsidP="00D46DA4">
      <w:pPr>
        <w:pStyle w:val="HBtext"/>
      </w:pPr>
    </w:p>
    <w:p w14:paraId="66C2CD18" w14:textId="77777777" w:rsidR="00D46DA4" w:rsidRDefault="00D46DA4" w:rsidP="00D46DA4">
      <w:pPr>
        <w:pStyle w:val="HBtext"/>
      </w:pPr>
      <w:r>
        <w:t xml:space="preserve">(PVZ.: WHERE </w:t>
      </w:r>
      <w:proofErr w:type="spellStart"/>
      <w:r>
        <w:t>from_color</w:t>
      </w:r>
      <w:proofErr w:type="spellEnd"/>
      <w:r>
        <w:t xml:space="preserve">=’1’ AND </w:t>
      </w:r>
      <w:proofErr w:type="spellStart"/>
      <w:r>
        <w:t>from_layer</w:t>
      </w:r>
      <w:proofErr w:type="spellEnd"/>
      <w:r>
        <w:t xml:space="preserve">=”2403” AND </w:t>
      </w:r>
      <w:proofErr w:type="spellStart"/>
      <w:r>
        <w:t>from_linetype</w:t>
      </w:r>
      <w:proofErr w:type="spellEnd"/>
      <w:r>
        <w:t>=”</w:t>
      </w:r>
      <w:proofErr w:type="spellStart"/>
      <w:r>
        <w:t>ByLayer</w:t>
      </w:r>
      <w:proofErr w:type="spellEnd"/>
      <w:r>
        <w:t>”)</w:t>
      </w:r>
    </w:p>
    <w:p w14:paraId="5A42FFB6" w14:textId="77777777" w:rsidR="00D46DA4" w:rsidRDefault="00D46DA4" w:rsidP="00D46DA4">
      <w:pPr>
        <w:pStyle w:val="HBtext"/>
      </w:pPr>
    </w:p>
    <w:p w14:paraId="5758DBD5" w14:textId="77777777" w:rsidR="00D46DA4" w:rsidRDefault="00D46DA4" w:rsidP="00D46DA4">
      <w:pPr>
        <w:pStyle w:val="HBtext"/>
      </w:pPr>
      <w:r>
        <w:t>„to_“ prasidedantys stulpeliai aprašo kokia reikšmė bus nustatyta pagal taisyklę atrinktų objektų konkrečiai savybei.</w:t>
      </w:r>
    </w:p>
    <w:p w14:paraId="06F657BE" w14:textId="77777777" w:rsidR="00D46DA4" w:rsidRDefault="00D46DA4" w:rsidP="00D46DA4">
      <w:pPr>
        <w:pStyle w:val="HBtext"/>
      </w:pPr>
    </w:p>
    <w:p w14:paraId="3390D3F0" w14:textId="77777777" w:rsidR="00D46DA4" w:rsidRDefault="00D46DA4" w:rsidP="00D46DA4">
      <w:pPr>
        <w:pStyle w:val="HBtext"/>
      </w:pPr>
      <w:r>
        <w:t xml:space="preserve">Taisyklės aprašomos csv formato faile pagal žemiau lentelėje pateiktą struktūrą. Stulpelių pozicija nėra fiksuota, kadangi stulpeliams numatyti ir privalomi pavadinimai (angl. </w:t>
      </w:r>
      <w:proofErr w:type="spellStart"/>
      <w:r>
        <w:t>Headers</w:t>
      </w:r>
      <w:proofErr w:type="spellEnd"/>
      <w:r>
        <w:t>).</w:t>
      </w:r>
    </w:p>
    <w:p w14:paraId="561F75B4" w14:textId="77777777" w:rsidR="00D46DA4" w:rsidRDefault="00D46DA4" w:rsidP="00D46DA4">
      <w:pPr>
        <w:pStyle w:val="LenteleHB"/>
      </w:pPr>
      <w:r>
        <w:t>Objektų savybių keitimo taisyklių failo struktūra ir formatas</w:t>
      </w:r>
    </w:p>
    <w:tbl>
      <w:tblPr>
        <w:tblStyle w:val="Lentelstinklelis"/>
        <w:tblW w:w="13036" w:type="dxa"/>
        <w:jc w:val="center"/>
        <w:tblLook w:val="04A0" w:firstRow="1" w:lastRow="0" w:firstColumn="1" w:lastColumn="0" w:noHBand="0" w:noVBand="1"/>
      </w:tblPr>
      <w:tblGrid>
        <w:gridCol w:w="1044"/>
        <w:gridCol w:w="2299"/>
        <w:gridCol w:w="3289"/>
        <w:gridCol w:w="3404"/>
        <w:gridCol w:w="1783"/>
        <w:gridCol w:w="1217"/>
      </w:tblGrid>
      <w:tr w:rsidR="00D46DA4" w:rsidRPr="00084F29" w14:paraId="2C2C1E3C" w14:textId="77777777" w:rsidTr="006F2D98">
        <w:trPr>
          <w:tblHeader/>
          <w:jc w:val="center"/>
        </w:trPr>
        <w:tc>
          <w:tcPr>
            <w:tcW w:w="1059" w:type="dxa"/>
            <w:vAlign w:val="center"/>
          </w:tcPr>
          <w:p w14:paraId="0FF35A3A" w14:textId="77777777" w:rsidR="00D46DA4" w:rsidRPr="00084F29" w:rsidRDefault="00D46DA4" w:rsidP="006F2D98">
            <w:pPr>
              <w:jc w:val="center"/>
              <w:rPr>
                <w:rFonts w:ascii="Times New Roman" w:hAnsi="Times New Roman"/>
                <w:b/>
              </w:rPr>
            </w:pPr>
            <w:r w:rsidRPr="00084F29">
              <w:rPr>
                <w:rFonts w:ascii="Times New Roman" w:hAnsi="Times New Roman"/>
                <w:b/>
              </w:rPr>
              <w:t>CSV failo stulpelio numeris</w:t>
            </w:r>
          </w:p>
        </w:tc>
        <w:tc>
          <w:tcPr>
            <w:tcW w:w="2310" w:type="dxa"/>
            <w:vAlign w:val="center"/>
          </w:tcPr>
          <w:p w14:paraId="05D922C3" w14:textId="77777777" w:rsidR="00D46DA4" w:rsidRPr="00084F29" w:rsidRDefault="00D46DA4" w:rsidP="006F2D98">
            <w:pPr>
              <w:jc w:val="center"/>
              <w:rPr>
                <w:rFonts w:ascii="Times New Roman" w:hAnsi="Times New Roman"/>
                <w:b/>
              </w:rPr>
            </w:pPr>
            <w:r w:rsidRPr="00084F29">
              <w:rPr>
                <w:rFonts w:ascii="Times New Roman" w:hAnsi="Times New Roman"/>
                <w:b/>
              </w:rPr>
              <w:t>Stulpelio pavadinimas</w:t>
            </w:r>
          </w:p>
        </w:tc>
        <w:tc>
          <w:tcPr>
            <w:tcW w:w="3572" w:type="dxa"/>
            <w:vAlign w:val="center"/>
          </w:tcPr>
          <w:p w14:paraId="76175573" w14:textId="77777777" w:rsidR="00D46DA4" w:rsidRPr="00084F29" w:rsidRDefault="00D46DA4" w:rsidP="006F2D98">
            <w:pPr>
              <w:jc w:val="center"/>
              <w:rPr>
                <w:rFonts w:ascii="Times New Roman" w:hAnsi="Times New Roman"/>
                <w:b/>
              </w:rPr>
            </w:pPr>
            <w:r w:rsidRPr="00084F29">
              <w:rPr>
                <w:rFonts w:ascii="Times New Roman" w:hAnsi="Times New Roman"/>
                <w:b/>
              </w:rPr>
              <w:t>Stulpelio paskirtis</w:t>
            </w:r>
          </w:p>
        </w:tc>
        <w:tc>
          <w:tcPr>
            <w:tcW w:w="3686" w:type="dxa"/>
            <w:vAlign w:val="center"/>
          </w:tcPr>
          <w:p w14:paraId="783608F8" w14:textId="77777777" w:rsidR="00D46DA4" w:rsidRPr="00084F29" w:rsidRDefault="00D46DA4" w:rsidP="006F2D98">
            <w:pPr>
              <w:jc w:val="center"/>
              <w:rPr>
                <w:rFonts w:ascii="Times New Roman" w:hAnsi="Times New Roman"/>
                <w:b/>
              </w:rPr>
            </w:pPr>
            <w:r w:rsidRPr="00084F29">
              <w:rPr>
                <w:rFonts w:ascii="Times New Roman" w:hAnsi="Times New Roman"/>
                <w:b/>
              </w:rPr>
              <w:t>Galimos reikšmės</w:t>
            </w:r>
          </w:p>
        </w:tc>
        <w:tc>
          <w:tcPr>
            <w:tcW w:w="1842" w:type="dxa"/>
          </w:tcPr>
          <w:p w14:paraId="4C031D63" w14:textId="77777777" w:rsidR="00D46DA4" w:rsidRPr="00084F29" w:rsidRDefault="00D46DA4" w:rsidP="006F2D98">
            <w:pPr>
              <w:jc w:val="center"/>
              <w:rPr>
                <w:rFonts w:ascii="Times New Roman" w:hAnsi="Times New Roman"/>
                <w:b/>
              </w:rPr>
            </w:pPr>
            <w:r w:rsidRPr="00084F29">
              <w:rPr>
                <w:rFonts w:ascii="Times New Roman" w:hAnsi="Times New Roman"/>
                <w:b/>
              </w:rPr>
              <w:t>Objekto tipas, kuriam pildoma</w:t>
            </w:r>
          </w:p>
        </w:tc>
        <w:tc>
          <w:tcPr>
            <w:tcW w:w="567" w:type="dxa"/>
            <w:vAlign w:val="center"/>
          </w:tcPr>
          <w:p w14:paraId="2E8B2C38" w14:textId="77777777" w:rsidR="00D46DA4" w:rsidRPr="00084F29" w:rsidRDefault="00D46DA4" w:rsidP="006F2D98">
            <w:pPr>
              <w:jc w:val="center"/>
              <w:rPr>
                <w:rFonts w:ascii="Times New Roman" w:hAnsi="Times New Roman"/>
                <w:b/>
              </w:rPr>
            </w:pPr>
            <w:r w:rsidRPr="00084F29">
              <w:rPr>
                <w:rFonts w:ascii="Times New Roman" w:hAnsi="Times New Roman"/>
                <w:b/>
              </w:rPr>
              <w:t>Reikšmės šablono (wildcard) naudojimas</w:t>
            </w:r>
          </w:p>
        </w:tc>
      </w:tr>
      <w:tr w:rsidR="00D46DA4" w:rsidRPr="00084F29" w14:paraId="602E7FF1" w14:textId="77777777" w:rsidTr="006F2D98">
        <w:trPr>
          <w:jc w:val="center"/>
        </w:trPr>
        <w:tc>
          <w:tcPr>
            <w:tcW w:w="1059" w:type="dxa"/>
          </w:tcPr>
          <w:p w14:paraId="3390BEFC" w14:textId="77777777" w:rsidR="00D46DA4" w:rsidRPr="00084F29" w:rsidRDefault="00D46DA4" w:rsidP="006F2D98">
            <w:pPr>
              <w:rPr>
                <w:rFonts w:ascii="Times New Roman" w:hAnsi="Times New Roman"/>
              </w:rPr>
            </w:pPr>
            <w:r w:rsidRPr="00084F29">
              <w:rPr>
                <w:rFonts w:ascii="Times New Roman" w:hAnsi="Times New Roman"/>
              </w:rPr>
              <w:t>1.</w:t>
            </w:r>
          </w:p>
        </w:tc>
        <w:tc>
          <w:tcPr>
            <w:tcW w:w="2310" w:type="dxa"/>
          </w:tcPr>
          <w:p w14:paraId="52FBA58F" w14:textId="77777777" w:rsidR="00D46DA4" w:rsidRPr="00084F29" w:rsidRDefault="00D46DA4" w:rsidP="006F2D98">
            <w:pPr>
              <w:rPr>
                <w:rFonts w:ascii="Times New Roman" w:hAnsi="Times New Roman"/>
              </w:rPr>
            </w:pPr>
            <w:proofErr w:type="spellStart"/>
            <w:r w:rsidRPr="00084F29">
              <w:rPr>
                <w:rFonts w:ascii="Times New Roman" w:hAnsi="Times New Roman"/>
              </w:rPr>
              <w:t>nr</w:t>
            </w:r>
            <w:proofErr w:type="spellEnd"/>
          </w:p>
        </w:tc>
        <w:tc>
          <w:tcPr>
            <w:tcW w:w="3572" w:type="dxa"/>
          </w:tcPr>
          <w:p w14:paraId="1B0B3AE4" w14:textId="77777777" w:rsidR="00D46DA4" w:rsidRPr="00084F29" w:rsidRDefault="00D46DA4" w:rsidP="006F2D98">
            <w:pPr>
              <w:rPr>
                <w:rFonts w:ascii="Times New Roman" w:hAnsi="Times New Roman"/>
              </w:rPr>
            </w:pPr>
            <w:r w:rsidRPr="00084F29">
              <w:rPr>
                <w:rFonts w:ascii="Times New Roman" w:hAnsi="Times New Roman"/>
              </w:rPr>
              <w:t>Taisyklės eilės numeris</w:t>
            </w:r>
          </w:p>
        </w:tc>
        <w:tc>
          <w:tcPr>
            <w:tcW w:w="3686" w:type="dxa"/>
          </w:tcPr>
          <w:p w14:paraId="18DEEB70" w14:textId="77777777" w:rsidR="00D46DA4" w:rsidRPr="00084F29" w:rsidRDefault="00D46DA4" w:rsidP="006F2D98">
            <w:pPr>
              <w:rPr>
                <w:rFonts w:ascii="Times New Roman" w:hAnsi="Times New Roman"/>
              </w:rPr>
            </w:pPr>
            <w:r w:rsidRPr="00084F29">
              <w:rPr>
                <w:rFonts w:ascii="Times New Roman" w:hAnsi="Times New Roman"/>
              </w:rPr>
              <w:t>Sveikas skaičius. Reikšmės turi būti unikalios.</w:t>
            </w:r>
          </w:p>
        </w:tc>
        <w:tc>
          <w:tcPr>
            <w:tcW w:w="1842" w:type="dxa"/>
          </w:tcPr>
          <w:p w14:paraId="3AFADA6A" w14:textId="77777777" w:rsidR="00D46DA4" w:rsidRPr="00084F29" w:rsidRDefault="00D46DA4" w:rsidP="006F2D98">
            <w:pPr>
              <w:jc w:val="center"/>
              <w:rPr>
                <w:rFonts w:ascii="Times New Roman" w:hAnsi="Times New Roman"/>
              </w:rPr>
            </w:pPr>
            <w:r w:rsidRPr="00084F29">
              <w:rPr>
                <w:rFonts w:ascii="Times New Roman" w:hAnsi="Times New Roman"/>
              </w:rPr>
              <w:t>Visiems palaikomiems</w:t>
            </w:r>
          </w:p>
        </w:tc>
        <w:tc>
          <w:tcPr>
            <w:tcW w:w="567" w:type="dxa"/>
          </w:tcPr>
          <w:p w14:paraId="4499ED39"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12E4D5E9" w14:textId="77777777" w:rsidTr="006F2D98">
        <w:trPr>
          <w:jc w:val="center"/>
        </w:trPr>
        <w:tc>
          <w:tcPr>
            <w:tcW w:w="1059" w:type="dxa"/>
          </w:tcPr>
          <w:p w14:paraId="72EF3164" w14:textId="77777777" w:rsidR="00D46DA4" w:rsidRPr="00084F29" w:rsidRDefault="00D46DA4" w:rsidP="006F2D98">
            <w:pPr>
              <w:rPr>
                <w:rFonts w:ascii="Times New Roman" w:hAnsi="Times New Roman"/>
              </w:rPr>
            </w:pPr>
            <w:r w:rsidRPr="00084F29">
              <w:rPr>
                <w:rFonts w:ascii="Times New Roman" w:hAnsi="Times New Roman"/>
              </w:rPr>
              <w:t>2.</w:t>
            </w:r>
          </w:p>
        </w:tc>
        <w:tc>
          <w:tcPr>
            <w:tcW w:w="2310" w:type="dxa"/>
          </w:tcPr>
          <w:p w14:paraId="5D46B84C" w14:textId="77777777" w:rsidR="00D46DA4" w:rsidRPr="00084F29" w:rsidRDefault="00D46DA4" w:rsidP="006F2D98">
            <w:pPr>
              <w:rPr>
                <w:rFonts w:ascii="Times New Roman" w:hAnsi="Times New Roman"/>
              </w:rPr>
            </w:pPr>
            <w:proofErr w:type="spellStart"/>
            <w:r w:rsidRPr="00084F29">
              <w:rPr>
                <w:rFonts w:ascii="Times New Roman" w:hAnsi="Times New Roman"/>
              </w:rPr>
              <w:t>object_type</w:t>
            </w:r>
            <w:proofErr w:type="spellEnd"/>
          </w:p>
        </w:tc>
        <w:tc>
          <w:tcPr>
            <w:tcW w:w="3572" w:type="dxa"/>
          </w:tcPr>
          <w:p w14:paraId="7D1915E5" w14:textId="77777777" w:rsidR="00D46DA4" w:rsidRPr="00084F29" w:rsidRDefault="00D46DA4" w:rsidP="006F2D98">
            <w:pPr>
              <w:rPr>
                <w:rFonts w:ascii="Times New Roman" w:hAnsi="Times New Roman"/>
              </w:rPr>
            </w:pPr>
            <w:r w:rsidRPr="00084F29">
              <w:rPr>
                <w:rFonts w:ascii="Times New Roman" w:hAnsi="Times New Roman"/>
              </w:rPr>
              <w:t>CAD PĮ objekto tipą nusakanti reikšmė</w:t>
            </w:r>
          </w:p>
        </w:tc>
        <w:tc>
          <w:tcPr>
            <w:tcW w:w="3686" w:type="dxa"/>
          </w:tcPr>
          <w:p w14:paraId="4669EDAC" w14:textId="77777777" w:rsidR="00D46DA4" w:rsidRPr="00084F29" w:rsidRDefault="00D46DA4" w:rsidP="006F2D98">
            <w:pPr>
              <w:rPr>
                <w:rFonts w:ascii="Times New Roman" w:hAnsi="Times New Roman"/>
              </w:rPr>
            </w:pPr>
            <w:proofErr w:type="spellStart"/>
            <w:r w:rsidRPr="00084F29">
              <w:rPr>
                <w:rFonts w:ascii="Times New Roman" w:hAnsi="Times New Roman"/>
              </w:rPr>
              <w:t>Point</w:t>
            </w:r>
            <w:proofErr w:type="spellEnd"/>
            <w:r w:rsidRPr="00084F29">
              <w:rPr>
                <w:rFonts w:ascii="Times New Roman" w:hAnsi="Times New Roman"/>
              </w:rPr>
              <w:t xml:space="preserve">, </w:t>
            </w:r>
            <w:proofErr w:type="spellStart"/>
            <w:r w:rsidRPr="00084F29">
              <w:rPr>
                <w:rFonts w:ascii="Times New Roman" w:hAnsi="Times New Roman"/>
              </w:rPr>
              <w:t>Block</w:t>
            </w:r>
            <w:proofErr w:type="spellEnd"/>
            <w:r w:rsidRPr="00084F29">
              <w:rPr>
                <w:rFonts w:ascii="Times New Roman" w:hAnsi="Times New Roman"/>
              </w:rPr>
              <w:t xml:space="preserve">, </w:t>
            </w:r>
            <w:proofErr w:type="spellStart"/>
            <w:r w:rsidRPr="00084F29">
              <w:rPr>
                <w:rFonts w:ascii="Times New Roman" w:hAnsi="Times New Roman"/>
              </w:rPr>
              <w:t>Text</w:t>
            </w:r>
            <w:proofErr w:type="spellEnd"/>
            <w:r w:rsidRPr="00084F29">
              <w:rPr>
                <w:rFonts w:ascii="Times New Roman" w:hAnsi="Times New Roman"/>
              </w:rPr>
              <w:t xml:space="preserve">, </w:t>
            </w:r>
            <w:proofErr w:type="spellStart"/>
            <w:r w:rsidRPr="00084F29">
              <w:rPr>
                <w:rFonts w:ascii="Times New Roman" w:hAnsi="Times New Roman"/>
              </w:rPr>
              <w:t>MText</w:t>
            </w:r>
            <w:proofErr w:type="spellEnd"/>
            <w:r w:rsidRPr="00084F29">
              <w:rPr>
                <w:rFonts w:ascii="Times New Roman" w:hAnsi="Times New Roman"/>
              </w:rPr>
              <w:t xml:space="preserve">, Line, </w:t>
            </w:r>
            <w:proofErr w:type="spellStart"/>
            <w:r w:rsidRPr="00084F29">
              <w:rPr>
                <w:rFonts w:ascii="Times New Roman" w:hAnsi="Times New Roman"/>
              </w:rPr>
              <w:t>Polyline</w:t>
            </w:r>
            <w:proofErr w:type="spellEnd"/>
            <w:r w:rsidRPr="00084F29">
              <w:rPr>
                <w:rFonts w:ascii="Times New Roman" w:hAnsi="Times New Roman"/>
              </w:rPr>
              <w:t xml:space="preserve">, 2DPolyline, 3DPolyline, Spline, </w:t>
            </w:r>
            <w:proofErr w:type="spellStart"/>
            <w:r w:rsidRPr="00084F29">
              <w:rPr>
                <w:rFonts w:ascii="Times New Roman" w:hAnsi="Times New Roman"/>
              </w:rPr>
              <w:t>Arc</w:t>
            </w:r>
            <w:proofErr w:type="spellEnd"/>
            <w:r w:rsidRPr="00084F29">
              <w:rPr>
                <w:rFonts w:ascii="Times New Roman" w:hAnsi="Times New Roman"/>
              </w:rPr>
              <w:t xml:space="preserve">, </w:t>
            </w:r>
            <w:proofErr w:type="spellStart"/>
            <w:r w:rsidRPr="00084F29">
              <w:rPr>
                <w:rFonts w:ascii="Times New Roman" w:hAnsi="Times New Roman"/>
              </w:rPr>
              <w:t>Ellipse</w:t>
            </w:r>
            <w:proofErr w:type="spellEnd"/>
            <w:r w:rsidRPr="00084F29">
              <w:rPr>
                <w:rFonts w:ascii="Times New Roman" w:hAnsi="Times New Roman"/>
              </w:rPr>
              <w:t xml:space="preserve">, </w:t>
            </w:r>
            <w:proofErr w:type="spellStart"/>
            <w:r w:rsidRPr="00084F29">
              <w:rPr>
                <w:rFonts w:ascii="Times New Roman" w:hAnsi="Times New Roman"/>
              </w:rPr>
              <w:t>Hatch</w:t>
            </w:r>
            <w:proofErr w:type="spellEnd"/>
            <w:r w:rsidRPr="00084F29">
              <w:rPr>
                <w:rFonts w:ascii="Times New Roman" w:hAnsi="Times New Roman"/>
              </w:rPr>
              <w:t xml:space="preserve">, </w:t>
            </w:r>
            <w:proofErr w:type="spellStart"/>
            <w:r w:rsidRPr="00084F29">
              <w:rPr>
                <w:rFonts w:ascii="Times New Roman" w:hAnsi="Times New Roman"/>
              </w:rPr>
              <w:t>MPolygon</w:t>
            </w:r>
            <w:proofErr w:type="spellEnd"/>
            <w:r w:rsidRPr="00084F29">
              <w:rPr>
                <w:rFonts w:ascii="Times New Roman" w:hAnsi="Times New Roman"/>
              </w:rPr>
              <w:t xml:space="preserve">, </w:t>
            </w:r>
            <w:proofErr w:type="spellStart"/>
            <w:r w:rsidRPr="00084F29">
              <w:rPr>
                <w:rFonts w:ascii="Times New Roman" w:hAnsi="Times New Roman"/>
              </w:rPr>
              <w:t>Region</w:t>
            </w:r>
            <w:proofErr w:type="spellEnd"/>
            <w:r w:rsidRPr="00084F29">
              <w:rPr>
                <w:rFonts w:ascii="Times New Roman" w:hAnsi="Times New Roman"/>
              </w:rPr>
              <w:t xml:space="preserve">, </w:t>
            </w:r>
            <w:proofErr w:type="spellStart"/>
            <w:r w:rsidRPr="00084F29">
              <w:rPr>
                <w:rFonts w:ascii="Times New Roman" w:hAnsi="Times New Roman"/>
              </w:rPr>
              <w:t>Solid</w:t>
            </w:r>
            <w:proofErr w:type="spellEnd"/>
          </w:p>
        </w:tc>
        <w:tc>
          <w:tcPr>
            <w:tcW w:w="1842" w:type="dxa"/>
          </w:tcPr>
          <w:p w14:paraId="68CFC682" w14:textId="77777777" w:rsidR="00D46DA4" w:rsidRPr="00084F29" w:rsidRDefault="00D46DA4" w:rsidP="006F2D98">
            <w:pPr>
              <w:jc w:val="center"/>
              <w:rPr>
                <w:rFonts w:ascii="Times New Roman" w:hAnsi="Times New Roman"/>
              </w:rPr>
            </w:pPr>
            <w:r w:rsidRPr="00084F29">
              <w:rPr>
                <w:rFonts w:ascii="Times New Roman" w:hAnsi="Times New Roman"/>
              </w:rPr>
              <w:t>Visi</w:t>
            </w:r>
          </w:p>
        </w:tc>
        <w:tc>
          <w:tcPr>
            <w:tcW w:w="567" w:type="dxa"/>
          </w:tcPr>
          <w:p w14:paraId="05FF6011" w14:textId="77777777" w:rsidR="00D46DA4" w:rsidRPr="00084F29" w:rsidRDefault="00D46DA4" w:rsidP="006F2D98">
            <w:pPr>
              <w:jc w:val="center"/>
              <w:rPr>
                <w:rFonts w:ascii="Times New Roman" w:hAnsi="Times New Roman"/>
              </w:rPr>
            </w:pPr>
            <w:r w:rsidRPr="00084F29">
              <w:rPr>
                <w:rFonts w:ascii="Times New Roman" w:hAnsi="Times New Roman"/>
              </w:rPr>
              <w:t>-</w:t>
            </w:r>
          </w:p>
          <w:p w14:paraId="311522CD" w14:textId="77777777" w:rsidR="00D46DA4" w:rsidRPr="00084F29" w:rsidRDefault="00D46DA4" w:rsidP="006F2D98">
            <w:pPr>
              <w:jc w:val="center"/>
              <w:rPr>
                <w:rFonts w:ascii="Times New Roman" w:hAnsi="Times New Roman"/>
              </w:rPr>
            </w:pPr>
          </w:p>
        </w:tc>
      </w:tr>
      <w:tr w:rsidR="00D46DA4" w:rsidRPr="00084F29" w14:paraId="6596F6B2" w14:textId="77777777" w:rsidTr="006F2D98">
        <w:trPr>
          <w:jc w:val="center"/>
        </w:trPr>
        <w:tc>
          <w:tcPr>
            <w:tcW w:w="1059" w:type="dxa"/>
          </w:tcPr>
          <w:p w14:paraId="6FEF1166" w14:textId="77777777" w:rsidR="00D46DA4" w:rsidRPr="00084F29" w:rsidRDefault="00D46DA4" w:rsidP="006F2D98">
            <w:pPr>
              <w:rPr>
                <w:rFonts w:ascii="Times New Roman" w:hAnsi="Times New Roman"/>
              </w:rPr>
            </w:pPr>
            <w:r w:rsidRPr="00084F29">
              <w:rPr>
                <w:rFonts w:ascii="Times New Roman" w:hAnsi="Times New Roman"/>
              </w:rPr>
              <w:t>3.</w:t>
            </w:r>
          </w:p>
        </w:tc>
        <w:tc>
          <w:tcPr>
            <w:tcW w:w="2310" w:type="dxa"/>
          </w:tcPr>
          <w:p w14:paraId="417B7A61" w14:textId="77777777" w:rsidR="00D46DA4" w:rsidRPr="00084F29" w:rsidRDefault="00D46DA4" w:rsidP="006F2D98">
            <w:pPr>
              <w:rPr>
                <w:rFonts w:ascii="Times New Roman" w:hAnsi="Times New Roman"/>
              </w:rPr>
            </w:pPr>
            <w:proofErr w:type="spellStart"/>
            <w:r w:rsidRPr="00084F29">
              <w:rPr>
                <w:rFonts w:ascii="Times New Roman" w:hAnsi="Times New Roman"/>
              </w:rPr>
              <w:t>from_layer</w:t>
            </w:r>
            <w:proofErr w:type="spellEnd"/>
          </w:p>
        </w:tc>
        <w:tc>
          <w:tcPr>
            <w:tcW w:w="3572" w:type="dxa"/>
          </w:tcPr>
          <w:p w14:paraId="3912ACB0" w14:textId="77777777" w:rsidR="00D46DA4" w:rsidRPr="00084F29" w:rsidRDefault="00D46DA4" w:rsidP="006F2D98">
            <w:pPr>
              <w:rPr>
                <w:rFonts w:ascii="Times New Roman" w:hAnsi="Times New Roman"/>
              </w:rPr>
            </w:pPr>
            <w:r w:rsidRPr="00084F29">
              <w:rPr>
                <w:rFonts w:ascii="Times New Roman" w:hAnsi="Times New Roman"/>
              </w:rPr>
              <w:t>Objekto esamą sluoksnį nusakanti reikšmė</w:t>
            </w:r>
          </w:p>
        </w:tc>
        <w:tc>
          <w:tcPr>
            <w:tcW w:w="3686" w:type="dxa"/>
          </w:tcPr>
          <w:p w14:paraId="1C77A06D" w14:textId="77777777" w:rsidR="00D46DA4" w:rsidRPr="00084F29" w:rsidRDefault="00D46DA4" w:rsidP="006F2D98">
            <w:pPr>
              <w:rPr>
                <w:rFonts w:ascii="Times New Roman" w:hAnsi="Times New Roman"/>
              </w:rPr>
            </w:pPr>
            <w:r w:rsidRPr="00084F29">
              <w:rPr>
                <w:rFonts w:ascii="Times New Roman" w:hAnsi="Times New Roman"/>
              </w:rPr>
              <w:t>Tekstinė reikšmė, išskyrus sekančius simbolius: &lt;&gt;/\"":;?*|,=`</w:t>
            </w:r>
          </w:p>
        </w:tc>
        <w:tc>
          <w:tcPr>
            <w:tcW w:w="1842" w:type="dxa"/>
          </w:tcPr>
          <w:p w14:paraId="345229D3" w14:textId="77777777" w:rsidR="00D46DA4" w:rsidRPr="00084F29" w:rsidRDefault="00D46DA4" w:rsidP="006F2D98">
            <w:pPr>
              <w:jc w:val="center"/>
              <w:rPr>
                <w:rFonts w:ascii="Times New Roman" w:hAnsi="Times New Roman"/>
              </w:rPr>
            </w:pPr>
            <w:r w:rsidRPr="00084F29">
              <w:rPr>
                <w:rFonts w:ascii="Times New Roman" w:hAnsi="Times New Roman"/>
              </w:rPr>
              <w:t>Visi</w:t>
            </w:r>
          </w:p>
        </w:tc>
        <w:tc>
          <w:tcPr>
            <w:tcW w:w="567" w:type="dxa"/>
          </w:tcPr>
          <w:p w14:paraId="4F1B4E48"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1808A957" w14:textId="77777777" w:rsidTr="006F2D98">
        <w:trPr>
          <w:jc w:val="center"/>
        </w:trPr>
        <w:tc>
          <w:tcPr>
            <w:tcW w:w="1059" w:type="dxa"/>
          </w:tcPr>
          <w:p w14:paraId="6B8302FF" w14:textId="77777777" w:rsidR="00D46DA4" w:rsidRPr="00084F29" w:rsidRDefault="00D46DA4" w:rsidP="006F2D98">
            <w:pPr>
              <w:rPr>
                <w:rFonts w:ascii="Times New Roman" w:hAnsi="Times New Roman"/>
              </w:rPr>
            </w:pPr>
            <w:r w:rsidRPr="00084F29">
              <w:rPr>
                <w:rFonts w:ascii="Times New Roman" w:hAnsi="Times New Roman"/>
              </w:rPr>
              <w:t>4.</w:t>
            </w:r>
          </w:p>
        </w:tc>
        <w:tc>
          <w:tcPr>
            <w:tcW w:w="2310" w:type="dxa"/>
          </w:tcPr>
          <w:p w14:paraId="1C16E5E7" w14:textId="77777777" w:rsidR="00D46DA4" w:rsidRPr="00084F29" w:rsidRDefault="00D46DA4" w:rsidP="006F2D98">
            <w:pPr>
              <w:rPr>
                <w:rFonts w:ascii="Times New Roman" w:hAnsi="Times New Roman"/>
              </w:rPr>
            </w:pPr>
            <w:proofErr w:type="spellStart"/>
            <w:r w:rsidRPr="00084F29">
              <w:rPr>
                <w:rFonts w:ascii="Times New Roman" w:hAnsi="Times New Roman"/>
              </w:rPr>
              <w:t>from_color</w:t>
            </w:r>
            <w:proofErr w:type="spellEnd"/>
          </w:p>
        </w:tc>
        <w:tc>
          <w:tcPr>
            <w:tcW w:w="3572" w:type="dxa"/>
          </w:tcPr>
          <w:p w14:paraId="357E8CBC" w14:textId="77777777" w:rsidR="00D46DA4" w:rsidRPr="00084F29" w:rsidRDefault="00D46DA4" w:rsidP="006F2D98">
            <w:pPr>
              <w:rPr>
                <w:rFonts w:ascii="Times New Roman" w:hAnsi="Times New Roman"/>
              </w:rPr>
            </w:pPr>
            <w:r w:rsidRPr="00084F29">
              <w:rPr>
                <w:rFonts w:ascii="Times New Roman" w:hAnsi="Times New Roman"/>
              </w:rPr>
              <w:t>Objekto esamą spalvą nusakanti reikšmė</w:t>
            </w:r>
          </w:p>
        </w:tc>
        <w:tc>
          <w:tcPr>
            <w:tcW w:w="3686" w:type="dxa"/>
          </w:tcPr>
          <w:p w14:paraId="52E9DC84" w14:textId="77777777" w:rsidR="00D46DA4" w:rsidRPr="00084F29" w:rsidRDefault="00D46DA4" w:rsidP="006F2D98">
            <w:pPr>
              <w:rPr>
                <w:rFonts w:ascii="Times New Roman" w:hAnsi="Times New Roman"/>
              </w:rPr>
            </w:pPr>
            <w:r w:rsidRPr="00084F29">
              <w:rPr>
                <w:rFonts w:ascii="Times New Roman" w:hAnsi="Times New Roman"/>
              </w:rPr>
              <w:t xml:space="preserve">Tekstinės reikšmės: </w:t>
            </w:r>
            <w:proofErr w:type="spellStart"/>
            <w:r w:rsidRPr="00084F29">
              <w:rPr>
                <w:rFonts w:ascii="Times New Roman" w:hAnsi="Times New Roman"/>
              </w:rPr>
              <w:t>ByLayer</w:t>
            </w:r>
            <w:proofErr w:type="spellEnd"/>
            <w:r w:rsidRPr="00084F29">
              <w:rPr>
                <w:rFonts w:ascii="Times New Roman" w:hAnsi="Times New Roman"/>
              </w:rPr>
              <w:t xml:space="preserve">, </w:t>
            </w:r>
            <w:proofErr w:type="spellStart"/>
            <w:r w:rsidRPr="00084F29">
              <w:rPr>
                <w:rFonts w:ascii="Times New Roman" w:hAnsi="Times New Roman"/>
              </w:rPr>
              <w:t>ByBlock</w:t>
            </w:r>
            <w:proofErr w:type="spellEnd"/>
            <w:r w:rsidRPr="00084F29">
              <w:rPr>
                <w:rFonts w:ascii="Times New Roman" w:hAnsi="Times New Roman"/>
              </w:rPr>
              <w:t xml:space="preserve"> arba RGB reikšmė R,G,B formatu.</w:t>
            </w:r>
          </w:p>
          <w:p w14:paraId="70BD9415" w14:textId="77777777" w:rsidR="00D46DA4" w:rsidRPr="00084F29" w:rsidRDefault="00D46DA4" w:rsidP="006F2D98">
            <w:pPr>
              <w:rPr>
                <w:rFonts w:ascii="Times New Roman" w:hAnsi="Times New Roman"/>
              </w:rPr>
            </w:pPr>
            <w:r w:rsidRPr="00084F29">
              <w:rPr>
                <w:rFonts w:ascii="Times New Roman" w:hAnsi="Times New Roman"/>
              </w:rPr>
              <w:t>Sveiko skaičiaus reikšmės pagal ACI iš 1-255 intervalo.</w:t>
            </w:r>
          </w:p>
        </w:tc>
        <w:tc>
          <w:tcPr>
            <w:tcW w:w="1842" w:type="dxa"/>
          </w:tcPr>
          <w:p w14:paraId="33E6EB8E" w14:textId="77777777" w:rsidR="00D46DA4" w:rsidRPr="00084F29" w:rsidRDefault="00D46DA4" w:rsidP="006F2D98">
            <w:pPr>
              <w:jc w:val="center"/>
              <w:rPr>
                <w:rFonts w:ascii="Times New Roman" w:hAnsi="Times New Roman"/>
              </w:rPr>
            </w:pPr>
            <w:r w:rsidRPr="00084F29">
              <w:rPr>
                <w:rFonts w:ascii="Times New Roman" w:hAnsi="Times New Roman"/>
              </w:rPr>
              <w:t>Visi</w:t>
            </w:r>
          </w:p>
        </w:tc>
        <w:tc>
          <w:tcPr>
            <w:tcW w:w="567" w:type="dxa"/>
          </w:tcPr>
          <w:p w14:paraId="3CE77F3A"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63152435" w14:textId="77777777" w:rsidTr="006F2D98">
        <w:trPr>
          <w:jc w:val="center"/>
        </w:trPr>
        <w:tc>
          <w:tcPr>
            <w:tcW w:w="1059" w:type="dxa"/>
          </w:tcPr>
          <w:p w14:paraId="1F553D35" w14:textId="77777777" w:rsidR="00D46DA4" w:rsidRPr="00084F29" w:rsidRDefault="00D46DA4" w:rsidP="006F2D98">
            <w:pPr>
              <w:rPr>
                <w:rFonts w:ascii="Times New Roman" w:hAnsi="Times New Roman"/>
              </w:rPr>
            </w:pPr>
            <w:r w:rsidRPr="00084F29">
              <w:rPr>
                <w:rFonts w:ascii="Times New Roman" w:hAnsi="Times New Roman"/>
              </w:rPr>
              <w:lastRenderedPageBreak/>
              <w:t>5.</w:t>
            </w:r>
          </w:p>
        </w:tc>
        <w:tc>
          <w:tcPr>
            <w:tcW w:w="2310" w:type="dxa"/>
          </w:tcPr>
          <w:p w14:paraId="2419E27D" w14:textId="77777777" w:rsidR="00D46DA4" w:rsidRPr="00084F29" w:rsidRDefault="00D46DA4" w:rsidP="006F2D98">
            <w:pPr>
              <w:rPr>
                <w:rFonts w:ascii="Times New Roman" w:hAnsi="Times New Roman"/>
              </w:rPr>
            </w:pPr>
            <w:proofErr w:type="spellStart"/>
            <w:r w:rsidRPr="00084F29">
              <w:rPr>
                <w:rFonts w:ascii="Times New Roman" w:hAnsi="Times New Roman"/>
              </w:rPr>
              <w:t>from_linetype</w:t>
            </w:r>
            <w:proofErr w:type="spellEnd"/>
          </w:p>
        </w:tc>
        <w:tc>
          <w:tcPr>
            <w:tcW w:w="3572" w:type="dxa"/>
          </w:tcPr>
          <w:p w14:paraId="10128CC9" w14:textId="77777777" w:rsidR="00D46DA4" w:rsidRPr="00084F29" w:rsidRDefault="00D46DA4" w:rsidP="006F2D98">
            <w:pPr>
              <w:rPr>
                <w:rFonts w:ascii="Times New Roman" w:hAnsi="Times New Roman"/>
              </w:rPr>
            </w:pPr>
            <w:r w:rsidRPr="00084F29">
              <w:rPr>
                <w:rFonts w:ascii="Times New Roman" w:hAnsi="Times New Roman"/>
              </w:rPr>
              <w:t>Objekto esamą linijos tipą nusakanti reikšmė</w:t>
            </w:r>
          </w:p>
        </w:tc>
        <w:tc>
          <w:tcPr>
            <w:tcW w:w="3686" w:type="dxa"/>
          </w:tcPr>
          <w:p w14:paraId="32AFB76A" w14:textId="77777777" w:rsidR="00D46DA4" w:rsidRPr="00084F29" w:rsidRDefault="00D46DA4" w:rsidP="006F2D98">
            <w:pPr>
              <w:rPr>
                <w:rFonts w:ascii="Times New Roman" w:hAnsi="Times New Roman"/>
              </w:rPr>
            </w:pPr>
            <w:r w:rsidRPr="00084F29">
              <w:rPr>
                <w:rFonts w:ascii="Times New Roman" w:hAnsi="Times New Roman"/>
              </w:rPr>
              <w:t>Tekstinė reikšmė</w:t>
            </w:r>
          </w:p>
        </w:tc>
        <w:tc>
          <w:tcPr>
            <w:tcW w:w="1842" w:type="dxa"/>
          </w:tcPr>
          <w:p w14:paraId="1A1C206C" w14:textId="77777777" w:rsidR="00D46DA4" w:rsidRPr="00084F29" w:rsidRDefault="00D46DA4" w:rsidP="006F2D98">
            <w:pPr>
              <w:jc w:val="center"/>
              <w:rPr>
                <w:rFonts w:ascii="Times New Roman" w:hAnsi="Times New Roman"/>
              </w:rPr>
            </w:pPr>
            <w:r w:rsidRPr="00084F29">
              <w:rPr>
                <w:rFonts w:ascii="Times New Roman" w:hAnsi="Times New Roman"/>
              </w:rPr>
              <w:t xml:space="preserve">Visi, išskyrus </w:t>
            </w:r>
            <w:proofErr w:type="spellStart"/>
            <w:r w:rsidRPr="00084F29">
              <w:rPr>
                <w:rFonts w:ascii="Times New Roman" w:hAnsi="Times New Roman"/>
              </w:rPr>
              <w:t>Text</w:t>
            </w:r>
            <w:proofErr w:type="spellEnd"/>
            <w:r w:rsidRPr="00084F29">
              <w:rPr>
                <w:rFonts w:ascii="Times New Roman" w:hAnsi="Times New Roman"/>
              </w:rPr>
              <w:t xml:space="preserve">, </w:t>
            </w:r>
            <w:proofErr w:type="spellStart"/>
            <w:r w:rsidRPr="00084F29">
              <w:rPr>
                <w:rFonts w:ascii="Times New Roman" w:hAnsi="Times New Roman"/>
              </w:rPr>
              <w:t>MText</w:t>
            </w:r>
            <w:proofErr w:type="spellEnd"/>
          </w:p>
        </w:tc>
        <w:tc>
          <w:tcPr>
            <w:tcW w:w="567" w:type="dxa"/>
          </w:tcPr>
          <w:p w14:paraId="44148A94"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74E1338C" w14:textId="77777777" w:rsidTr="006F2D98">
        <w:trPr>
          <w:jc w:val="center"/>
        </w:trPr>
        <w:tc>
          <w:tcPr>
            <w:tcW w:w="1059" w:type="dxa"/>
          </w:tcPr>
          <w:p w14:paraId="3D1AFA4B" w14:textId="77777777" w:rsidR="00D46DA4" w:rsidRPr="00084F29" w:rsidRDefault="00D46DA4" w:rsidP="006F2D98">
            <w:pPr>
              <w:rPr>
                <w:rFonts w:ascii="Times New Roman" w:hAnsi="Times New Roman"/>
              </w:rPr>
            </w:pPr>
            <w:r w:rsidRPr="00084F29">
              <w:rPr>
                <w:rFonts w:ascii="Times New Roman" w:hAnsi="Times New Roman"/>
              </w:rPr>
              <w:t>6.</w:t>
            </w:r>
          </w:p>
        </w:tc>
        <w:tc>
          <w:tcPr>
            <w:tcW w:w="2310" w:type="dxa"/>
          </w:tcPr>
          <w:p w14:paraId="4F00DE72" w14:textId="77777777" w:rsidR="00D46DA4" w:rsidRPr="00084F29" w:rsidRDefault="00D46DA4" w:rsidP="006F2D98">
            <w:pPr>
              <w:rPr>
                <w:rFonts w:ascii="Times New Roman" w:hAnsi="Times New Roman"/>
              </w:rPr>
            </w:pPr>
            <w:proofErr w:type="spellStart"/>
            <w:r w:rsidRPr="00084F29">
              <w:rPr>
                <w:rFonts w:ascii="Times New Roman" w:hAnsi="Times New Roman"/>
              </w:rPr>
              <w:t>from_block</w:t>
            </w:r>
            <w:proofErr w:type="spellEnd"/>
          </w:p>
        </w:tc>
        <w:tc>
          <w:tcPr>
            <w:tcW w:w="3572" w:type="dxa"/>
          </w:tcPr>
          <w:p w14:paraId="6F629507" w14:textId="77777777" w:rsidR="00D46DA4" w:rsidRPr="00084F29" w:rsidRDefault="00D46DA4" w:rsidP="006F2D98">
            <w:pPr>
              <w:rPr>
                <w:rFonts w:ascii="Times New Roman" w:hAnsi="Times New Roman"/>
              </w:rPr>
            </w:pPr>
            <w:r w:rsidRPr="00084F29">
              <w:rPr>
                <w:rFonts w:ascii="Times New Roman" w:hAnsi="Times New Roman"/>
              </w:rPr>
              <w:t>Bloko esamą pavadinimą nusakanti reikšmė</w:t>
            </w:r>
          </w:p>
        </w:tc>
        <w:tc>
          <w:tcPr>
            <w:tcW w:w="3686" w:type="dxa"/>
          </w:tcPr>
          <w:p w14:paraId="33FC10AD" w14:textId="19F17E65" w:rsidR="00D46DA4" w:rsidRPr="00084F29" w:rsidRDefault="00D46DA4" w:rsidP="006F2D98">
            <w:pPr>
              <w:rPr>
                <w:rFonts w:ascii="Times New Roman" w:hAnsi="Times New Roman"/>
              </w:rPr>
            </w:pPr>
            <w:r w:rsidRPr="00084F29">
              <w:rPr>
                <w:rFonts w:ascii="Times New Roman" w:hAnsi="Times New Roman"/>
              </w:rPr>
              <w:t>Tekstinė reikšmė</w:t>
            </w:r>
            <w:r w:rsidR="006F2D98" w:rsidRPr="006F2D98">
              <w:rPr>
                <w:rFonts w:ascii="Times New Roman" w:hAnsi="Times New Roman"/>
              </w:rPr>
              <w:t>, išskyrus sekančius simbolius: &lt;&gt;/\"":;?*|,=`</w:t>
            </w:r>
          </w:p>
        </w:tc>
        <w:tc>
          <w:tcPr>
            <w:tcW w:w="1842" w:type="dxa"/>
          </w:tcPr>
          <w:p w14:paraId="68187C4F" w14:textId="77777777" w:rsidR="00D46DA4" w:rsidRPr="00084F29" w:rsidRDefault="00D46DA4" w:rsidP="006F2D98">
            <w:pPr>
              <w:jc w:val="center"/>
              <w:rPr>
                <w:rFonts w:ascii="Times New Roman" w:hAnsi="Times New Roman"/>
              </w:rPr>
            </w:pPr>
            <w:r w:rsidRPr="00084F29">
              <w:rPr>
                <w:rFonts w:ascii="Times New Roman" w:hAnsi="Times New Roman"/>
              </w:rPr>
              <w:t>Block</w:t>
            </w:r>
          </w:p>
        </w:tc>
        <w:tc>
          <w:tcPr>
            <w:tcW w:w="567" w:type="dxa"/>
          </w:tcPr>
          <w:p w14:paraId="0E65DD23"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100E09C6" w14:textId="77777777" w:rsidTr="006F2D98">
        <w:trPr>
          <w:jc w:val="center"/>
        </w:trPr>
        <w:tc>
          <w:tcPr>
            <w:tcW w:w="1059" w:type="dxa"/>
          </w:tcPr>
          <w:p w14:paraId="7E8365A9" w14:textId="77777777" w:rsidR="00D46DA4" w:rsidRPr="00084F29" w:rsidRDefault="00D46DA4" w:rsidP="006F2D98">
            <w:pPr>
              <w:rPr>
                <w:rFonts w:ascii="Times New Roman" w:hAnsi="Times New Roman"/>
              </w:rPr>
            </w:pPr>
            <w:r w:rsidRPr="00084F29">
              <w:rPr>
                <w:rFonts w:ascii="Times New Roman" w:hAnsi="Times New Roman"/>
              </w:rPr>
              <w:t>7.</w:t>
            </w:r>
          </w:p>
        </w:tc>
        <w:tc>
          <w:tcPr>
            <w:tcW w:w="2310" w:type="dxa"/>
          </w:tcPr>
          <w:p w14:paraId="11E00281" w14:textId="77777777" w:rsidR="00D46DA4" w:rsidRPr="00084F29" w:rsidRDefault="00D46DA4" w:rsidP="006F2D98">
            <w:pPr>
              <w:rPr>
                <w:rFonts w:ascii="Times New Roman" w:hAnsi="Times New Roman"/>
              </w:rPr>
            </w:pPr>
            <w:proofErr w:type="spellStart"/>
            <w:r w:rsidRPr="00084F29">
              <w:rPr>
                <w:rFonts w:ascii="Times New Roman" w:hAnsi="Times New Roman"/>
              </w:rPr>
              <w:t>from_text_style</w:t>
            </w:r>
            <w:proofErr w:type="spellEnd"/>
          </w:p>
          <w:p w14:paraId="59CCB6F3" w14:textId="77777777" w:rsidR="00D46DA4" w:rsidRPr="00084F29" w:rsidRDefault="00D46DA4" w:rsidP="006F2D98">
            <w:pPr>
              <w:rPr>
                <w:rFonts w:ascii="Times New Roman" w:hAnsi="Times New Roman"/>
              </w:rPr>
            </w:pPr>
          </w:p>
        </w:tc>
        <w:tc>
          <w:tcPr>
            <w:tcW w:w="3572" w:type="dxa"/>
          </w:tcPr>
          <w:p w14:paraId="1D9368F0" w14:textId="77777777" w:rsidR="00D46DA4" w:rsidRPr="00084F29" w:rsidRDefault="00D46DA4" w:rsidP="006F2D98">
            <w:pPr>
              <w:rPr>
                <w:rFonts w:ascii="Times New Roman" w:hAnsi="Times New Roman"/>
              </w:rPr>
            </w:pPr>
            <w:r w:rsidRPr="00084F29">
              <w:rPr>
                <w:rFonts w:ascii="Times New Roman" w:hAnsi="Times New Roman"/>
              </w:rPr>
              <w:t>Tekstų esamą stilių nusakanti reikšmė</w:t>
            </w:r>
          </w:p>
        </w:tc>
        <w:tc>
          <w:tcPr>
            <w:tcW w:w="3686" w:type="dxa"/>
          </w:tcPr>
          <w:p w14:paraId="3B2D7ECD" w14:textId="77777777" w:rsidR="00D46DA4" w:rsidRPr="00084F29" w:rsidRDefault="00D46DA4" w:rsidP="006F2D98">
            <w:pPr>
              <w:rPr>
                <w:rFonts w:ascii="Times New Roman" w:hAnsi="Times New Roman"/>
              </w:rPr>
            </w:pPr>
            <w:r w:rsidRPr="00084F29">
              <w:rPr>
                <w:rFonts w:ascii="Times New Roman" w:hAnsi="Times New Roman"/>
              </w:rPr>
              <w:t>Tekstinė reikšmė</w:t>
            </w:r>
          </w:p>
        </w:tc>
        <w:tc>
          <w:tcPr>
            <w:tcW w:w="1842" w:type="dxa"/>
          </w:tcPr>
          <w:p w14:paraId="5B66607A" w14:textId="77777777" w:rsidR="00D46DA4" w:rsidRPr="00084F29" w:rsidRDefault="00D46DA4" w:rsidP="006F2D98">
            <w:pPr>
              <w:jc w:val="center"/>
              <w:rPr>
                <w:rFonts w:ascii="Times New Roman" w:hAnsi="Times New Roman"/>
              </w:rPr>
            </w:pPr>
            <w:proofErr w:type="spellStart"/>
            <w:r w:rsidRPr="00084F29">
              <w:rPr>
                <w:rFonts w:ascii="Times New Roman" w:hAnsi="Times New Roman"/>
              </w:rPr>
              <w:t>Text</w:t>
            </w:r>
            <w:proofErr w:type="spellEnd"/>
            <w:r w:rsidRPr="00084F29">
              <w:rPr>
                <w:rFonts w:ascii="Times New Roman" w:hAnsi="Times New Roman"/>
              </w:rPr>
              <w:t xml:space="preserve">, </w:t>
            </w:r>
            <w:proofErr w:type="spellStart"/>
            <w:r w:rsidRPr="00084F29">
              <w:rPr>
                <w:rFonts w:ascii="Times New Roman" w:hAnsi="Times New Roman"/>
              </w:rPr>
              <w:t>MText</w:t>
            </w:r>
            <w:proofErr w:type="spellEnd"/>
          </w:p>
        </w:tc>
        <w:tc>
          <w:tcPr>
            <w:tcW w:w="567" w:type="dxa"/>
          </w:tcPr>
          <w:p w14:paraId="019018A4"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5DD09A00" w14:textId="77777777" w:rsidTr="006F2D98">
        <w:trPr>
          <w:jc w:val="center"/>
        </w:trPr>
        <w:tc>
          <w:tcPr>
            <w:tcW w:w="1059" w:type="dxa"/>
          </w:tcPr>
          <w:p w14:paraId="05999B45" w14:textId="77777777" w:rsidR="00D46DA4" w:rsidRPr="00084F29" w:rsidRDefault="00D46DA4" w:rsidP="006F2D98">
            <w:pPr>
              <w:rPr>
                <w:rFonts w:ascii="Times New Roman" w:hAnsi="Times New Roman"/>
              </w:rPr>
            </w:pPr>
            <w:r w:rsidRPr="00084F29">
              <w:rPr>
                <w:rFonts w:ascii="Times New Roman" w:hAnsi="Times New Roman"/>
              </w:rPr>
              <w:t>8.</w:t>
            </w:r>
          </w:p>
        </w:tc>
        <w:tc>
          <w:tcPr>
            <w:tcW w:w="2310" w:type="dxa"/>
          </w:tcPr>
          <w:p w14:paraId="70E656BB" w14:textId="77777777" w:rsidR="00D46DA4" w:rsidRPr="00084F29" w:rsidRDefault="00D46DA4" w:rsidP="006F2D98">
            <w:pPr>
              <w:rPr>
                <w:rFonts w:ascii="Times New Roman" w:hAnsi="Times New Roman"/>
              </w:rPr>
            </w:pPr>
            <w:proofErr w:type="spellStart"/>
            <w:r w:rsidRPr="00084F29">
              <w:rPr>
                <w:rFonts w:ascii="Times New Roman" w:hAnsi="Times New Roman"/>
              </w:rPr>
              <w:t>from_mline_style</w:t>
            </w:r>
            <w:proofErr w:type="spellEnd"/>
          </w:p>
        </w:tc>
        <w:tc>
          <w:tcPr>
            <w:tcW w:w="3572" w:type="dxa"/>
          </w:tcPr>
          <w:p w14:paraId="4F9A3004" w14:textId="77777777" w:rsidR="00D46DA4" w:rsidRPr="00084F29" w:rsidRDefault="00D46DA4" w:rsidP="006F2D98">
            <w:pPr>
              <w:rPr>
                <w:rFonts w:ascii="Times New Roman" w:hAnsi="Times New Roman"/>
              </w:rPr>
            </w:pPr>
            <w:proofErr w:type="spellStart"/>
            <w:r w:rsidRPr="00084F29">
              <w:rPr>
                <w:rFonts w:ascii="Times New Roman" w:hAnsi="Times New Roman"/>
              </w:rPr>
              <w:t>Multilinijos</w:t>
            </w:r>
            <w:proofErr w:type="spellEnd"/>
            <w:r w:rsidRPr="00084F29">
              <w:rPr>
                <w:rFonts w:ascii="Times New Roman" w:hAnsi="Times New Roman"/>
              </w:rPr>
              <w:t xml:space="preserve"> esamą stilių nusakanti reikšmė</w:t>
            </w:r>
          </w:p>
        </w:tc>
        <w:tc>
          <w:tcPr>
            <w:tcW w:w="3686" w:type="dxa"/>
          </w:tcPr>
          <w:p w14:paraId="6930F739" w14:textId="77777777" w:rsidR="00D46DA4" w:rsidRPr="00084F29" w:rsidRDefault="00D46DA4" w:rsidP="006F2D98">
            <w:pPr>
              <w:rPr>
                <w:rFonts w:ascii="Times New Roman" w:hAnsi="Times New Roman"/>
              </w:rPr>
            </w:pPr>
            <w:r w:rsidRPr="00084F29">
              <w:rPr>
                <w:rFonts w:ascii="Times New Roman" w:hAnsi="Times New Roman"/>
              </w:rPr>
              <w:t>Tekstinė reikšmė</w:t>
            </w:r>
          </w:p>
        </w:tc>
        <w:tc>
          <w:tcPr>
            <w:tcW w:w="1842" w:type="dxa"/>
          </w:tcPr>
          <w:p w14:paraId="16892385" w14:textId="77777777" w:rsidR="00D46DA4" w:rsidRPr="00084F29" w:rsidRDefault="00D46DA4" w:rsidP="006F2D98">
            <w:pPr>
              <w:jc w:val="center"/>
              <w:rPr>
                <w:rFonts w:ascii="Times New Roman" w:hAnsi="Times New Roman"/>
              </w:rPr>
            </w:pPr>
            <w:proofErr w:type="spellStart"/>
            <w:r w:rsidRPr="00084F29">
              <w:rPr>
                <w:rFonts w:ascii="Times New Roman" w:hAnsi="Times New Roman"/>
              </w:rPr>
              <w:t>MLine</w:t>
            </w:r>
            <w:proofErr w:type="spellEnd"/>
          </w:p>
        </w:tc>
        <w:tc>
          <w:tcPr>
            <w:tcW w:w="567" w:type="dxa"/>
          </w:tcPr>
          <w:p w14:paraId="262468AE"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3653313C" w14:textId="77777777" w:rsidTr="006F2D98">
        <w:trPr>
          <w:jc w:val="center"/>
        </w:trPr>
        <w:tc>
          <w:tcPr>
            <w:tcW w:w="1059" w:type="dxa"/>
          </w:tcPr>
          <w:p w14:paraId="26B0D415" w14:textId="77777777" w:rsidR="00D46DA4" w:rsidRPr="00084F29" w:rsidRDefault="00D46DA4" w:rsidP="006F2D98">
            <w:pPr>
              <w:rPr>
                <w:rFonts w:ascii="Times New Roman" w:hAnsi="Times New Roman"/>
              </w:rPr>
            </w:pPr>
            <w:r w:rsidRPr="00084F29">
              <w:rPr>
                <w:rFonts w:ascii="Times New Roman" w:hAnsi="Times New Roman"/>
              </w:rPr>
              <w:t>9.</w:t>
            </w:r>
          </w:p>
        </w:tc>
        <w:tc>
          <w:tcPr>
            <w:tcW w:w="2310" w:type="dxa"/>
          </w:tcPr>
          <w:p w14:paraId="68C4FA8D" w14:textId="77777777" w:rsidR="00D46DA4" w:rsidRPr="00084F29" w:rsidRDefault="00D46DA4" w:rsidP="006F2D98">
            <w:pPr>
              <w:rPr>
                <w:rFonts w:ascii="Times New Roman" w:hAnsi="Times New Roman"/>
              </w:rPr>
            </w:pPr>
            <w:proofErr w:type="spellStart"/>
            <w:r w:rsidRPr="00084F29">
              <w:rPr>
                <w:rFonts w:ascii="Times New Roman" w:hAnsi="Times New Roman"/>
              </w:rPr>
              <w:t>from_mline_justification</w:t>
            </w:r>
            <w:proofErr w:type="spellEnd"/>
          </w:p>
        </w:tc>
        <w:tc>
          <w:tcPr>
            <w:tcW w:w="3572" w:type="dxa"/>
          </w:tcPr>
          <w:p w14:paraId="67CCD3A7" w14:textId="77777777" w:rsidR="00D46DA4" w:rsidRPr="00084F29" w:rsidRDefault="00D46DA4" w:rsidP="006F2D98">
            <w:pPr>
              <w:rPr>
                <w:rFonts w:ascii="Times New Roman" w:hAnsi="Times New Roman"/>
              </w:rPr>
            </w:pPr>
            <w:proofErr w:type="spellStart"/>
            <w:r w:rsidRPr="00084F29">
              <w:rPr>
                <w:rFonts w:ascii="Times New Roman" w:hAnsi="Times New Roman"/>
              </w:rPr>
              <w:t>Multilinijos</w:t>
            </w:r>
            <w:proofErr w:type="spellEnd"/>
            <w:r w:rsidRPr="00084F29">
              <w:rPr>
                <w:rFonts w:ascii="Times New Roman" w:hAnsi="Times New Roman"/>
              </w:rPr>
              <w:t xml:space="preserve"> esamą lygiavimą nusakanti reikšmė</w:t>
            </w:r>
          </w:p>
        </w:tc>
        <w:tc>
          <w:tcPr>
            <w:tcW w:w="3686" w:type="dxa"/>
          </w:tcPr>
          <w:p w14:paraId="37E0A51B" w14:textId="77777777" w:rsidR="00D46DA4" w:rsidRPr="00084F29" w:rsidRDefault="00D46DA4" w:rsidP="006F2D98">
            <w:pPr>
              <w:rPr>
                <w:rFonts w:ascii="Times New Roman" w:hAnsi="Times New Roman"/>
              </w:rPr>
            </w:pPr>
            <w:proofErr w:type="spellStart"/>
            <w:r w:rsidRPr="00084F29">
              <w:rPr>
                <w:rFonts w:ascii="Times New Roman" w:hAnsi="Times New Roman"/>
              </w:rPr>
              <w:t>Zero</w:t>
            </w:r>
            <w:proofErr w:type="spellEnd"/>
            <w:r w:rsidRPr="00084F29">
              <w:rPr>
                <w:rFonts w:ascii="Times New Roman" w:hAnsi="Times New Roman"/>
              </w:rPr>
              <w:t xml:space="preserve">, </w:t>
            </w:r>
            <w:proofErr w:type="spellStart"/>
            <w:r w:rsidRPr="00084F29">
              <w:rPr>
                <w:rFonts w:ascii="Times New Roman" w:hAnsi="Times New Roman"/>
              </w:rPr>
              <w:t>Bottom</w:t>
            </w:r>
            <w:proofErr w:type="spellEnd"/>
            <w:r w:rsidRPr="00084F29">
              <w:rPr>
                <w:rFonts w:ascii="Times New Roman" w:hAnsi="Times New Roman"/>
              </w:rPr>
              <w:t xml:space="preserve">, </w:t>
            </w:r>
            <w:proofErr w:type="spellStart"/>
            <w:r w:rsidRPr="00084F29">
              <w:rPr>
                <w:rFonts w:ascii="Times New Roman" w:hAnsi="Times New Roman"/>
              </w:rPr>
              <w:t>Top</w:t>
            </w:r>
            <w:proofErr w:type="spellEnd"/>
          </w:p>
        </w:tc>
        <w:tc>
          <w:tcPr>
            <w:tcW w:w="1842" w:type="dxa"/>
          </w:tcPr>
          <w:p w14:paraId="402AC4D1" w14:textId="77777777" w:rsidR="00D46DA4" w:rsidRPr="00084F29" w:rsidRDefault="00D46DA4" w:rsidP="006F2D98">
            <w:pPr>
              <w:jc w:val="center"/>
              <w:rPr>
                <w:rFonts w:ascii="Times New Roman" w:hAnsi="Times New Roman"/>
              </w:rPr>
            </w:pPr>
            <w:proofErr w:type="spellStart"/>
            <w:r w:rsidRPr="00084F29">
              <w:rPr>
                <w:rFonts w:ascii="Times New Roman" w:hAnsi="Times New Roman"/>
              </w:rPr>
              <w:t>MLine</w:t>
            </w:r>
            <w:proofErr w:type="spellEnd"/>
          </w:p>
        </w:tc>
        <w:tc>
          <w:tcPr>
            <w:tcW w:w="567" w:type="dxa"/>
          </w:tcPr>
          <w:p w14:paraId="43CD4EC2"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360C04A0" w14:textId="77777777" w:rsidTr="006F2D98">
        <w:trPr>
          <w:jc w:val="center"/>
        </w:trPr>
        <w:tc>
          <w:tcPr>
            <w:tcW w:w="1059" w:type="dxa"/>
          </w:tcPr>
          <w:p w14:paraId="30948C96" w14:textId="77777777" w:rsidR="00D46DA4" w:rsidRPr="00084F29" w:rsidRDefault="00D46DA4" w:rsidP="006F2D98">
            <w:pPr>
              <w:rPr>
                <w:rFonts w:ascii="Times New Roman" w:hAnsi="Times New Roman"/>
              </w:rPr>
            </w:pPr>
            <w:r w:rsidRPr="00084F29">
              <w:rPr>
                <w:rFonts w:ascii="Times New Roman" w:hAnsi="Times New Roman"/>
              </w:rPr>
              <w:t>10.</w:t>
            </w:r>
          </w:p>
        </w:tc>
        <w:tc>
          <w:tcPr>
            <w:tcW w:w="2310" w:type="dxa"/>
          </w:tcPr>
          <w:p w14:paraId="4DE21C66" w14:textId="77777777" w:rsidR="00D46DA4" w:rsidRPr="00084F29" w:rsidRDefault="00D46DA4" w:rsidP="006F2D98">
            <w:pPr>
              <w:rPr>
                <w:rFonts w:ascii="Times New Roman" w:hAnsi="Times New Roman"/>
              </w:rPr>
            </w:pPr>
            <w:proofErr w:type="spellStart"/>
            <w:r w:rsidRPr="00084F29">
              <w:rPr>
                <w:rFonts w:ascii="Times New Roman" w:hAnsi="Times New Roman"/>
              </w:rPr>
              <w:t>from_fill_pattern</w:t>
            </w:r>
            <w:proofErr w:type="spellEnd"/>
          </w:p>
        </w:tc>
        <w:tc>
          <w:tcPr>
            <w:tcW w:w="3572" w:type="dxa"/>
          </w:tcPr>
          <w:p w14:paraId="766860F3" w14:textId="77777777" w:rsidR="00D46DA4" w:rsidRPr="00084F29" w:rsidRDefault="00D46DA4" w:rsidP="006F2D98">
            <w:pPr>
              <w:rPr>
                <w:rFonts w:ascii="Times New Roman" w:hAnsi="Times New Roman"/>
              </w:rPr>
            </w:pPr>
            <w:r w:rsidRPr="00084F29">
              <w:rPr>
                <w:rFonts w:ascii="Times New Roman" w:hAnsi="Times New Roman"/>
              </w:rPr>
              <w:t>Užpildo esamą pavadinimą nusakanti reikšmė</w:t>
            </w:r>
          </w:p>
        </w:tc>
        <w:tc>
          <w:tcPr>
            <w:tcW w:w="3686" w:type="dxa"/>
          </w:tcPr>
          <w:p w14:paraId="1D5C39B3" w14:textId="77777777" w:rsidR="00D46DA4" w:rsidRPr="00084F29" w:rsidRDefault="00D46DA4" w:rsidP="006F2D98">
            <w:pPr>
              <w:rPr>
                <w:rFonts w:ascii="Times New Roman" w:hAnsi="Times New Roman"/>
              </w:rPr>
            </w:pPr>
            <w:r w:rsidRPr="00084F29">
              <w:rPr>
                <w:rFonts w:ascii="Times New Roman" w:hAnsi="Times New Roman"/>
              </w:rPr>
              <w:t>Tekstinė reikšmė</w:t>
            </w:r>
          </w:p>
        </w:tc>
        <w:tc>
          <w:tcPr>
            <w:tcW w:w="1842" w:type="dxa"/>
          </w:tcPr>
          <w:p w14:paraId="761E3F65" w14:textId="77777777" w:rsidR="00D46DA4" w:rsidRPr="00084F29" w:rsidRDefault="00D46DA4" w:rsidP="006F2D98">
            <w:pPr>
              <w:jc w:val="center"/>
              <w:rPr>
                <w:rFonts w:ascii="Times New Roman" w:hAnsi="Times New Roman"/>
              </w:rPr>
            </w:pPr>
            <w:proofErr w:type="spellStart"/>
            <w:r w:rsidRPr="00084F29">
              <w:rPr>
                <w:rFonts w:ascii="Times New Roman" w:hAnsi="Times New Roman"/>
              </w:rPr>
              <w:t>Hatch</w:t>
            </w:r>
            <w:proofErr w:type="spellEnd"/>
            <w:r w:rsidRPr="00084F29">
              <w:rPr>
                <w:rFonts w:ascii="Times New Roman" w:hAnsi="Times New Roman"/>
              </w:rPr>
              <w:t xml:space="preserve">, </w:t>
            </w:r>
            <w:proofErr w:type="spellStart"/>
            <w:r w:rsidRPr="00084F29">
              <w:rPr>
                <w:rFonts w:ascii="Times New Roman" w:hAnsi="Times New Roman"/>
              </w:rPr>
              <w:t>MPolygon</w:t>
            </w:r>
            <w:proofErr w:type="spellEnd"/>
          </w:p>
        </w:tc>
        <w:tc>
          <w:tcPr>
            <w:tcW w:w="567" w:type="dxa"/>
          </w:tcPr>
          <w:p w14:paraId="01730ED0"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5A66B9C9" w14:textId="77777777" w:rsidTr="006F2D98">
        <w:trPr>
          <w:jc w:val="center"/>
        </w:trPr>
        <w:tc>
          <w:tcPr>
            <w:tcW w:w="1059" w:type="dxa"/>
          </w:tcPr>
          <w:p w14:paraId="061A3769" w14:textId="77777777" w:rsidR="00D46DA4" w:rsidRPr="00084F29" w:rsidRDefault="00D46DA4" w:rsidP="006F2D98">
            <w:pPr>
              <w:rPr>
                <w:rFonts w:ascii="Times New Roman" w:hAnsi="Times New Roman"/>
              </w:rPr>
            </w:pPr>
            <w:r w:rsidRPr="00084F29">
              <w:rPr>
                <w:rFonts w:ascii="Times New Roman" w:hAnsi="Times New Roman"/>
              </w:rPr>
              <w:t>11.</w:t>
            </w:r>
          </w:p>
        </w:tc>
        <w:tc>
          <w:tcPr>
            <w:tcW w:w="2310" w:type="dxa"/>
          </w:tcPr>
          <w:p w14:paraId="36CC6873" w14:textId="77777777" w:rsidR="00D46DA4" w:rsidRPr="00084F29" w:rsidRDefault="00D46DA4" w:rsidP="006F2D98">
            <w:pPr>
              <w:rPr>
                <w:rFonts w:ascii="Times New Roman" w:hAnsi="Times New Roman"/>
              </w:rPr>
            </w:pPr>
            <w:proofErr w:type="spellStart"/>
            <w:r w:rsidRPr="00084F29">
              <w:rPr>
                <w:rFonts w:ascii="Times New Roman" w:hAnsi="Times New Roman"/>
              </w:rPr>
              <w:t>from_rotation</w:t>
            </w:r>
            <w:proofErr w:type="spellEnd"/>
          </w:p>
        </w:tc>
        <w:tc>
          <w:tcPr>
            <w:tcW w:w="3572" w:type="dxa"/>
          </w:tcPr>
          <w:p w14:paraId="5ACFCB2F" w14:textId="77777777" w:rsidR="00D46DA4" w:rsidRPr="00084F29" w:rsidRDefault="00D46DA4" w:rsidP="006F2D98">
            <w:pPr>
              <w:rPr>
                <w:rFonts w:ascii="Times New Roman" w:hAnsi="Times New Roman"/>
              </w:rPr>
            </w:pPr>
            <w:r w:rsidRPr="00084F29">
              <w:rPr>
                <w:rFonts w:ascii="Times New Roman" w:hAnsi="Times New Roman"/>
              </w:rPr>
              <w:t>Objekto esamą pasukimą nusakanti reikšmė</w:t>
            </w:r>
          </w:p>
        </w:tc>
        <w:tc>
          <w:tcPr>
            <w:tcW w:w="3686" w:type="dxa"/>
          </w:tcPr>
          <w:p w14:paraId="70B2A7E2" w14:textId="77777777" w:rsidR="00D46DA4" w:rsidRPr="00084F29" w:rsidRDefault="00D46DA4" w:rsidP="006F2D98">
            <w:pPr>
              <w:rPr>
                <w:rFonts w:ascii="Times New Roman" w:hAnsi="Times New Roman"/>
              </w:rPr>
            </w:pPr>
            <w:r w:rsidRPr="00084F29">
              <w:rPr>
                <w:rFonts w:ascii="Times New Roman" w:hAnsi="Times New Roman"/>
              </w:rPr>
              <w:t>Skaitinė reikšmė</w:t>
            </w:r>
          </w:p>
        </w:tc>
        <w:tc>
          <w:tcPr>
            <w:tcW w:w="1842" w:type="dxa"/>
          </w:tcPr>
          <w:p w14:paraId="10DF72D4" w14:textId="77777777" w:rsidR="00D46DA4" w:rsidRPr="00084F29" w:rsidRDefault="00D46DA4" w:rsidP="006F2D98">
            <w:pPr>
              <w:jc w:val="center"/>
              <w:rPr>
                <w:rFonts w:ascii="Times New Roman" w:hAnsi="Times New Roman"/>
              </w:rPr>
            </w:pPr>
            <w:proofErr w:type="spellStart"/>
            <w:r w:rsidRPr="00084F29">
              <w:rPr>
                <w:rFonts w:ascii="Times New Roman" w:hAnsi="Times New Roman"/>
              </w:rPr>
              <w:t>Block</w:t>
            </w:r>
            <w:proofErr w:type="spellEnd"/>
            <w:r w:rsidRPr="00084F29">
              <w:rPr>
                <w:rFonts w:ascii="Times New Roman" w:hAnsi="Times New Roman"/>
              </w:rPr>
              <w:t xml:space="preserve">, </w:t>
            </w:r>
            <w:proofErr w:type="spellStart"/>
            <w:r w:rsidRPr="00084F29">
              <w:rPr>
                <w:rFonts w:ascii="Times New Roman" w:hAnsi="Times New Roman"/>
              </w:rPr>
              <w:t>Text</w:t>
            </w:r>
            <w:proofErr w:type="spellEnd"/>
            <w:r w:rsidRPr="00084F29">
              <w:rPr>
                <w:rFonts w:ascii="Times New Roman" w:hAnsi="Times New Roman"/>
              </w:rPr>
              <w:t xml:space="preserve">, </w:t>
            </w:r>
            <w:proofErr w:type="spellStart"/>
            <w:r w:rsidRPr="00084F29">
              <w:rPr>
                <w:rFonts w:ascii="Times New Roman" w:hAnsi="Times New Roman"/>
              </w:rPr>
              <w:t>MText</w:t>
            </w:r>
            <w:proofErr w:type="spellEnd"/>
          </w:p>
        </w:tc>
        <w:tc>
          <w:tcPr>
            <w:tcW w:w="567" w:type="dxa"/>
          </w:tcPr>
          <w:p w14:paraId="6744EDE1"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52FDAA96" w14:textId="77777777" w:rsidTr="006F2D98">
        <w:trPr>
          <w:jc w:val="center"/>
        </w:trPr>
        <w:tc>
          <w:tcPr>
            <w:tcW w:w="1059" w:type="dxa"/>
          </w:tcPr>
          <w:p w14:paraId="31F2472F" w14:textId="77777777" w:rsidR="00D46DA4" w:rsidRPr="00084F29" w:rsidRDefault="00D46DA4" w:rsidP="006F2D98">
            <w:pPr>
              <w:rPr>
                <w:rFonts w:ascii="Times New Roman" w:hAnsi="Times New Roman"/>
              </w:rPr>
            </w:pPr>
            <w:r w:rsidRPr="00084F29">
              <w:rPr>
                <w:rFonts w:ascii="Times New Roman" w:hAnsi="Times New Roman"/>
              </w:rPr>
              <w:t>12.</w:t>
            </w:r>
          </w:p>
        </w:tc>
        <w:tc>
          <w:tcPr>
            <w:tcW w:w="2310" w:type="dxa"/>
          </w:tcPr>
          <w:p w14:paraId="36A1B6E2" w14:textId="77777777" w:rsidR="00D46DA4" w:rsidRPr="00084F29" w:rsidRDefault="00D46DA4" w:rsidP="006F2D98">
            <w:pPr>
              <w:rPr>
                <w:rFonts w:ascii="Times New Roman" w:hAnsi="Times New Roman"/>
              </w:rPr>
            </w:pPr>
            <w:proofErr w:type="spellStart"/>
            <w:r w:rsidRPr="00084F29">
              <w:rPr>
                <w:rFonts w:ascii="Times New Roman" w:hAnsi="Times New Roman"/>
              </w:rPr>
              <w:t>from_closed</w:t>
            </w:r>
            <w:proofErr w:type="spellEnd"/>
          </w:p>
        </w:tc>
        <w:tc>
          <w:tcPr>
            <w:tcW w:w="3572" w:type="dxa"/>
          </w:tcPr>
          <w:p w14:paraId="74F1C9A6" w14:textId="77777777" w:rsidR="00D46DA4" w:rsidRPr="00084F29" w:rsidRDefault="00D46DA4" w:rsidP="006F2D98">
            <w:pPr>
              <w:rPr>
                <w:rFonts w:ascii="Times New Roman" w:hAnsi="Times New Roman"/>
              </w:rPr>
            </w:pPr>
            <w:r w:rsidRPr="00084F29">
              <w:rPr>
                <w:rFonts w:ascii="Times New Roman" w:hAnsi="Times New Roman"/>
              </w:rPr>
              <w:t>Objekto esamą uždarumą (</w:t>
            </w:r>
            <w:proofErr w:type="spellStart"/>
            <w:r w:rsidRPr="00084F29">
              <w:rPr>
                <w:rFonts w:ascii="Times New Roman" w:hAnsi="Times New Roman"/>
              </w:rPr>
              <w:t>Closed</w:t>
            </w:r>
            <w:proofErr w:type="spellEnd"/>
            <w:r w:rsidRPr="00084F29">
              <w:rPr>
                <w:rFonts w:ascii="Times New Roman" w:hAnsi="Times New Roman"/>
              </w:rPr>
              <w:t>) nusakanti reikšmė</w:t>
            </w:r>
          </w:p>
        </w:tc>
        <w:tc>
          <w:tcPr>
            <w:tcW w:w="3686" w:type="dxa"/>
          </w:tcPr>
          <w:p w14:paraId="7AD1E56E" w14:textId="77777777" w:rsidR="00D46DA4" w:rsidRPr="00084F29" w:rsidRDefault="00D46DA4" w:rsidP="006F2D98">
            <w:pPr>
              <w:rPr>
                <w:rFonts w:ascii="Times New Roman" w:hAnsi="Times New Roman"/>
              </w:rPr>
            </w:pPr>
            <w:proofErr w:type="spellStart"/>
            <w:r w:rsidRPr="00084F29">
              <w:rPr>
                <w:rFonts w:ascii="Times New Roman" w:hAnsi="Times New Roman"/>
              </w:rPr>
              <w:t>Yes</w:t>
            </w:r>
            <w:proofErr w:type="spellEnd"/>
            <w:r w:rsidRPr="00084F29">
              <w:rPr>
                <w:rFonts w:ascii="Times New Roman" w:hAnsi="Times New Roman"/>
              </w:rPr>
              <w:t xml:space="preserve">, </w:t>
            </w:r>
            <w:proofErr w:type="spellStart"/>
            <w:r w:rsidRPr="00084F29">
              <w:rPr>
                <w:rFonts w:ascii="Times New Roman" w:hAnsi="Times New Roman"/>
              </w:rPr>
              <w:t>No</w:t>
            </w:r>
            <w:proofErr w:type="spellEnd"/>
          </w:p>
        </w:tc>
        <w:tc>
          <w:tcPr>
            <w:tcW w:w="1842" w:type="dxa"/>
          </w:tcPr>
          <w:p w14:paraId="615B9E2D" w14:textId="77777777" w:rsidR="00D46DA4" w:rsidRPr="00084F29" w:rsidRDefault="00D46DA4" w:rsidP="006F2D98">
            <w:pPr>
              <w:jc w:val="center"/>
              <w:rPr>
                <w:rFonts w:ascii="Times New Roman" w:hAnsi="Times New Roman"/>
              </w:rPr>
            </w:pPr>
            <w:r w:rsidRPr="00084F29">
              <w:rPr>
                <w:rFonts w:ascii="Times New Roman" w:hAnsi="Times New Roman"/>
              </w:rPr>
              <w:t>Polyline, 2DPolyline, 3DPolyline, Spline</w:t>
            </w:r>
          </w:p>
        </w:tc>
        <w:tc>
          <w:tcPr>
            <w:tcW w:w="567" w:type="dxa"/>
          </w:tcPr>
          <w:p w14:paraId="12D00FDF"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68F2491A" w14:textId="77777777" w:rsidTr="006F2D98">
        <w:trPr>
          <w:jc w:val="center"/>
        </w:trPr>
        <w:tc>
          <w:tcPr>
            <w:tcW w:w="1059" w:type="dxa"/>
          </w:tcPr>
          <w:p w14:paraId="68862EC1" w14:textId="77777777" w:rsidR="00D46DA4" w:rsidRPr="00084F29" w:rsidRDefault="00D46DA4" w:rsidP="006F2D98">
            <w:pPr>
              <w:rPr>
                <w:rFonts w:ascii="Times New Roman" w:hAnsi="Times New Roman"/>
              </w:rPr>
            </w:pPr>
            <w:r w:rsidRPr="00084F29">
              <w:rPr>
                <w:rFonts w:ascii="Times New Roman" w:hAnsi="Times New Roman"/>
              </w:rPr>
              <w:t>13.</w:t>
            </w:r>
          </w:p>
        </w:tc>
        <w:tc>
          <w:tcPr>
            <w:tcW w:w="2310" w:type="dxa"/>
          </w:tcPr>
          <w:p w14:paraId="7EBCA263" w14:textId="77777777" w:rsidR="00D46DA4" w:rsidRPr="00084F29" w:rsidRDefault="00D46DA4" w:rsidP="006F2D98">
            <w:pPr>
              <w:rPr>
                <w:rFonts w:ascii="Times New Roman" w:hAnsi="Times New Roman"/>
              </w:rPr>
            </w:pPr>
            <w:proofErr w:type="spellStart"/>
            <w:r w:rsidRPr="00084F29">
              <w:rPr>
                <w:rFonts w:ascii="Times New Roman" w:hAnsi="Times New Roman"/>
              </w:rPr>
              <w:t>from_fit_smooth</w:t>
            </w:r>
            <w:proofErr w:type="spellEnd"/>
          </w:p>
        </w:tc>
        <w:tc>
          <w:tcPr>
            <w:tcW w:w="3572" w:type="dxa"/>
          </w:tcPr>
          <w:p w14:paraId="25AEAEF8" w14:textId="77777777" w:rsidR="00D46DA4" w:rsidRPr="00084F29" w:rsidRDefault="00D46DA4" w:rsidP="006F2D98">
            <w:pPr>
              <w:rPr>
                <w:rFonts w:ascii="Times New Roman" w:hAnsi="Times New Roman"/>
              </w:rPr>
            </w:pPr>
            <w:r w:rsidRPr="00084F29">
              <w:rPr>
                <w:rFonts w:ascii="Times New Roman" w:hAnsi="Times New Roman"/>
              </w:rPr>
              <w:t>Objekto esamą išlyginimą nusakanti reikšmė</w:t>
            </w:r>
          </w:p>
        </w:tc>
        <w:tc>
          <w:tcPr>
            <w:tcW w:w="3686" w:type="dxa"/>
          </w:tcPr>
          <w:p w14:paraId="397B3570" w14:textId="77777777" w:rsidR="00D46DA4" w:rsidRPr="00084F29" w:rsidRDefault="00D46DA4" w:rsidP="006F2D98">
            <w:pPr>
              <w:rPr>
                <w:rFonts w:ascii="Times New Roman" w:hAnsi="Times New Roman"/>
              </w:rPr>
            </w:pPr>
            <w:proofErr w:type="spellStart"/>
            <w:r w:rsidRPr="00084F29">
              <w:rPr>
                <w:rFonts w:ascii="Times New Roman" w:hAnsi="Times New Roman"/>
              </w:rPr>
              <w:t>None</w:t>
            </w:r>
            <w:proofErr w:type="spellEnd"/>
            <w:r w:rsidRPr="00084F29">
              <w:rPr>
                <w:rFonts w:ascii="Times New Roman" w:hAnsi="Times New Roman"/>
              </w:rPr>
              <w:t xml:space="preserve">, </w:t>
            </w:r>
            <w:proofErr w:type="spellStart"/>
            <w:r w:rsidRPr="00084F29">
              <w:rPr>
                <w:rFonts w:ascii="Times New Roman" w:hAnsi="Times New Roman"/>
              </w:rPr>
              <w:t>Curve</w:t>
            </w:r>
            <w:proofErr w:type="spellEnd"/>
            <w:r w:rsidRPr="00084F29">
              <w:rPr>
                <w:rFonts w:ascii="Times New Roman" w:hAnsi="Times New Roman"/>
              </w:rPr>
              <w:t xml:space="preserve"> </w:t>
            </w:r>
            <w:proofErr w:type="spellStart"/>
            <w:r w:rsidRPr="00084F29">
              <w:rPr>
                <w:rFonts w:ascii="Times New Roman" w:hAnsi="Times New Roman"/>
              </w:rPr>
              <w:t>fit</w:t>
            </w:r>
            <w:proofErr w:type="spellEnd"/>
            <w:r w:rsidRPr="00084F29">
              <w:rPr>
                <w:rFonts w:ascii="Times New Roman" w:hAnsi="Times New Roman"/>
              </w:rPr>
              <w:t xml:space="preserve">, </w:t>
            </w:r>
            <w:proofErr w:type="spellStart"/>
            <w:r w:rsidRPr="00084F29">
              <w:rPr>
                <w:rFonts w:ascii="Times New Roman" w:hAnsi="Times New Roman"/>
              </w:rPr>
              <w:t>Quadratic</w:t>
            </w:r>
            <w:proofErr w:type="spellEnd"/>
            <w:r w:rsidRPr="00084F29">
              <w:rPr>
                <w:rFonts w:ascii="Times New Roman" w:hAnsi="Times New Roman"/>
              </w:rPr>
              <w:t xml:space="preserve">, </w:t>
            </w:r>
            <w:proofErr w:type="spellStart"/>
            <w:r w:rsidRPr="00084F29">
              <w:rPr>
                <w:rFonts w:ascii="Times New Roman" w:hAnsi="Times New Roman"/>
              </w:rPr>
              <w:t>Cubic</w:t>
            </w:r>
            <w:proofErr w:type="spellEnd"/>
          </w:p>
        </w:tc>
        <w:tc>
          <w:tcPr>
            <w:tcW w:w="1842" w:type="dxa"/>
          </w:tcPr>
          <w:p w14:paraId="46BDDF41" w14:textId="77777777" w:rsidR="00D46DA4" w:rsidRPr="00084F29" w:rsidRDefault="00D46DA4" w:rsidP="006F2D98">
            <w:pPr>
              <w:jc w:val="center"/>
              <w:rPr>
                <w:rFonts w:ascii="Times New Roman" w:hAnsi="Times New Roman"/>
              </w:rPr>
            </w:pPr>
            <w:r w:rsidRPr="00084F29">
              <w:rPr>
                <w:rFonts w:ascii="Times New Roman" w:hAnsi="Times New Roman"/>
              </w:rPr>
              <w:t>2DPolyline, 3DPolyline</w:t>
            </w:r>
          </w:p>
        </w:tc>
        <w:tc>
          <w:tcPr>
            <w:tcW w:w="567" w:type="dxa"/>
          </w:tcPr>
          <w:p w14:paraId="7D2AAB15"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770B0EA4" w14:textId="77777777" w:rsidTr="006F2D98">
        <w:trPr>
          <w:jc w:val="center"/>
        </w:trPr>
        <w:tc>
          <w:tcPr>
            <w:tcW w:w="1059" w:type="dxa"/>
          </w:tcPr>
          <w:p w14:paraId="31EB49AE" w14:textId="77777777" w:rsidR="00D46DA4" w:rsidRPr="00084F29" w:rsidRDefault="00D46DA4" w:rsidP="006F2D98">
            <w:pPr>
              <w:rPr>
                <w:rFonts w:ascii="Times New Roman" w:hAnsi="Times New Roman"/>
              </w:rPr>
            </w:pPr>
            <w:r w:rsidRPr="00084F29">
              <w:rPr>
                <w:rFonts w:ascii="Times New Roman" w:hAnsi="Times New Roman"/>
              </w:rPr>
              <w:t>14.</w:t>
            </w:r>
          </w:p>
        </w:tc>
        <w:tc>
          <w:tcPr>
            <w:tcW w:w="2310" w:type="dxa"/>
          </w:tcPr>
          <w:p w14:paraId="2A766CE2" w14:textId="77777777" w:rsidR="00D46DA4" w:rsidRPr="00084F29" w:rsidRDefault="00D46DA4" w:rsidP="006F2D98">
            <w:pPr>
              <w:rPr>
                <w:rFonts w:ascii="Times New Roman" w:hAnsi="Times New Roman"/>
              </w:rPr>
            </w:pPr>
            <w:proofErr w:type="spellStart"/>
            <w:r w:rsidRPr="00084F29">
              <w:rPr>
                <w:rFonts w:ascii="Times New Roman" w:hAnsi="Times New Roman"/>
              </w:rPr>
              <w:t>to_layer</w:t>
            </w:r>
            <w:proofErr w:type="spellEnd"/>
          </w:p>
        </w:tc>
        <w:tc>
          <w:tcPr>
            <w:tcW w:w="3572" w:type="dxa"/>
          </w:tcPr>
          <w:p w14:paraId="1C3BD752" w14:textId="77777777" w:rsidR="00D46DA4" w:rsidRPr="00084F29" w:rsidRDefault="00D46DA4" w:rsidP="006F2D98">
            <w:pPr>
              <w:rPr>
                <w:rFonts w:ascii="Times New Roman" w:hAnsi="Times New Roman"/>
              </w:rPr>
            </w:pPr>
            <w:r w:rsidRPr="00084F29">
              <w:rPr>
                <w:rFonts w:ascii="Times New Roman" w:hAnsi="Times New Roman"/>
              </w:rPr>
              <w:t>Objekto būsimą sluoksnį nusakanti reikšmė</w:t>
            </w:r>
          </w:p>
        </w:tc>
        <w:tc>
          <w:tcPr>
            <w:tcW w:w="3686" w:type="dxa"/>
          </w:tcPr>
          <w:p w14:paraId="3EC027A0" w14:textId="77777777" w:rsidR="00D46DA4" w:rsidRPr="00084F29" w:rsidRDefault="00D46DA4" w:rsidP="006F2D98">
            <w:pPr>
              <w:rPr>
                <w:rFonts w:ascii="Times New Roman" w:hAnsi="Times New Roman"/>
              </w:rPr>
            </w:pPr>
            <w:r w:rsidRPr="00084F29">
              <w:rPr>
                <w:rFonts w:ascii="Times New Roman" w:hAnsi="Times New Roman"/>
              </w:rPr>
              <w:t>Tekstinė reikšmė, išskyrus sekančius simbolius: &lt;&gt;/\"":;?*|,=`</w:t>
            </w:r>
          </w:p>
        </w:tc>
        <w:tc>
          <w:tcPr>
            <w:tcW w:w="1842" w:type="dxa"/>
          </w:tcPr>
          <w:p w14:paraId="6CBCFFDC" w14:textId="77777777" w:rsidR="00D46DA4" w:rsidRPr="00084F29" w:rsidRDefault="00D46DA4" w:rsidP="006F2D98">
            <w:pPr>
              <w:jc w:val="center"/>
              <w:rPr>
                <w:rFonts w:ascii="Times New Roman" w:hAnsi="Times New Roman"/>
              </w:rPr>
            </w:pPr>
            <w:r w:rsidRPr="00084F29">
              <w:rPr>
                <w:rFonts w:ascii="Times New Roman" w:hAnsi="Times New Roman"/>
              </w:rPr>
              <w:t>Visi</w:t>
            </w:r>
          </w:p>
        </w:tc>
        <w:tc>
          <w:tcPr>
            <w:tcW w:w="567" w:type="dxa"/>
          </w:tcPr>
          <w:p w14:paraId="29B099DA"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0680C805" w14:textId="77777777" w:rsidTr="006F2D98">
        <w:trPr>
          <w:jc w:val="center"/>
        </w:trPr>
        <w:tc>
          <w:tcPr>
            <w:tcW w:w="1059" w:type="dxa"/>
          </w:tcPr>
          <w:p w14:paraId="7E3DB098" w14:textId="77777777" w:rsidR="00D46DA4" w:rsidRPr="00084F29" w:rsidRDefault="00D46DA4" w:rsidP="006F2D98">
            <w:pPr>
              <w:rPr>
                <w:rFonts w:ascii="Times New Roman" w:hAnsi="Times New Roman"/>
              </w:rPr>
            </w:pPr>
            <w:r w:rsidRPr="00084F29">
              <w:rPr>
                <w:rFonts w:ascii="Times New Roman" w:hAnsi="Times New Roman"/>
              </w:rPr>
              <w:t>15.</w:t>
            </w:r>
          </w:p>
        </w:tc>
        <w:tc>
          <w:tcPr>
            <w:tcW w:w="2310" w:type="dxa"/>
          </w:tcPr>
          <w:p w14:paraId="1FACC3B6" w14:textId="77777777" w:rsidR="00D46DA4" w:rsidRPr="00084F29" w:rsidRDefault="00D46DA4" w:rsidP="006F2D98">
            <w:pPr>
              <w:rPr>
                <w:rFonts w:ascii="Times New Roman" w:hAnsi="Times New Roman"/>
              </w:rPr>
            </w:pPr>
            <w:proofErr w:type="spellStart"/>
            <w:r w:rsidRPr="00084F29">
              <w:rPr>
                <w:rFonts w:ascii="Times New Roman" w:hAnsi="Times New Roman"/>
              </w:rPr>
              <w:t>to_color</w:t>
            </w:r>
            <w:proofErr w:type="spellEnd"/>
          </w:p>
        </w:tc>
        <w:tc>
          <w:tcPr>
            <w:tcW w:w="3572" w:type="dxa"/>
          </w:tcPr>
          <w:p w14:paraId="41DCE6C6" w14:textId="77777777" w:rsidR="00D46DA4" w:rsidRPr="00084F29" w:rsidRDefault="00D46DA4" w:rsidP="006F2D98">
            <w:pPr>
              <w:rPr>
                <w:rFonts w:ascii="Times New Roman" w:hAnsi="Times New Roman"/>
              </w:rPr>
            </w:pPr>
            <w:r w:rsidRPr="00084F29">
              <w:rPr>
                <w:rFonts w:ascii="Times New Roman" w:hAnsi="Times New Roman"/>
              </w:rPr>
              <w:t>Objekto būsimą spalvą nusakanti reikšmė</w:t>
            </w:r>
          </w:p>
        </w:tc>
        <w:tc>
          <w:tcPr>
            <w:tcW w:w="3686" w:type="dxa"/>
          </w:tcPr>
          <w:p w14:paraId="528E029C" w14:textId="77777777" w:rsidR="00D46DA4" w:rsidRPr="00084F29" w:rsidRDefault="00D46DA4" w:rsidP="006F2D98">
            <w:pPr>
              <w:rPr>
                <w:rFonts w:ascii="Times New Roman" w:hAnsi="Times New Roman"/>
              </w:rPr>
            </w:pPr>
            <w:r w:rsidRPr="00084F29">
              <w:rPr>
                <w:rFonts w:ascii="Times New Roman" w:hAnsi="Times New Roman"/>
              </w:rPr>
              <w:t>Tekstinė reikšmė</w:t>
            </w:r>
          </w:p>
        </w:tc>
        <w:tc>
          <w:tcPr>
            <w:tcW w:w="1842" w:type="dxa"/>
          </w:tcPr>
          <w:p w14:paraId="2D06FBDB" w14:textId="77777777" w:rsidR="00D46DA4" w:rsidRPr="00084F29" w:rsidRDefault="00D46DA4" w:rsidP="006F2D98">
            <w:pPr>
              <w:jc w:val="center"/>
              <w:rPr>
                <w:rFonts w:ascii="Times New Roman" w:hAnsi="Times New Roman"/>
              </w:rPr>
            </w:pPr>
            <w:r w:rsidRPr="00084F29">
              <w:rPr>
                <w:rFonts w:ascii="Times New Roman" w:hAnsi="Times New Roman"/>
              </w:rPr>
              <w:t>Visi</w:t>
            </w:r>
          </w:p>
        </w:tc>
        <w:tc>
          <w:tcPr>
            <w:tcW w:w="567" w:type="dxa"/>
          </w:tcPr>
          <w:p w14:paraId="7FF8CA96"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0FCB8763" w14:textId="77777777" w:rsidTr="006F2D98">
        <w:trPr>
          <w:jc w:val="center"/>
        </w:trPr>
        <w:tc>
          <w:tcPr>
            <w:tcW w:w="1059" w:type="dxa"/>
          </w:tcPr>
          <w:p w14:paraId="15860E1C" w14:textId="77777777" w:rsidR="00D46DA4" w:rsidRPr="00084F29" w:rsidRDefault="00D46DA4" w:rsidP="006F2D98">
            <w:pPr>
              <w:rPr>
                <w:rFonts w:ascii="Times New Roman" w:hAnsi="Times New Roman"/>
              </w:rPr>
            </w:pPr>
            <w:r w:rsidRPr="00084F29">
              <w:rPr>
                <w:rFonts w:ascii="Times New Roman" w:hAnsi="Times New Roman"/>
              </w:rPr>
              <w:t>16.</w:t>
            </w:r>
          </w:p>
        </w:tc>
        <w:tc>
          <w:tcPr>
            <w:tcW w:w="2310" w:type="dxa"/>
          </w:tcPr>
          <w:p w14:paraId="52D7F4AE" w14:textId="77777777" w:rsidR="00D46DA4" w:rsidRPr="00084F29" w:rsidRDefault="00D46DA4" w:rsidP="006F2D98">
            <w:pPr>
              <w:rPr>
                <w:rFonts w:ascii="Times New Roman" w:hAnsi="Times New Roman"/>
              </w:rPr>
            </w:pPr>
            <w:proofErr w:type="spellStart"/>
            <w:r w:rsidRPr="00084F29">
              <w:rPr>
                <w:rFonts w:ascii="Times New Roman" w:hAnsi="Times New Roman"/>
              </w:rPr>
              <w:t>to_linetype</w:t>
            </w:r>
            <w:proofErr w:type="spellEnd"/>
          </w:p>
        </w:tc>
        <w:tc>
          <w:tcPr>
            <w:tcW w:w="3572" w:type="dxa"/>
          </w:tcPr>
          <w:p w14:paraId="41D28D01" w14:textId="77777777" w:rsidR="00D46DA4" w:rsidRPr="00084F29" w:rsidRDefault="00D46DA4" w:rsidP="006F2D98">
            <w:pPr>
              <w:rPr>
                <w:rFonts w:ascii="Times New Roman" w:hAnsi="Times New Roman"/>
              </w:rPr>
            </w:pPr>
            <w:r w:rsidRPr="00084F29">
              <w:rPr>
                <w:rFonts w:ascii="Times New Roman" w:hAnsi="Times New Roman"/>
              </w:rPr>
              <w:t>Objekto busimą linijos tipą nusakanti reikšmė</w:t>
            </w:r>
          </w:p>
        </w:tc>
        <w:tc>
          <w:tcPr>
            <w:tcW w:w="3686" w:type="dxa"/>
          </w:tcPr>
          <w:p w14:paraId="45783861" w14:textId="77777777" w:rsidR="00D46DA4" w:rsidRPr="00084F29" w:rsidRDefault="00D46DA4" w:rsidP="006F2D98">
            <w:pPr>
              <w:rPr>
                <w:rFonts w:ascii="Times New Roman" w:hAnsi="Times New Roman"/>
              </w:rPr>
            </w:pPr>
            <w:r w:rsidRPr="00084F29">
              <w:rPr>
                <w:rFonts w:ascii="Times New Roman" w:hAnsi="Times New Roman"/>
              </w:rPr>
              <w:t>Tekstinė reikšmė</w:t>
            </w:r>
          </w:p>
        </w:tc>
        <w:tc>
          <w:tcPr>
            <w:tcW w:w="1842" w:type="dxa"/>
          </w:tcPr>
          <w:p w14:paraId="3017B2FD" w14:textId="77777777" w:rsidR="00D46DA4" w:rsidRPr="00084F29" w:rsidRDefault="00D46DA4" w:rsidP="006F2D98">
            <w:pPr>
              <w:jc w:val="center"/>
              <w:rPr>
                <w:rFonts w:ascii="Times New Roman" w:hAnsi="Times New Roman"/>
              </w:rPr>
            </w:pPr>
            <w:r w:rsidRPr="00084F29">
              <w:rPr>
                <w:rFonts w:ascii="Times New Roman" w:hAnsi="Times New Roman"/>
              </w:rPr>
              <w:t xml:space="preserve">Visi, išskyrus </w:t>
            </w:r>
            <w:proofErr w:type="spellStart"/>
            <w:r w:rsidRPr="00084F29">
              <w:rPr>
                <w:rFonts w:ascii="Times New Roman" w:hAnsi="Times New Roman"/>
              </w:rPr>
              <w:t>Text</w:t>
            </w:r>
            <w:proofErr w:type="spellEnd"/>
            <w:r w:rsidRPr="00084F29">
              <w:rPr>
                <w:rFonts w:ascii="Times New Roman" w:hAnsi="Times New Roman"/>
              </w:rPr>
              <w:t xml:space="preserve">, </w:t>
            </w:r>
            <w:proofErr w:type="spellStart"/>
            <w:r w:rsidRPr="00084F29">
              <w:rPr>
                <w:rFonts w:ascii="Times New Roman" w:hAnsi="Times New Roman"/>
              </w:rPr>
              <w:t>MText</w:t>
            </w:r>
            <w:proofErr w:type="spellEnd"/>
          </w:p>
        </w:tc>
        <w:tc>
          <w:tcPr>
            <w:tcW w:w="567" w:type="dxa"/>
          </w:tcPr>
          <w:p w14:paraId="183A4DE8"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753AB6B6" w14:textId="77777777" w:rsidTr="006F2D98">
        <w:trPr>
          <w:jc w:val="center"/>
        </w:trPr>
        <w:tc>
          <w:tcPr>
            <w:tcW w:w="1059" w:type="dxa"/>
          </w:tcPr>
          <w:p w14:paraId="0E15AD18" w14:textId="77777777" w:rsidR="00D46DA4" w:rsidRPr="00084F29" w:rsidRDefault="00D46DA4" w:rsidP="006F2D98">
            <w:pPr>
              <w:rPr>
                <w:rFonts w:ascii="Times New Roman" w:hAnsi="Times New Roman"/>
              </w:rPr>
            </w:pPr>
            <w:r w:rsidRPr="00084F29">
              <w:rPr>
                <w:rFonts w:ascii="Times New Roman" w:hAnsi="Times New Roman"/>
              </w:rPr>
              <w:t>17.</w:t>
            </w:r>
          </w:p>
        </w:tc>
        <w:tc>
          <w:tcPr>
            <w:tcW w:w="2310" w:type="dxa"/>
          </w:tcPr>
          <w:p w14:paraId="709E3A2C" w14:textId="77777777" w:rsidR="00D46DA4" w:rsidRPr="00084F29" w:rsidRDefault="00D46DA4" w:rsidP="006F2D98">
            <w:pPr>
              <w:rPr>
                <w:rFonts w:ascii="Times New Roman" w:hAnsi="Times New Roman"/>
              </w:rPr>
            </w:pPr>
            <w:proofErr w:type="spellStart"/>
            <w:r w:rsidRPr="00084F29">
              <w:rPr>
                <w:rFonts w:ascii="Times New Roman" w:hAnsi="Times New Roman"/>
              </w:rPr>
              <w:t>to_block</w:t>
            </w:r>
            <w:proofErr w:type="spellEnd"/>
          </w:p>
        </w:tc>
        <w:tc>
          <w:tcPr>
            <w:tcW w:w="3572" w:type="dxa"/>
          </w:tcPr>
          <w:p w14:paraId="012A9CA1" w14:textId="77777777" w:rsidR="00D46DA4" w:rsidRPr="00084F29" w:rsidRDefault="00D46DA4" w:rsidP="006F2D98">
            <w:pPr>
              <w:rPr>
                <w:rFonts w:ascii="Times New Roman" w:hAnsi="Times New Roman"/>
              </w:rPr>
            </w:pPr>
            <w:r w:rsidRPr="00084F29">
              <w:rPr>
                <w:rFonts w:ascii="Times New Roman" w:hAnsi="Times New Roman"/>
              </w:rPr>
              <w:t>Bloko būsimą pavadinimą nusakanti reikšmė</w:t>
            </w:r>
          </w:p>
        </w:tc>
        <w:tc>
          <w:tcPr>
            <w:tcW w:w="3686" w:type="dxa"/>
          </w:tcPr>
          <w:p w14:paraId="5AC77CAA" w14:textId="634586AD" w:rsidR="00D46DA4" w:rsidRPr="00084F29" w:rsidRDefault="00D46DA4" w:rsidP="006F2D98">
            <w:pPr>
              <w:rPr>
                <w:rFonts w:ascii="Times New Roman" w:hAnsi="Times New Roman"/>
              </w:rPr>
            </w:pPr>
            <w:r w:rsidRPr="00084F29">
              <w:rPr>
                <w:rFonts w:ascii="Times New Roman" w:hAnsi="Times New Roman"/>
              </w:rPr>
              <w:t>Tekstinė reikšmė</w:t>
            </w:r>
            <w:r w:rsidR="006F2D98" w:rsidRPr="006F2D98">
              <w:rPr>
                <w:rFonts w:ascii="Times New Roman" w:hAnsi="Times New Roman"/>
              </w:rPr>
              <w:t>, išskyrus sekančius simbolius: &lt;&gt;/\"":;?*|,=`</w:t>
            </w:r>
          </w:p>
        </w:tc>
        <w:tc>
          <w:tcPr>
            <w:tcW w:w="1842" w:type="dxa"/>
          </w:tcPr>
          <w:p w14:paraId="32067E18" w14:textId="77777777" w:rsidR="00D46DA4" w:rsidRPr="00084F29" w:rsidRDefault="00D46DA4" w:rsidP="006F2D98">
            <w:pPr>
              <w:jc w:val="center"/>
              <w:rPr>
                <w:rFonts w:ascii="Times New Roman" w:hAnsi="Times New Roman"/>
              </w:rPr>
            </w:pPr>
            <w:r w:rsidRPr="00084F29">
              <w:rPr>
                <w:rFonts w:ascii="Times New Roman" w:hAnsi="Times New Roman"/>
              </w:rPr>
              <w:t>Block</w:t>
            </w:r>
          </w:p>
        </w:tc>
        <w:tc>
          <w:tcPr>
            <w:tcW w:w="567" w:type="dxa"/>
          </w:tcPr>
          <w:p w14:paraId="3E203915"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554846F1" w14:textId="77777777" w:rsidTr="006F2D98">
        <w:trPr>
          <w:jc w:val="center"/>
        </w:trPr>
        <w:tc>
          <w:tcPr>
            <w:tcW w:w="1059" w:type="dxa"/>
          </w:tcPr>
          <w:p w14:paraId="68806D62" w14:textId="77777777" w:rsidR="00D46DA4" w:rsidRPr="00084F29" w:rsidRDefault="00D46DA4" w:rsidP="006F2D98">
            <w:pPr>
              <w:rPr>
                <w:rFonts w:ascii="Times New Roman" w:hAnsi="Times New Roman"/>
              </w:rPr>
            </w:pPr>
            <w:r w:rsidRPr="00084F29">
              <w:rPr>
                <w:rFonts w:ascii="Times New Roman" w:hAnsi="Times New Roman"/>
              </w:rPr>
              <w:t>18.</w:t>
            </w:r>
          </w:p>
        </w:tc>
        <w:tc>
          <w:tcPr>
            <w:tcW w:w="2310" w:type="dxa"/>
          </w:tcPr>
          <w:p w14:paraId="21F13FD1" w14:textId="77777777" w:rsidR="00D46DA4" w:rsidRPr="00084F29" w:rsidRDefault="00D46DA4" w:rsidP="006F2D98">
            <w:pPr>
              <w:rPr>
                <w:rFonts w:ascii="Times New Roman" w:hAnsi="Times New Roman"/>
              </w:rPr>
            </w:pPr>
            <w:proofErr w:type="spellStart"/>
            <w:r w:rsidRPr="00084F29">
              <w:rPr>
                <w:rFonts w:ascii="Times New Roman" w:hAnsi="Times New Roman"/>
              </w:rPr>
              <w:t>to_text_style</w:t>
            </w:r>
            <w:proofErr w:type="spellEnd"/>
          </w:p>
        </w:tc>
        <w:tc>
          <w:tcPr>
            <w:tcW w:w="3572" w:type="dxa"/>
          </w:tcPr>
          <w:p w14:paraId="3F29E807" w14:textId="77777777" w:rsidR="00D46DA4" w:rsidRPr="00084F29" w:rsidRDefault="00D46DA4" w:rsidP="006F2D98">
            <w:pPr>
              <w:rPr>
                <w:rFonts w:ascii="Times New Roman" w:hAnsi="Times New Roman"/>
              </w:rPr>
            </w:pPr>
            <w:r w:rsidRPr="00084F29">
              <w:rPr>
                <w:rFonts w:ascii="Times New Roman" w:hAnsi="Times New Roman"/>
              </w:rPr>
              <w:t>Tekstų būsimą stilių nusakanti reikšmė</w:t>
            </w:r>
          </w:p>
        </w:tc>
        <w:tc>
          <w:tcPr>
            <w:tcW w:w="3686" w:type="dxa"/>
          </w:tcPr>
          <w:p w14:paraId="45B729BD" w14:textId="77777777" w:rsidR="00D46DA4" w:rsidRPr="00084F29" w:rsidRDefault="00D46DA4" w:rsidP="006F2D98">
            <w:pPr>
              <w:rPr>
                <w:rFonts w:ascii="Times New Roman" w:hAnsi="Times New Roman"/>
              </w:rPr>
            </w:pPr>
            <w:r w:rsidRPr="00084F29">
              <w:rPr>
                <w:rFonts w:ascii="Times New Roman" w:hAnsi="Times New Roman"/>
              </w:rPr>
              <w:t>Tekstinė reikšmė</w:t>
            </w:r>
          </w:p>
        </w:tc>
        <w:tc>
          <w:tcPr>
            <w:tcW w:w="1842" w:type="dxa"/>
          </w:tcPr>
          <w:p w14:paraId="1EC8FF4B" w14:textId="77777777" w:rsidR="00D46DA4" w:rsidRPr="00084F29" w:rsidRDefault="00D46DA4" w:rsidP="006F2D98">
            <w:pPr>
              <w:jc w:val="center"/>
              <w:rPr>
                <w:rFonts w:ascii="Times New Roman" w:hAnsi="Times New Roman"/>
              </w:rPr>
            </w:pPr>
            <w:proofErr w:type="spellStart"/>
            <w:r w:rsidRPr="00084F29">
              <w:rPr>
                <w:rFonts w:ascii="Times New Roman" w:hAnsi="Times New Roman"/>
              </w:rPr>
              <w:t>Text</w:t>
            </w:r>
            <w:proofErr w:type="spellEnd"/>
            <w:r w:rsidRPr="00084F29">
              <w:rPr>
                <w:rFonts w:ascii="Times New Roman" w:hAnsi="Times New Roman"/>
              </w:rPr>
              <w:t xml:space="preserve">, </w:t>
            </w:r>
            <w:proofErr w:type="spellStart"/>
            <w:r w:rsidRPr="00084F29">
              <w:rPr>
                <w:rFonts w:ascii="Times New Roman" w:hAnsi="Times New Roman"/>
              </w:rPr>
              <w:t>MText</w:t>
            </w:r>
            <w:proofErr w:type="spellEnd"/>
          </w:p>
        </w:tc>
        <w:tc>
          <w:tcPr>
            <w:tcW w:w="567" w:type="dxa"/>
          </w:tcPr>
          <w:p w14:paraId="1FF6AC9A"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6F8CC8A6" w14:textId="77777777" w:rsidTr="006F2D98">
        <w:trPr>
          <w:jc w:val="center"/>
        </w:trPr>
        <w:tc>
          <w:tcPr>
            <w:tcW w:w="1059" w:type="dxa"/>
          </w:tcPr>
          <w:p w14:paraId="50D671D4" w14:textId="77777777" w:rsidR="00D46DA4" w:rsidRPr="00084F29" w:rsidRDefault="00D46DA4" w:rsidP="006F2D98">
            <w:pPr>
              <w:rPr>
                <w:rFonts w:ascii="Times New Roman" w:hAnsi="Times New Roman"/>
              </w:rPr>
            </w:pPr>
            <w:r w:rsidRPr="00084F29">
              <w:rPr>
                <w:rFonts w:ascii="Times New Roman" w:hAnsi="Times New Roman"/>
              </w:rPr>
              <w:t>19.</w:t>
            </w:r>
          </w:p>
        </w:tc>
        <w:tc>
          <w:tcPr>
            <w:tcW w:w="2310" w:type="dxa"/>
          </w:tcPr>
          <w:p w14:paraId="4DD9A988" w14:textId="77777777" w:rsidR="00D46DA4" w:rsidRPr="00084F29" w:rsidRDefault="00D46DA4" w:rsidP="006F2D98">
            <w:pPr>
              <w:rPr>
                <w:rFonts w:ascii="Times New Roman" w:hAnsi="Times New Roman"/>
              </w:rPr>
            </w:pPr>
            <w:proofErr w:type="spellStart"/>
            <w:r w:rsidRPr="00084F29">
              <w:rPr>
                <w:rFonts w:ascii="Times New Roman" w:hAnsi="Times New Roman"/>
              </w:rPr>
              <w:t>to_mline_style</w:t>
            </w:r>
            <w:proofErr w:type="spellEnd"/>
          </w:p>
        </w:tc>
        <w:tc>
          <w:tcPr>
            <w:tcW w:w="3572" w:type="dxa"/>
          </w:tcPr>
          <w:p w14:paraId="3249A63E" w14:textId="77777777" w:rsidR="00D46DA4" w:rsidRPr="00084F29" w:rsidRDefault="00D46DA4" w:rsidP="006F2D98">
            <w:pPr>
              <w:rPr>
                <w:rFonts w:ascii="Times New Roman" w:hAnsi="Times New Roman"/>
              </w:rPr>
            </w:pPr>
            <w:proofErr w:type="spellStart"/>
            <w:r w:rsidRPr="00084F29">
              <w:rPr>
                <w:rFonts w:ascii="Times New Roman" w:hAnsi="Times New Roman"/>
              </w:rPr>
              <w:t>Multilinijos</w:t>
            </w:r>
            <w:proofErr w:type="spellEnd"/>
            <w:r w:rsidRPr="00084F29">
              <w:rPr>
                <w:rFonts w:ascii="Times New Roman" w:hAnsi="Times New Roman"/>
              </w:rPr>
              <w:t xml:space="preserve"> būsimą stilių nusakanti reikšmė</w:t>
            </w:r>
          </w:p>
        </w:tc>
        <w:tc>
          <w:tcPr>
            <w:tcW w:w="3686" w:type="dxa"/>
          </w:tcPr>
          <w:p w14:paraId="4E7B5836" w14:textId="77777777" w:rsidR="00D46DA4" w:rsidRPr="00084F29" w:rsidRDefault="00D46DA4" w:rsidP="006F2D98">
            <w:pPr>
              <w:rPr>
                <w:rFonts w:ascii="Times New Roman" w:hAnsi="Times New Roman"/>
              </w:rPr>
            </w:pPr>
            <w:r w:rsidRPr="00084F29">
              <w:rPr>
                <w:rFonts w:ascii="Times New Roman" w:hAnsi="Times New Roman"/>
              </w:rPr>
              <w:t>Tekstinė reikšmė</w:t>
            </w:r>
          </w:p>
        </w:tc>
        <w:tc>
          <w:tcPr>
            <w:tcW w:w="1842" w:type="dxa"/>
          </w:tcPr>
          <w:p w14:paraId="6CF3F897" w14:textId="77777777" w:rsidR="00D46DA4" w:rsidRPr="00084F29" w:rsidRDefault="00D46DA4" w:rsidP="006F2D98">
            <w:pPr>
              <w:jc w:val="center"/>
              <w:rPr>
                <w:rFonts w:ascii="Times New Roman" w:hAnsi="Times New Roman"/>
              </w:rPr>
            </w:pPr>
            <w:proofErr w:type="spellStart"/>
            <w:r w:rsidRPr="00084F29">
              <w:rPr>
                <w:rFonts w:ascii="Times New Roman" w:hAnsi="Times New Roman"/>
              </w:rPr>
              <w:t>MLine</w:t>
            </w:r>
            <w:proofErr w:type="spellEnd"/>
          </w:p>
        </w:tc>
        <w:tc>
          <w:tcPr>
            <w:tcW w:w="567" w:type="dxa"/>
          </w:tcPr>
          <w:p w14:paraId="6694A50D"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3CD7A8A7" w14:textId="77777777" w:rsidTr="006F2D98">
        <w:trPr>
          <w:jc w:val="center"/>
        </w:trPr>
        <w:tc>
          <w:tcPr>
            <w:tcW w:w="1059" w:type="dxa"/>
          </w:tcPr>
          <w:p w14:paraId="06FA7BD9" w14:textId="77777777" w:rsidR="00D46DA4" w:rsidRPr="00084F29" w:rsidRDefault="00D46DA4" w:rsidP="006F2D98">
            <w:pPr>
              <w:rPr>
                <w:rFonts w:ascii="Times New Roman" w:hAnsi="Times New Roman"/>
              </w:rPr>
            </w:pPr>
            <w:r w:rsidRPr="00084F29">
              <w:rPr>
                <w:rFonts w:ascii="Times New Roman" w:hAnsi="Times New Roman"/>
              </w:rPr>
              <w:t>20.</w:t>
            </w:r>
          </w:p>
        </w:tc>
        <w:tc>
          <w:tcPr>
            <w:tcW w:w="2310" w:type="dxa"/>
          </w:tcPr>
          <w:p w14:paraId="526DEAE7" w14:textId="77777777" w:rsidR="00D46DA4" w:rsidRPr="00084F29" w:rsidRDefault="00D46DA4" w:rsidP="006F2D98">
            <w:pPr>
              <w:rPr>
                <w:rFonts w:ascii="Times New Roman" w:hAnsi="Times New Roman"/>
              </w:rPr>
            </w:pPr>
            <w:proofErr w:type="spellStart"/>
            <w:r w:rsidRPr="00084F29">
              <w:rPr>
                <w:rFonts w:ascii="Times New Roman" w:hAnsi="Times New Roman"/>
              </w:rPr>
              <w:t>to_mline_justification</w:t>
            </w:r>
            <w:proofErr w:type="spellEnd"/>
          </w:p>
        </w:tc>
        <w:tc>
          <w:tcPr>
            <w:tcW w:w="3572" w:type="dxa"/>
          </w:tcPr>
          <w:p w14:paraId="5DD98D29" w14:textId="77777777" w:rsidR="00D46DA4" w:rsidRPr="00084F29" w:rsidRDefault="00D46DA4" w:rsidP="006F2D98">
            <w:pPr>
              <w:rPr>
                <w:rFonts w:ascii="Times New Roman" w:hAnsi="Times New Roman"/>
              </w:rPr>
            </w:pPr>
            <w:proofErr w:type="spellStart"/>
            <w:r w:rsidRPr="00084F29">
              <w:rPr>
                <w:rFonts w:ascii="Times New Roman" w:hAnsi="Times New Roman"/>
              </w:rPr>
              <w:t>Multilinijos</w:t>
            </w:r>
            <w:proofErr w:type="spellEnd"/>
            <w:r w:rsidRPr="00084F29">
              <w:rPr>
                <w:rFonts w:ascii="Times New Roman" w:hAnsi="Times New Roman"/>
              </w:rPr>
              <w:t xml:space="preserve"> būsimą lygiavimą nusakanti reikšmė</w:t>
            </w:r>
          </w:p>
        </w:tc>
        <w:tc>
          <w:tcPr>
            <w:tcW w:w="3686" w:type="dxa"/>
          </w:tcPr>
          <w:p w14:paraId="7E0957A6" w14:textId="77777777" w:rsidR="00D46DA4" w:rsidRPr="00084F29" w:rsidRDefault="00D46DA4" w:rsidP="006F2D98">
            <w:pPr>
              <w:rPr>
                <w:rFonts w:ascii="Times New Roman" w:hAnsi="Times New Roman"/>
              </w:rPr>
            </w:pPr>
            <w:proofErr w:type="spellStart"/>
            <w:r w:rsidRPr="00084F29">
              <w:rPr>
                <w:rFonts w:ascii="Times New Roman" w:hAnsi="Times New Roman"/>
              </w:rPr>
              <w:t>Zero</w:t>
            </w:r>
            <w:proofErr w:type="spellEnd"/>
            <w:r w:rsidRPr="00084F29">
              <w:rPr>
                <w:rFonts w:ascii="Times New Roman" w:hAnsi="Times New Roman"/>
              </w:rPr>
              <w:t xml:space="preserve">, </w:t>
            </w:r>
            <w:proofErr w:type="spellStart"/>
            <w:r w:rsidRPr="00084F29">
              <w:rPr>
                <w:rFonts w:ascii="Times New Roman" w:hAnsi="Times New Roman"/>
              </w:rPr>
              <w:t>Bottom</w:t>
            </w:r>
            <w:proofErr w:type="spellEnd"/>
            <w:r w:rsidRPr="00084F29">
              <w:rPr>
                <w:rFonts w:ascii="Times New Roman" w:hAnsi="Times New Roman"/>
              </w:rPr>
              <w:t xml:space="preserve">, </w:t>
            </w:r>
            <w:proofErr w:type="spellStart"/>
            <w:r w:rsidRPr="00084F29">
              <w:rPr>
                <w:rFonts w:ascii="Times New Roman" w:hAnsi="Times New Roman"/>
              </w:rPr>
              <w:t>Top</w:t>
            </w:r>
            <w:proofErr w:type="spellEnd"/>
          </w:p>
        </w:tc>
        <w:tc>
          <w:tcPr>
            <w:tcW w:w="1842" w:type="dxa"/>
          </w:tcPr>
          <w:p w14:paraId="477481E0" w14:textId="77777777" w:rsidR="00D46DA4" w:rsidRPr="00084F29" w:rsidRDefault="00D46DA4" w:rsidP="006F2D98">
            <w:pPr>
              <w:jc w:val="center"/>
              <w:rPr>
                <w:rFonts w:ascii="Times New Roman" w:hAnsi="Times New Roman"/>
              </w:rPr>
            </w:pPr>
            <w:proofErr w:type="spellStart"/>
            <w:r w:rsidRPr="00084F29">
              <w:rPr>
                <w:rFonts w:ascii="Times New Roman" w:hAnsi="Times New Roman"/>
              </w:rPr>
              <w:t>MLine</w:t>
            </w:r>
            <w:proofErr w:type="spellEnd"/>
          </w:p>
        </w:tc>
        <w:tc>
          <w:tcPr>
            <w:tcW w:w="567" w:type="dxa"/>
          </w:tcPr>
          <w:p w14:paraId="5BA750E8"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05679770" w14:textId="77777777" w:rsidTr="006F2D98">
        <w:trPr>
          <w:jc w:val="center"/>
        </w:trPr>
        <w:tc>
          <w:tcPr>
            <w:tcW w:w="1059" w:type="dxa"/>
          </w:tcPr>
          <w:p w14:paraId="386DD660" w14:textId="77777777" w:rsidR="00D46DA4" w:rsidRPr="00084F29" w:rsidRDefault="00D46DA4" w:rsidP="006F2D98">
            <w:pPr>
              <w:rPr>
                <w:rFonts w:ascii="Times New Roman" w:hAnsi="Times New Roman"/>
              </w:rPr>
            </w:pPr>
            <w:r w:rsidRPr="00084F29">
              <w:rPr>
                <w:rFonts w:ascii="Times New Roman" w:hAnsi="Times New Roman"/>
              </w:rPr>
              <w:t>21.</w:t>
            </w:r>
          </w:p>
        </w:tc>
        <w:tc>
          <w:tcPr>
            <w:tcW w:w="2310" w:type="dxa"/>
          </w:tcPr>
          <w:p w14:paraId="68C5F431" w14:textId="77777777" w:rsidR="00D46DA4" w:rsidRPr="00084F29" w:rsidRDefault="00D46DA4" w:rsidP="006F2D98">
            <w:pPr>
              <w:rPr>
                <w:rFonts w:ascii="Times New Roman" w:hAnsi="Times New Roman"/>
              </w:rPr>
            </w:pPr>
            <w:proofErr w:type="spellStart"/>
            <w:r w:rsidRPr="00084F29">
              <w:rPr>
                <w:rFonts w:ascii="Times New Roman" w:hAnsi="Times New Roman"/>
              </w:rPr>
              <w:t>to_fill_pattern</w:t>
            </w:r>
            <w:proofErr w:type="spellEnd"/>
          </w:p>
        </w:tc>
        <w:tc>
          <w:tcPr>
            <w:tcW w:w="3572" w:type="dxa"/>
          </w:tcPr>
          <w:p w14:paraId="0D35FB68" w14:textId="77777777" w:rsidR="00D46DA4" w:rsidRPr="00084F29" w:rsidRDefault="00D46DA4" w:rsidP="006F2D98">
            <w:pPr>
              <w:rPr>
                <w:rFonts w:ascii="Times New Roman" w:hAnsi="Times New Roman"/>
              </w:rPr>
            </w:pPr>
            <w:r w:rsidRPr="00084F29">
              <w:rPr>
                <w:rFonts w:ascii="Times New Roman" w:hAnsi="Times New Roman"/>
              </w:rPr>
              <w:t>Užpildo būsimą pavadinimą nusakanti reikšmė</w:t>
            </w:r>
          </w:p>
        </w:tc>
        <w:tc>
          <w:tcPr>
            <w:tcW w:w="3686" w:type="dxa"/>
          </w:tcPr>
          <w:p w14:paraId="6AFA8511" w14:textId="77777777" w:rsidR="00D46DA4" w:rsidRPr="00084F29" w:rsidRDefault="00D46DA4" w:rsidP="006F2D98">
            <w:pPr>
              <w:rPr>
                <w:rFonts w:ascii="Times New Roman" w:hAnsi="Times New Roman"/>
              </w:rPr>
            </w:pPr>
            <w:r w:rsidRPr="00084F29">
              <w:rPr>
                <w:rFonts w:ascii="Times New Roman" w:hAnsi="Times New Roman"/>
              </w:rPr>
              <w:t>Tekstinė reikšmė</w:t>
            </w:r>
          </w:p>
        </w:tc>
        <w:tc>
          <w:tcPr>
            <w:tcW w:w="1842" w:type="dxa"/>
          </w:tcPr>
          <w:p w14:paraId="27CFD789" w14:textId="77777777" w:rsidR="00D46DA4" w:rsidRPr="00084F29" w:rsidRDefault="00D46DA4" w:rsidP="006F2D98">
            <w:pPr>
              <w:jc w:val="center"/>
              <w:rPr>
                <w:rFonts w:ascii="Times New Roman" w:hAnsi="Times New Roman"/>
              </w:rPr>
            </w:pPr>
            <w:proofErr w:type="spellStart"/>
            <w:r w:rsidRPr="00084F29">
              <w:rPr>
                <w:rFonts w:ascii="Times New Roman" w:hAnsi="Times New Roman"/>
              </w:rPr>
              <w:t>Hatch</w:t>
            </w:r>
            <w:proofErr w:type="spellEnd"/>
            <w:r w:rsidRPr="00084F29">
              <w:rPr>
                <w:rFonts w:ascii="Times New Roman" w:hAnsi="Times New Roman"/>
              </w:rPr>
              <w:t xml:space="preserve">, </w:t>
            </w:r>
            <w:proofErr w:type="spellStart"/>
            <w:r w:rsidRPr="00084F29">
              <w:rPr>
                <w:rFonts w:ascii="Times New Roman" w:hAnsi="Times New Roman"/>
              </w:rPr>
              <w:t>MPolygon</w:t>
            </w:r>
            <w:proofErr w:type="spellEnd"/>
          </w:p>
        </w:tc>
        <w:tc>
          <w:tcPr>
            <w:tcW w:w="567" w:type="dxa"/>
          </w:tcPr>
          <w:p w14:paraId="6B8C6E12"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442D206D" w14:textId="77777777" w:rsidTr="006F2D98">
        <w:trPr>
          <w:jc w:val="center"/>
        </w:trPr>
        <w:tc>
          <w:tcPr>
            <w:tcW w:w="1059" w:type="dxa"/>
          </w:tcPr>
          <w:p w14:paraId="72295091" w14:textId="77777777" w:rsidR="00D46DA4" w:rsidRPr="00084F29" w:rsidRDefault="00D46DA4" w:rsidP="006F2D98">
            <w:pPr>
              <w:rPr>
                <w:rFonts w:ascii="Times New Roman" w:hAnsi="Times New Roman"/>
              </w:rPr>
            </w:pPr>
            <w:r w:rsidRPr="00084F29">
              <w:rPr>
                <w:rFonts w:ascii="Times New Roman" w:hAnsi="Times New Roman"/>
              </w:rPr>
              <w:lastRenderedPageBreak/>
              <w:t>22.</w:t>
            </w:r>
          </w:p>
        </w:tc>
        <w:tc>
          <w:tcPr>
            <w:tcW w:w="2310" w:type="dxa"/>
          </w:tcPr>
          <w:p w14:paraId="3604C350" w14:textId="77777777" w:rsidR="00D46DA4" w:rsidRPr="00084F29" w:rsidRDefault="00D46DA4" w:rsidP="006F2D98">
            <w:pPr>
              <w:rPr>
                <w:rFonts w:ascii="Times New Roman" w:hAnsi="Times New Roman"/>
              </w:rPr>
            </w:pPr>
            <w:proofErr w:type="spellStart"/>
            <w:r w:rsidRPr="00084F29">
              <w:rPr>
                <w:rFonts w:ascii="Times New Roman" w:hAnsi="Times New Roman"/>
              </w:rPr>
              <w:t>to_rotation</w:t>
            </w:r>
            <w:proofErr w:type="spellEnd"/>
          </w:p>
        </w:tc>
        <w:tc>
          <w:tcPr>
            <w:tcW w:w="3572" w:type="dxa"/>
          </w:tcPr>
          <w:p w14:paraId="6FC5989F" w14:textId="77777777" w:rsidR="00D46DA4" w:rsidRPr="00084F29" w:rsidRDefault="00D46DA4" w:rsidP="006F2D98">
            <w:pPr>
              <w:rPr>
                <w:rFonts w:ascii="Times New Roman" w:hAnsi="Times New Roman"/>
              </w:rPr>
            </w:pPr>
            <w:r w:rsidRPr="00084F29">
              <w:rPr>
                <w:rFonts w:ascii="Times New Roman" w:hAnsi="Times New Roman"/>
              </w:rPr>
              <w:t>Objekto būsimą pasukimą nusakanti reikšmė</w:t>
            </w:r>
          </w:p>
        </w:tc>
        <w:tc>
          <w:tcPr>
            <w:tcW w:w="3686" w:type="dxa"/>
          </w:tcPr>
          <w:p w14:paraId="0A7CED52" w14:textId="77777777" w:rsidR="00D46DA4" w:rsidRPr="00084F29" w:rsidRDefault="00D46DA4" w:rsidP="006F2D98">
            <w:pPr>
              <w:rPr>
                <w:rFonts w:ascii="Times New Roman" w:hAnsi="Times New Roman"/>
              </w:rPr>
            </w:pPr>
            <w:r w:rsidRPr="00084F29">
              <w:rPr>
                <w:rFonts w:ascii="Times New Roman" w:hAnsi="Times New Roman"/>
              </w:rPr>
              <w:t>Skaitinė reikšmė. Tinkami sveikieji arba realieji skaičiais [0-360) intervale.</w:t>
            </w:r>
          </w:p>
        </w:tc>
        <w:tc>
          <w:tcPr>
            <w:tcW w:w="1842" w:type="dxa"/>
          </w:tcPr>
          <w:p w14:paraId="75A92972" w14:textId="77777777" w:rsidR="00D46DA4" w:rsidRPr="00084F29" w:rsidRDefault="00D46DA4" w:rsidP="006F2D98">
            <w:pPr>
              <w:jc w:val="center"/>
              <w:rPr>
                <w:rFonts w:ascii="Times New Roman" w:hAnsi="Times New Roman"/>
              </w:rPr>
            </w:pPr>
            <w:proofErr w:type="spellStart"/>
            <w:r w:rsidRPr="00084F29">
              <w:rPr>
                <w:rFonts w:ascii="Times New Roman" w:hAnsi="Times New Roman"/>
              </w:rPr>
              <w:t>Block</w:t>
            </w:r>
            <w:proofErr w:type="spellEnd"/>
            <w:r w:rsidRPr="00084F29">
              <w:rPr>
                <w:rFonts w:ascii="Times New Roman" w:hAnsi="Times New Roman"/>
              </w:rPr>
              <w:t xml:space="preserve">, </w:t>
            </w:r>
            <w:proofErr w:type="spellStart"/>
            <w:r w:rsidRPr="00084F29">
              <w:rPr>
                <w:rFonts w:ascii="Times New Roman" w:hAnsi="Times New Roman"/>
              </w:rPr>
              <w:t>Text</w:t>
            </w:r>
            <w:proofErr w:type="spellEnd"/>
            <w:r w:rsidRPr="00084F29">
              <w:rPr>
                <w:rFonts w:ascii="Times New Roman" w:hAnsi="Times New Roman"/>
              </w:rPr>
              <w:t xml:space="preserve">, </w:t>
            </w:r>
            <w:proofErr w:type="spellStart"/>
            <w:r w:rsidRPr="00084F29">
              <w:rPr>
                <w:rFonts w:ascii="Times New Roman" w:hAnsi="Times New Roman"/>
              </w:rPr>
              <w:t>MText</w:t>
            </w:r>
            <w:proofErr w:type="spellEnd"/>
          </w:p>
        </w:tc>
        <w:tc>
          <w:tcPr>
            <w:tcW w:w="567" w:type="dxa"/>
          </w:tcPr>
          <w:p w14:paraId="75A7DF44"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431F77CA" w14:textId="77777777" w:rsidTr="006F2D98">
        <w:trPr>
          <w:jc w:val="center"/>
        </w:trPr>
        <w:tc>
          <w:tcPr>
            <w:tcW w:w="1059" w:type="dxa"/>
          </w:tcPr>
          <w:p w14:paraId="1241BEA8" w14:textId="77777777" w:rsidR="00D46DA4" w:rsidRPr="00084F29" w:rsidRDefault="00D46DA4" w:rsidP="006F2D98">
            <w:pPr>
              <w:rPr>
                <w:rFonts w:ascii="Times New Roman" w:hAnsi="Times New Roman"/>
              </w:rPr>
            </w:pPr>
            <w:r w:rsidRPr="00084F29">
              <w:rPr>
                <w:rFonts w:ascii="Times New Roman" w:hAnsi="Times New Roman"/>
              </w:rPr>
              <w:t>23.</w:t>
            </w:r>
          </w:p>
        </w:tc>
        <w:tc>
          <w:tcPr>
            <w:tcW w:w="2310" w:type="dxa"/>
          </w:tcPr>
          <w:p w14:paraId="7F3BEA53" w14:textId="77777777" w:rsidR="00D46DA4" w:rsidRPr="00084F29" w:rsidRDefault="00D46DA4" w:rsidP="006F2D98">
            <w:pPr>
              <w:rPr>
                <w:rFonts w:ascii="Times New Roman" w:hAnsi="Times New Roman"/>
              </w:rPr>
            </w:pPr>
            <w:proofErr w:type="spellStart"/>
            <w:r w:rsidRPr="00084F29">
              <w:rPr>
                <w:rFonts w:ascii="Times New Roman" w:hAnsi="Times New Roman"/>
              </w:rPr>
              <w:t>to_closed</w:t>
            </w:r>
            <w:proofErr w:type="spellEnd"/>
          </w:p>
        </w:tc>
        <w:tc>
          <w:tcPr>
            <w:tcW w:w="3572" w:type="dxa"/>
          </w:tcPr>
          <w:p w14:paraId="3899744E" w14:textId="77777777" w:rsidR="00D46DA4" w:rsidRPr="00084F29" w:rsidRDefault="00D46DA4" w:rsidP="006F2D98">
            <w:pPr>
              <w:rPr>
                <w:rFonts w:ascii="Times New Roman" w:hAnsi="Times New Roman"/>
              </w:rPr>
            </w:pPr>
            <w:r w:rsidRPr="00084F29">
              <w:rPr>
                <w:rFonts w:ascii="Times New Roman" w:hAnsi="Times New Roman"/>
              </w:rPr>
              <w:t>Objekto busimą uždarumą (</w:t>
            </w:r>
            <w:proofErr w:type="spellStart"/>
            <w:r w:rsidRPr="00084F29">
              <w:rPr>
                <w:rFonts w:ascii="Times New Roman" w:hAnsi="Times New Roman"/>
              </w:rPr>
              <w:t>Closed</w:t>
            </w:r>
            <w:proofErr w:type="spellEnd"/>
            <w:r w:rsidRPr="00084F29">
              <w:rPr>
                <w:rFonts w:ascii="Times New Roman" w:hAnsi="Times New Roman"/>
              </w:rPr>
              <w:t>) nusakanti reikšmė</w:t>
            </w:r>
          </w:p>
        </w:tc>
        <w:tc>
          <w:tcPr>
            <w:tcW w:w="3686" w:type="dxa"/>
          </w:tcPr>
          <w:p w14:paraId="720F9B71" w14:textId="77777777" w:rsidR="00D46DA4" w:rsidRPr="00084F29" w:rsidRDefault="00D46DA4" w:rsidP="006F2D98">
            <w:pPr>
              <w:rPr>
                <w:rFonts w:ascii="Times New Roman" w:hAnsi="Times New Roman"/>
              </w:rPr>
            </w:pPr>
            <w:proofErr w:type="spellStart"/>
            <w:r w:rsidRPr="00084F29">
              <w:rPr>
                <w:rFonts w:ascii="Times New Roman" w:hAnsi="Times New Roman"/>
              </w:rPr>
              <w:t>Yes</w:t>
            </w:r>
            <w:proofErr w:type="spellEnd"/>
            <w:r w:rsidRPr="00084F29">
              <w:rPr>
                <w:rFonts w:ascii="Times New Roman" w:hAnsi="Times New Roman"/>
              </w:rPr>
              <w:t xml:space="preserve">, </w:t>
            </w:r>
            <w:proofErr w:type="spellStart"/>
            <w:r w:rsidRPr="00084F29">
              <w:rPr>
                <w:rFonts w:ascii="Times New Roman" w:hAnsi="Times New Roman"/>
              </w:rPr>
              <w:t>No</w:t>
            </w:r>
            <w:proofErr w:type="spellEnd"/>
          </w:p>
        </w:tc>
        <w:tc>
          <w:tcPr>
            <w:tcW w:w="1842" w:type="dxa"/>
          </w:tcPr>
          <w:p w14:paraId="5BCB2659" w14:textId="77777777" w:rsidR="00D46DA4" w:rsidRPr="00084F29" w:rsidRDefault="00D46DA4" w:rsidP="006F2D98">
            <w:pPr>
              <w:jc w:val="center"/>
              <w:rPr>
                <w:rFonts w:ascii="Times New Roman" w:hAnsi="Times New Roman"/>
              </w:rPr>
            </w:pPr>
            <w:r w:rsidRPr="00084F29">
              <w:rPr>
                <w:rFonts w:ascii="Times New Roman" w:hAnsi="Times New Roman"/>
              </w:rPr>
              <w:t>Polyline, 2DPolyline, 3DPolyline, Spline</w:t>
            </w:r>
          </w:p>
        </w:tc>
        <w:tc>
          <w:tcPr>
            <w:tcW w:w="567" w:type="dxa"/>
          </w:tcPr>
          <w:p w14:paraId="1B8B1E8B"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54F986C2" w14:textId="77777777" w:rsidTr="006F2D98">
        <w:trPr>
          <w:jc w:val="center"/>
        </w:trPr>
        <w:tc>
          <w:tcPr>
            <w:tcW w:w="1059" w:type="dxa"/>
          </w:tcPr>
          <w:p w14:paraId="29434A30" w14:textId="77777777" w:rsidR="00D46DA4" w:rsidRPr="00084F29" w:rsidRDefault="00D46DA4" w:rsidP="006F2D98">
            <w:pPr>
              <w:rPr>
                <w:rFonts w:ascii="Times New Roman" w:hAnsi="Times New Roman"/>
              </w:rPr>
            </w:pPr>
            <w:r w:rsidRPr="00084F29">
              <w:rPr>
                <w:rFonts w:ascii="Times New Roman" w:hAnsi="Times New Roman"/>
              </w:rPr>
              <w:t>24.</w:t>
            </w:r>
          </w:p>
        </w:tc>
        <w:tc>
          <w:tcPr>
            <w:tcW w:w="2310" w:type="dxa"/>
          </w:tcPr>
          <w:p w14:paraId="1581EA0F" w14:textId="77777777" w:rsidR="00D46DA4" w:rsidRPr="00084F29" w:rsidRDefault="00D46DA4" w:rsidP="006F2D98">
            <w:pPr>
              <w:rPr>
                <w:rFonts w:ascii="Times New Roman" w:hAnsi="Times New Roman"/>
              </w:rPr>
            </w:pPr>
            <w:proofErr w:type="spellStart"/>
            <w:r w:rsidRPr="00084F29">
              <w:rPr>
                <w:rFonts w:ascii="Times New Roman" w:hAnsi="Times New Roman"/>
              </w:rPr>
              <w:t>to_fit_smooth</w:t>
            </w:r>
            <w:proofErr w:type="spellEnd"/>
          </w:p>
        </w:tc>
        <w:tc>
          <w:tcPr>
            <w:tcW w:w="3572" w:type="dxa"/>
          </w:tcPr>
          <w:p w14:paraId="33FCF407" w14:textId="77777777" w:rsidR="00D46DA4" w:rsidRPr="00084F29" w:rsidRDefault="00D46DA4" w:rsidP="006F2D98">
            <w:pPr>
              <w:rPr>
                <w:rFonts w:ascii="Times New Roman" w:hAnsi="Times New Roman"/>
              </w:rPr>
            </w:pPr>
            <w:r w:rsidRPr="00084F29">
              <w:rPr>
                <w:rFonts w:ascii="Times New Roman" w:hAnsi="Times New Roman"/>
              </w:rPr>
              <w:t>Objekto būsimą išlyginimą nusakanti reikšmė</w:t>
            </w:r>
          </w:p>
        </w:tc>
        <w:tc>
          <w:tcPr>
            <w:tcW w:w="3686" w:type="dxa"/>
          </w:tcPr>
          <w:p w14:paraId="0A2A7B53" w14:textId="77777777" w:rsidR="00D46DA4" w:rsidRPr="00084F29" w:rsidRDefault="00D46DA4" w:rsidP="006F2D98">
            <w:pPr>
              <w:rPr>
                <w:rFonts w:ascii="Times New Roman" w:hAnsi="Times New Roman"/>
              </w:rPr>
            </w:pPr>
            <w:proofErr w:type="spellStart"/>
            <w:r w:rsidRPr="00084F29">
              <w:rPr>
                <w:rFonts w:ascii="Times New Roman" w:hAnsi="Times New Roman"/>
              </w:rPr>
              <w:t>None</w:t>
            </w:r>
            <w:proofErr w:type="spellEnd"/>
            <w:r w:rsidRPr="00084F29">
              <w:rPr>
                <w:rFonts w:ascii="Times New Roman" w:hAnsi="Times New Roman"/>
              </w:rPr>
              <w:t xml:space="preserve">, </w:t>
            </w:r>
            <w:proofErr w:type="spellStart"/>
            <w:r w:rsidRPr="00084F29">
              <w:rPr>
                <w:rFonts w:ascii="Times New Roman" w:hAnsi="Times New Roman"/>
              </w:rPr>
              <w:t>Curve</w:t>
            </w:r>
            <w:proofErr w:type="spellEnd"/>
            <w:r w:rsidRPr="00084F29">
              <w:rPr>
                <w:rFonts w:ascii="Times New Roman" w:hAnsi="Times New Roman"/>
              </w:rPr>
              <w:t xml:space="preserve"> </w:t>
            </w:r>
            <w:proofErr w:type="spellStart"/>
            <w:r w:rsidRPr="00084F29">
              <w:rPr>
                <w:rFonts w:ascii="Times New Roman" w:hAnsi="Times New Roman"/>
              </w:rPr>
              <w:t>fit</w:t>
            </w:r>
            <w:proofErr w:type="spellEnd"/>
            <w:r w:rsidRPr="00084F29">
              <w:rPr>
                <w:rFonts w:ascii="Times New Roman" w:hAnsi="Times New Roman"/>
              </w:rPr>
              <w:t xml:space="preserve">, </w:t>
            </w:r>
            <w:proofErr w:type="spellStart"/>
            <w:r w:rsidRPr="00084F29">
              <w:rPr>
                <w:rFonts w:ascii="Times New Roman" w:hAnsi="Times New Roman"/>
              </w:rPr>
              <w:t>Quadratic</w:t>
            </w:r>
            <w:proofErr w:type="spellEnd"/>
            <w:r w:rsidRPr="00084F29">
              <w:rPr>
                <w:rFonts w:ascii="Times New Roman" w:hAnsi="Times New Roman"/>
              </w:rPr>
              <w:t xml:space="preserve">, </w:t>
            </w:r>
            <w:proofErr w:type="spellStart"/>
            <w:r w:rsidRPr="00084F29">
              <w:rPr>
                <w:rFonts w:ascii="Times New Roman" w:hAnsi="Times New Roman"/>
              </w:rPr>
              <w:t>Cubic</w:t>
            </w:r>
            <w:proofErr w:type="spellEnd"/>
          </w:p>
        </w:tc>
        <w:tc>
          <w:tcPr>
            <w:tcW w:w="1842" w:type="dxa"/>
          </w:tcPr>
          <w:p w14:paraId="1AC9DD45" w14:textId="77777777" w:rsidR="00D46DA4" w:rsidRPr="00084F29" w:rsidRDefault="00D46DA4" w:rsidP="006F2D98">
            <w:pPr>
              <w:jc w:val="center"/>
              <w:rPr>
                <w:rFonts w:ascii="Times New Roman" w:hAnsi="Times New Roman"/>
              </w:rPr>
            </w:pPr>
            <w:r w:rsidRPr="00084F29">
              <w:rPr>
                <w:rFonts w:ascii="Times New Roman" w:hAnsi="Times New Roman"/>
              </w:rPr>
              <w:t>2DPolyline, 3DPolyline</w:t>
            </w:r>
          </w:p>
        </w:tc>
        <w:tc>
          <w:tcPr>
            <w:tcW w:w="567" w:type="dxa"/>
          </w:tcPr>
          <w:p w14:paraId="4D3A69CC"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5A5030CC" w14:textId="77777777" w:rsidTr="006F2D98">
        <w:trPr>
          <w:jc w:val="center"/>
        </w:trPr>
        <w:tc>
          <w:tcPr>
            <w:tcW w:w="1059" w:type="dxa"/>
          </w:tcPr>
          <w:p w14:paraId="03B39D8B" w14:textId="77777777" w:rsidR="00D46DA4" w:rsidRPr="00084F29" w:rsidRDefault="00D46DA4" w:rsidP="006F2D98">
            <w:pPr>
              <w:rPr>
                <w:rFonts w:ascii="Times New Roman" w:hAnsi="Times New Roman"/>
              </w:rPr>
            </w:pPr>
            <w:r w:rsidRPr="00084F29">
              <w:rPr>
                <w:rFonts w:ascii="Times New Roman" w:hAnsi="Times New Roman"/>
              </w:rPr>
              <w:t>25.</w:t>
            </w:r>
          </w:p>
        </w:tc>
        <w:tc>
          <w:tcPr>
            <w:tcW w:w="2310" w:type="dxa"/>
          </w:tcPr>
          <w:p w14:paraId="1CAF818A" w14:textId="77777777" w:rsidR="00D46DA4" w:rsidRPr="00084F29" w:rsidRDefault="00D46DA4" w:rsidP="006F2D98">
            <w:pPr>
              <w:rPr>
                <w:rFonts w:ascii="Times New Roman" w:hAnsi="Times New Roman"/>
              </w:rPr>
            </w:pPr>
            <w:r w:rsidRPr="00084F29">
              <w:rPr>
                <w:rFonts w:ascii="Times New Roman" w:hAnsi="Times New Roman"/>
              </w:rPr>
              <w:t>kodas</w:t>
            </w:r>
          </w:p>
        </w:tc>
        <w:tc>
          <w:tcPr>
            <w:tcW w:w="3572" w:type="dxa"/>
          </w:tcPr>
          <w:p w14:paraId="14094CC6" w14:textId="77777777" w:rsidR="00D46DA4" w:rsidRPr="00084F29" w:rsidRDefault="00D46DA4" w:rsidP="006F2D98">
            <w:pPr>
              <w:rPr>
                <w:rFonts w:ascii="Times New Roman" w:hAnsi="Times New Roman"/>
              </w:rPr>
            </w:pPr>
            <w:r w:rsidRPr="00084F29">
              <w:rPr>
                <w:rFonts w:ascii="Times New Roman" w:hAnsi="Times New Roman"/>
              </w:rPr>
              <w:t>EO Kodas</w:t>
            </w:r>
          </w:p>
        </w:tc>
        <w:tc>
          <w:tcPr>
            <w:tcW w:w="3686" w:type="dxa"/>
          </w:tcPr>
          <w:p w14:paraId="43D2FFE7" w14:textId="77777777" w:rsidR="00D46DA4" w:rsidRPr="00084F29" w:rsidRDefault="00D46DA4" w:rsidP="006F2D98">
            <w:pPr>
              <w:rPr>
                <w:rFonts w:ascii="Times New Roman" w:hAnsi="Times New Roman"/>
              </w:rPr>
            </w:pPr>
            <w:r w:rsidRPr="00084F29">
              <w:rPr>
                <w:rFonts w:ascii="Times New Roman" w:hAnsi="Times New Roman"/>
              </w:rPr>
              <w:t>Tekstinė reikšmė</w:t>
            </w:r>
          </w:p>
        </w:tc>
        <w:tc>
          <w:tcPr>
            <w:tcW w:w="1842" w:type="dxa"/>
          </w:tcPr>
          <w:p w14:paraId="10B00EB2" w14:textId="77777777" w:rsidR="00D46DA4" w:rsidRPr="00084F29" w:rsidRDefault="00D46DA4" w:rsidP="006F2D98">
            <w:pPr>
              <w:jc w:val="center"/>
              <w:rPr>
                <w:rFonts w:ascii="Times New Roman" w:hAnsi="Times New Roman"/>
              </w:rPr>
            </w:pPr>
          </w:p>
        </w:tc>
        <w:tc>
          <w:tcPr>
            <w:tcW w:w="567" w:type="dxa"/>
          </w:tcPr>
          <w:p w14:paraId="4D308AF8" w14:textId="77777777" w:rsidR="00D46DA4" w:rsidRPr="00084F29" w:rsidRDefault="00D46DA4" w:rsidP="006F2D98">
            <w:pPr>
              <w:jc w:val="center"/>
              <w:rPr>
                <w:rFonts w:ascii="Times New Roman" w:hAnsi="Times New Roman"/>
              </w:rPr>
            </w:pPr>
            <w:r w:rsidRPr="00084F29">
              <w:rPr>
                <w:rFonts w:ascii="Times New Roman" w:hAnsi="Times New Roman"/>
              </w:rPr>
              <w:t>-</w:t>
            </w:r>
          </w:p>
        </w:tc>
      </w:tr>
      <w:tr w:rsidR="00D46DA4" w:rsidRPr="00084F29" w14:paraId="409BDCBB" w14:textId="77777777" w:rsidTr="006F2D98">
        <w:trPr>
          <w:jc w:val="center"/>
        </w:trPr>
        <w:tc>
          <w:tcPr>
            <w:tcW w:w="1059" w:type="dxa"/>
          </w:tcPr>
          <w:p w14:paraId="516CE0BE" w14:textId="77777777" w:rsidR="00D46DA4" w:rsidRPr="00084F29" w:rsidRDefault="00D46DA4" w:rsidP="006F2D98">
            <w:pPr>
              <w:rPr>
                <w:rFonts w:ascii="Times New Roman" w:hAnsi="Times New Roman"/>
              </w:rPr>
            </w:pPr>
            <w:r w:rsidRPr="00084F29">
              <w:rPr>
                <w:rFonts w:ascii="Times New Roman" w:hAnsi="Times New Roman"/>
              </w:rPr>
              <w:t>26.</w:t>
            </w:r>
          </w:p>
        </w:tc>
        <w:tc>
          <w:tcPr>
            <w:tcW w:w="2310" w:type="dxa"/>
          </w:tcPr>
          <w:p w14:paraId="58F6C2AC" w14:textId="77777777" w:rsidR="00D46DA4" w:rsidRPr="00084F29" w:rsidRDefault="00D46DA4" w:rsidP="006F2D98">
            <w:pPr>
              <w:rPr>
                <w:rFonts w:ascii="Times New Roman" w:hAnsi="Times New Roman"/>
              </w:rPr>
            </w:pPr>
            <w:proofErr w:type="spellStart"/>
            <w:r w:rsidRPr="00084F29">
              <w:rPr>
                <w:rFonts w:ascii="Times New Roman" w:hAnsi="Times New Roman"/>
              </w:rPr>
              <w:t>description</w:t>
            </w:r>
            <w:proofErr w:type="spellEnd"/>
          </w:p>
        </w:tc>
        <w:tc>
          <w:tcPr>
            <w:tcW w:w="3572" w:type="dxa"/>
          </w:tcPr>
          <w:p w14:paraId="0D971EAC" w14:textId="77777777" w:rsidR="00D46DA4" w:rsidRPr="00084F29" w:rsidRDefault="00D46DA4" w:rsidP="006F2D98">
            <w:pPr>
              <w:rPr>
                <w:rFonts w:ascii="Times New Roman" w:hAnsi="Times New Roman"/>
              </w:rPr>
            </w:pPr>
            <w:r w:rsidRPr="00084F29">
              <w:rPr>
                <w:rFonts w:ascii="Times New Roman" w:hAnsi="Times New Roman"/>
              </w:rPr>
              <w:t>Aprašymas, komentaras</w:t>
            </w:r>
          </w:p>
        </w:tc>
        <w:tc>
          <w:tcPr>
            <w:tcW w:w="3686" w:type="dxa"/>
          </w:tcPr>
          <w:p w14:paraId="79806C52" w14:textId="77777777" w:rsidR="00D46DA4" w:rsidRPr="00084F29" w:rsidRDefault="00D46DA4" w:rsidP="006F2D98">
            <w:pPr>
              <w:rPr>
                <w:rFonts w:ascii="Times New Roman" w:hAnsi="Times New Roman"/>
              </w:rPr>
            </w:pPr>
            <w:r w:rsidRPr="00084F29">
              <w:rPr>
                <w:rFonts w:ascii="Times New Roman" w:hAnsi="Times New Roman"/>
              </w:rPr>
              <w:t>Tekstinė reikšmė</w:t>
            </w:r>
          </w:p>
        </w:tc>
        <w:tc>
          <w:tcPr>
            <w:tcW w:w="1842" w:type="dxa"/>
          </w:tcPr>
          <w:p w14:paraId="4EC87CB3" w14:textId="77777777" w:rsidR="00D46DA4" w:rsidRPr="00084F29" w:rsidRDefault="00D46DA4" w:rsidP="006F2D98">
            <w:pPr>
              <w:jc w:val="center"/>
              <w:rPr>
                <w:rFonts w:ascii="Times New Roman" w:hAnsi="Times New Roman"/>
              </w:rPr>
            </w:pPr>
          </w:p>
        </w:tc>
        <w:tc>
          <w:tcPr>
            <w:tcW w:w="567" w:type="dxa"/>
          </w:tcPr>
          <w:p w14:paraId="7C64C30E" w14:textId="77777777" w:rsidR="00D46DA4" w:rsidRPr="00084F29" w:rsidRDefault="00D46DA4" w:rsidP="006F2D98">
            <w:pPr>
              <w:jc w:val="center"/>
              <w:rPr>
                <w:rFonts w:ascii="Times New Roman" w:hAnsi="Times New Roman"/>
              </w:rPr>
            </w:pPr>
            <w:r w:rsidRPr="00084F29">
              <w:rPr>
                <w:rFonts w:ascii="Times New Roman" w:hAnsi="Times New Roman"/>
              </w:rPr>
              <w:t>-</w:t>
            </w:r>
          </w:p>
        </w:tc>
      </w:tr>
    </w:tbl>
    <w:p w14:paraId="366FDA76" w14:textId="77777777" w:rsidR="00D46DA4" w:rsidRDefault="00D46DA4" w:rsidP="00D46DA4">
      <w:pPr>
        <w:sectPr w:rsidR="00D46DA4" w:rsidSect="006F2D98">
          <w:pgSz w:w="16840" w:h="11907" w:orient="landscape" w:code="9"/>
          <w:pgMar w:top="1701" w:right="1134" w:bottom="851" w:left="851" w:header="567" w:footer="284" w:gutter="0"/>
          <w:cols w:space="1296"/>
          <w:docGrid w:linePitch="272"/>
        </w:sectPr>
      </w:pPr>
    </w:p>
    <w:p w14:paraId="7C1CA340" w14:textId="77777777" w:rsidR="00D46DA4" w:rsidRDefault="00D46DA4" w:rsidP="00D46DA4">
      <w:pPr>
        <w:pStyle w:val="Antrat1"/>
      </w:pPr>
      <w:bookmarkStart w:id="41" w:name="_Toc88572633"/>
      <w:r w:rsidRPr="00376B51">
        <w:lastRenderedPageBreak/>
        <w:t>Objektų savybių standartinės reikšmės savybių keitimui</w:t>
      </w:r>
      <w:bookmarkEnd w:id="41"/>
    </w:p>
    <w:p w14:paraId="71AFCBE7" w14:textId="77777777" w:rsidR="00D46DA4" w:rsidRDefault="00D46DA4" w:rsidP="00D46DA4">
      <w:pPr>
        <w:pStyle w:val="HBtext"/>
      </w:pPr>
      <w:r>
        <w:t>Numatyta, jog jeigu keičiant objektų savybes, brėžinyje tokia savybė nėra aprašyta, tai ji bus sukurta reikiamu vardu, o kitos savybės charakteristikos lieka numatytomis (</w:t>
      </w:r>
      <w:proofErr w:type="spellStart"/>
      <w:r>
        <w:t>angl</w:t>
      </w:r>
      <w:proofErr w:type="spellEnd"/>
      <w:r>
        <w:t xml:space="preserve">, </w:t>
      </w:r>
      <w:proofErr w:type="spellStart"/>
      <w:r>
        <w:t>default</w:t>
      </w:r>
      <w:proofErr w:type="spellEnd"/>
      <w:r>
        <w:t>). Jeigu brėžinyje keitimui reikalingos savybės nėra ir jos negalima sukurti, apie tai informuojamas vartotojas ir darbas nutraukiamas.</w:t>
      </w:r>
    </w:p>
    <w:p w14:paraId="002E4E4A" w14:textId="77777777" w:rsidR="00D46DA4" w:rsidRDefault="00D46DA4" w:rsidP="00D46DA4">
      <w:pPr>
        <w:pStyle w:val="HBtext"/>
      </w:pPr>
      <w:r>
        <w:t>Savybių keitimo įrankis prieš savybių keitimą surenka savybių keitimo taisyklių faile aprašytas savybių reikšmes, į kurias bus keičiama ir patikrina ar tokios savybės yra brėžinyje. Atitinkamai neradus reikiamos savybės, sukuriama nauja savybė pagal žemiau esančią lentelę:</w:t>
      </w:r>
    </w:p>
    <w:p w14:paraId="0B7E199E" w14:textId="77777777" w:rsidR="00D46DA4" w:rsidRDefault="00D46DA4" w:rsidP="00D46DA4">
      <w:pPr>
        <w:pStyle w:val="LenteleHB"/>
      </w:pPr>
      <w:r>
        <w:t>Objektų savybių standartinės reikšmės savybių keitimui</w:t>
      </w:r>
    </w:p>
    <w:tbl>
      <w:tblPr>
        <w:tblStyle w:val="Lentelstinklelis"/>
        <w:tblW w:w="8642" w:type="dxa"/>
        <w:jc w:val="center"/>
        <w:tblLook w:val="04A0" w:firstRow="1" w:lastRow="0" w:firstColumn="1" w:lastColumn="0" w:noHBand="0" w:noVBand="1"/>
      </w:tblPr>
      <w:tblGrid>
        <w:gridCol w:w="3332"/>
        <w:gridCol w:w="5310"/>
      </w:tblGrid>
      <w:tr w:rsidR="00D46DA4" w:rsidRPr="00084F29" w14:paraId="6E131661" w14:textId="77777777" w:rsidTr="006F2D98">
        <w:trPr>
          <w:tblHeader/>
          <w:jc w:val="center"/>
        </w:trPr>
        <w:tc>
          <w:tcPr>
            <w:tcW w:w="3332" w:type="dxa"/>
            <w:vAlign w:val="center"/>
          </w:tcPr>
          <w:p w14:paraId="7FA986BB" w14:textId="77777777" w:rsidR="00D46DA4" w:rsidRPr="00084F29" w:rsidRDefault="00D46DA4" w:rsidP="006F2D98">
            <w:pPr>
              <w:jc w:val="center"/>
              <w:rPr>
                <w:rFonts w:ascii="Times New Roman" w:hAnsi="Times New Roman"/>
                <w:b/>
              </w:rPr>
            </w:pPr>
            <w:r w:rsidRPr="00084F29">
              <w:rPr>
                <w:rFonts w:ascii="Times New Roman" w:hAnsi="Times New Roman"/>
                <w:b/>
              </w:rPr>
              <w:t>Savybė</w:t>
            </w:r>
          </w:p>
        </w:tc>
        <w:tc>
          <w:tcPr>
            <w:tcW w:w="5310" w:type="dxa"/>
            <w:vAlign w:val="center"/>
          </w:tcPr>
          <w:p w14:paraId="25A2B554" w14:textId="77777777" w:rsidR="00D46DA4" w:rsidRPr="00084F29" w:rsidRDefault="00D46DA4" w:rsidP="006F2D98">
            <w:pPr>
              <w:jc w:val="center"/>
              <w:rPr>
                <w:rFonts w:ascii="Times New Roman" w:hAnsi="Times New Roman"/>
                <w:b/>
              </w:rPr>
            </w:pPr>
            <w:r w:rsidRPr="00084F29">
              <w:rPr>
                <w:rFonts w:ascii="Times New Roman" w:hAnsi="Times New Roman"/>
                <w:b/>
              </w:rPr>
              <w:t>Savybės numatytosios charakteristikos</w:t>
            </w:r>
          </w:p>
        </w:tc>
      </w:tr>
      <w:tr w:rsidR="00D46DA4" w:rsidRPr="00084F29" w14:paraId="69DA2949" w14:textId="77777777" w:rsidTr="006F2D98">
        <w:trPr>
          <w:jc w:val="center"/>
        </w:trPr>
        <w:tc>
          <w:tcPr>
            <w:tcW w:w="3332" w:type="dxa"/>
          </w:tcPr>
          <w:p w14:paraId="6D4E7049" w14:textId="77777777" w:rsidR="00D46DA4" w:rsidRPr="00084F29" w:rsidRDefault="00D46DA4" w:rsidP="006F2D98">
            <w:pPr>
              <w:rPr>
                <w:rFonts w:ascii="Times New Roman" w:hAnsi="Times New Roman"/>
              </w:rPr>
            </w:pPr>
            <w:r w:rsidRPr="00084F29">
              <w:rPr>
                <w:rFonts w:ascii="Times New Roman" w:hAnsi="Times New Roman"/>
              </w:rPr>
              <w:t>Layer (Sluoksnis)</w:t>
            </w:r>
          </w:p>
        </w:tc>
        <w:tc>
          <w:tcPr>
            <w:tcW w:w="5310" w:type="dxa"/>
          </w:tcPr>
          <w:p w14:paraId="753693D5" w14:textId="77777777" w:rsidR="00D46DA4" w:rsidRPr="00084F29" w:rsidRDefault="00D46DA4" w:rsidP="006F2D98">
            <w:pPr>
              <w:rPr>
                <w:rFonts w:ascii="Times New Roman" w:hAnsi="Times New Roman"/>
              </w:rPr>
            </w:pPr>
            <w:r w:rsidRPr="00084F29">
              <w:rPr>
                <w:rFonts w:ascii="Times New Roman" w:hAnsi="Times New Roman"/>
                <w:i/>
              </w:rPr>
              <w:t>Name</w:t>
            </w:r>
            <w:r w:rsidRPr="00084F29">
              <w:rPr>
                <w:rFonts w:ascii="Times New Roman" w:hAnsi="Times New Roman"/>
              </w:rPr>
              <w:t xml:space="preserve"> – pagal </w:t>
            </w:r>
            <w:proofErr w:type="spellStart"/>
            <w:r w:rsidRPr="00084F29">
              <w:rPr>
                <w:rFonts w:ascii="Times New Roman" w:hAnsi="Times New Roman"/>
                <w:i/>
              </w:rPr>
              <w:t>to_layer</w:t>
            </w:r>
            <w:proofErr w:type="spellEnd"/>
            <w:r w:rsidRPr="00084F29">
              <w:rPr>
                <w:rFonts w:ascii="Times New Roman" w:hAnsi="Times New Roman"/>
              </w:rPr>
              <w:t xml:space="preserve"> reikšmę</w:t>
            </w:r>
          </w:p>
          <w:p w14:paraId="49D24133" w14:textId="77777777" w:rsidR="00D46DA4" w:rsidRPr="00084F29" w:rsidRDefault="00D46DA4" w:rsidP="006F2D98">
            <w:pPr>
              <w:rPr>
                <w:rFonts w:ascii="Times New Roman" w:hAnsi="Times New Roman"/>
              </w:rPr>
            </w:pPr>
            <w:r w:rsidRPr="00084F29">
              <w:rPr>
                <w:rFonts w:ascii="Times New Roman" w:hAnsi="Times New Roman"/>
                <w:i/>
              </w:rPr>
              <w:t>On</w:t>
            </w:r>
            <w:r w:rsidRPr="00084F29">
              <w:rPr>
                <w:rFonts w:ascii="Times New Roman" w:hAnsi="Times New Roman"/>
              </w:rPr>
              <w:t xml:space="preserve">  - įjungta</w:t>
            </w:r>
          </w:p>
          <w:p w14:paraId="221C0DE2" w14:textId="77777777" w:rsidR="00D46DA4" w:rsidRPr="00084F29" w:rsidRDefault="00D46DA4" w:rsidP="006F2D98">
            <w:pPr>
              <w:rPr>
                <w:rFonts w:ascii="Times New Roman" w:hAnsi="Times New Roman"/>
              </w:rPr>
            </w:pPr>
            <w:proofErr w:type="spellStart"/>
            <w:r w:rsidRPr="00084F29">
              <w:rPr>
                <w:rFonts w:ascii="Times New Roman" w:hAnsi="Times New Roman"/>
                <w:i/>
              </w:rPr>
              <w:t>Freeze</w:t>
            </w:r>
            <w:proofErr w:type="spellEnd"/>
            <w:r w:rsidRPr="00084F29">
              <w:rPr>
                <w:rFonts w:ascii="Times New Roman" w:hAnsi="Times New Roman"/>
              </w:rPr>
              <w:t xml:space="preserve"> – išjungta</w:t>
            </w:r>
          </w:p>
          <w:p w14:paraId="294D4E1A" w14:textId="77777777" w:rsidR="00D46DA4" w:rsidRPr="00084F29" w:rsidRDefault="00D46DA4" w:rsidP="006F2D98">
            <w:pPr>
              <w:rPr>
                <w:rFonts w:ascii="Times New Roman" w:hAnsi="Times New Roman"/>
              </w:rPr>
            </w:pPr>
            <w:proofErr w:type="spellStart"/>
            <w:r w:rsidRPr="00084F29">
              <w:rPr>
                <w:rFonts w:ascii="Times New Roman" w:hAnsi="Times New Roman"/>
                <w:i/>
              </w:rPr>
              <w:t>Lock</w:t>
            </w:r>
            <w:proofErr w:type="spellEnd"/>
            <w:r w:rsidRPr="00084F29">
              <w:rPr>
                <w:rFonts w:ascii="Times New Roman" w:hAnsi="Times New Roman"/>
              </w:rPr>
              <w:t xml:space="preserve"> – išjungta</w:t>
            </w:r>
          </w:p>
          <w:p w14:paraId="15B9FB5D" w14:textId="77777777" w:rsidR="00D46DA4" w:rsidRPr="00084F29" w:rsidRDefault="00D46DA4" w:rsidP="006F2D98">
            <w:pPr>
              <w:rPr>
                <w:rFonts w:ascii="Times New Roman" w:hAnsi="Times New Roman"/>
              </w:rPr>
            </w:pPr>
            <w:r w:rsidRPr="00084F29">
              <w:rPr>
                <w:rFonts w:ascii="Times New Roman" w:hAnsi="Times New Roman"/>
                <w:i/>
              </w:rPr>
              <w:t>Plot</w:t>
            </w:r>
            <w:r w:rsidRPr="00084F29">
              <w:rPr>
                <w:rFonts w:ascii="Times New Roman" w:hAnsi="Times New Roman"/>
              </w:rPr>
              <w:t xml:space="preserve"> – įjungta</w:t>
            </w:r>
          </w:p>
          <w:p w14:paraId="1AECCFF1" w14:textId="77777777" w:rsidR="00D46DA4" w:rsidRPr="00084F29" w:rsidRDefault="00D46DA4" w:rsidP="006F2D98">
            <w:pPr>
              <w:rPr>
                <w:rFonts w:ascii="Times New Roman" w:hAnsi="Times New Roman"/>
              </w:rPr>
            </w:pPr>
            <w:r w:rsidRPr="00084F29">
              <w:rPr>
                <w:rFonts w:ascii="Times New Roman" w:hAnsi="Times New Roman"/>
              </w:rPr>
              <w:t>Color – 7 pagal ACI</w:t>
            </w:r>
          </w:p>
          <w:p w14:paraId="09F20A06" w14:textId="77777777" w:rsidR="00D46DA4" w:rsidRPr="00084F29" w:rsidRDefault="00D46DA4" w:rsidP="006F2D98">
            <w:pPr>
              <w:rPr>
                <w:rFonts w:ascii="Times New Roman" w:hAnsi="Times New Roman"/>
              </w:rPr>
            </w:pPr>
            <w:proofErr w:type="spellStart"/>
            <w:r w:rsidRPr="00084F29">
              <w:rPr>
                <w:rFonts w:ascii="Times New Roman" w:hAnsi="Times New Roman"/>
              </w:rPr>
              <w:t>Linetype</w:t>
            </w:r>
            <w:proofErr w:type="spellEnd"/>
            <w:r w:rsidRPr="00084F29">
              <w:rPr>
                <w:rFonts w:ascii="Times New Roman" w:hAnsi="Times New Roman"/>
              </w:rPr>
              <w:t xml:space="preserve"> – </w:t>
            </w:r>
            <w:proofErr w:type="spellStart"/>
            <w:r w:rsidRPr="00084F29">
              <w:rPr>
                <w:rFonts w:ascii="Times New Roman" w:hAnsi="Times New Roman"/>
              </w:rPr>
              <w:t>Continuos</w:t>
            </w:r>
            <w:proofErr w:type="spellEnd"/>
          </w:p>
          <w:p w14:paraId="257747DF" w14:textId="77777777" w:rsidR="00D46DA4" w:rsidRPr="00084F29" w:rsidRDefault="00D46DA4" w:rsidP="006F2D98">
            <w:pPr>
              <w:rPr>
                <w:rFonts w:ascii="Times New Roman" w:hAnsi="Times New Roman"/>
              </w:rPr>
            </w:pPr>
            <w:proofErr w:type="spellStart"/>
            <w:r w:rsidRPr="00084F29">
              <w:rPr>
                <w:rFonts w:ascii="Times New Roman" w:hAnsi="Times New Roman"/>
              </w:rPr>
              <w:t>Lineweigth</w:t>
            </w:r>
            <w:proofErr w:type="spellEnd"/>
            <w:r w:rsidRPr="00084F29">
              <w:rPr>
                <w:rFonts w:ascii="Times New Roman" w:hAnsi="Times New Roman"/>
              </w:rPr>
              <w:t xml:space="preserve"> – </w:t>
            </w:r>
            <w:proofErr w:type="spellStart"/>
            <w:r w:rsidRPr="00084F29">
              <w:rPr>
                <w:rFonts w:ascii="Times New Roman" w:hAnsi="Times New Roman"/>
              </w:rPr>
              <w:t>Default</w:t>
            </w:r>
            <w:proofErr w:type="spellEnd"/>
          </w:p>
          <w:p w14:paraId="6C0CF89F" w14:textId="77777777" w:rsidR="00D46DA4" w:rsidRPr="00084F29" w:rsidRDefault="00D46DA4" w:rsidP="006F2D98">
            <w:pPr>
              <w:rPr>
                <w:rFonts w:ascii="Times New Roman" w:hAnsi="Times New Roman"/>
              </w:rPr>
            </w:pPr>
            <w:proofErr w:type="spellStart"/>
            <w:r w:rsidRPr="00084F29">
              <w:rPr>
                <w:rFonts w:ascii="Times New Roman" w:hAnsi="Times New Roman"/>
              </w:rPr>
              <w:t>Transparency</w:t>
            </w:r>
            <w:proofErr w:type="spellEnd"/>
            <w:r w:rsidRPr="00084F29">
              <w:rPr>
                <w:rFonts w:ascii="Times New Roman" w:hAnsi="Times New Roman"/>
              </w:rPr>
              <w:t xml:space="preserve"> – 0</w:t>
            </w:r>
          </w:p>
          <w:p w14:paraId="48AAD7F5" w14:textId="77777777" w:rsidR="00D46DA4" w:rsidRPr="00084F29" w:rsidRDefault="00D46DA4" w:rsidP="006F2D98">
            <w:pPr>
              <w:rPr>
                <w:rFonts w:ascii="Times New Roman" w:hAnsi="Times New Roman"/>
              </w:rPr>
            </w:pPr>
            <w:proofErr w:type="spellStart"/>
            <w:r w:rsidRPr="00084F29">
              <w:rPr>
                <w:rFonts w:ascii="Times New Roman" w:hAnsi="Times New Roman"/>
              </w:rPr>
              <w:t>New</w:t>
            </w:r>
            <w:proofErr w:type="spellEnd"/>
            <w:r w:rsidRPr="00084F29">
              <w:rPr>
                <w:rFonts w:ascii="Times New Roman" w:hAnsi="Times New Roman"/>
              </w:rPr>
              <w:t xml:space="preserve"> VP </w:t>
            </w:r>
            <w:proofErr w:type="spellStart"/>
            <w:r w:rsidRPr="00084F29">
              <w:rPr>
                <w:rFonts w:ascii="Times New Roman" w:hAnsi="Times New Roman"/>
              </w:rPr>
              <w:t>Freeze</w:t>
            </w:r>
            <w:proofErr w:type="spellEnd"/>
            <w:r w:rsidRPr="00084F29">
              <w:rPr>
                <w:rFonts w:ascii="Times New Roman" w:hAnsi="Times New Roman"/>
              </w:rPr>
              <w:t xml:space="preserve"> – išjungta</w:t>
            </w:r>
          </w:p>
          <w:p w14:paraId="5D2BB6EE" w14:textId="77777777" w:rsidR="00D46DA4" w:rsidRPr="00084F29" w:rsidRDefault="00D46DA4" w:rsidP="006F2D98">
            <w:pPr>
              <w:rPr>
                <w:rFonts w:ascii="Times New Roman" w:hAnsi="Times New Roman"/>
              </w:rPr>
            </w:pPr>
            <w:proofErr w:type="spellStart"/>
            <w:r w:rsidRPr="00084F29">
              <w:rPr>
                <w:rFonts w:ascii="Times New Roman" w:hAnsi="Times New Roman"/>
              </w:rPr>
              <w:t>Description</w:t>
            </w:r>
            <w:proofErr w:type="spellEnd"/>
            <w:r w:rsidRPr="00084F29">
              <w:rPr>
                <w:rFonts w:ascii="Times New Roman" w:hAnsi="Times New Roman"/>
              </w:rPr>
              <w:t xml:space="preserve"> – paliekama tuščia reikšmė</w:t>
            </w:r>
          </w:p>
          <w:p w14:paraId="7115BBFF" w14:textId="77777777" w:rsidR="00D46DA4" w:rsidRPr="00084F29" w:rsidRDefault="00D46DA4" w:rsidP="006F2D98">
            <w:pPr>
              <w:rPr>
                <w:rFonts w:ascii="Times New Roman" w:hAnsi="Times New Roman"/>
              </w:rPr>
            </w:pPr>
          </w:p>
        </w:tc>
      </w:tr>
      <w:tr w:rsidR="00D46DA4" w:rsidRPr="00084F29" w14:paraId="1F31C405" w14:textId="77777777" w:rsidTr="006F2D98">
        <w:trPr>
          <w:jc w:val="center"/>
        </w:trPr>
        <w:tc>
          <w:tcPr>
            <w:tcW w:w="3332" w:type="dxa"/>
          </w:tcPr>
          <w:p w14:paraId="716EB4E7" w14:textId="77777777" w:rsidR="00D46DA4" w:rsidRPr="00084F29" w:rsidRDefault="00D46DA4" w:rsidP="006F2D98">
            <w:pPr>
              <w:rPr>
                <w:rFonts w:ascii="Times New Roman" w:hAnsi="Times New Roman"/>
              </w:rPr>
            </w:pPr>
            <w:r w:rsidRPr="00084F29">
              <w:rPr>
                <w:rFonts w:ascii="Times New Roman" w:hAnsi="Times New Roman"/>
              </w:rPr>
              <w:t>Linetype (Linijos tipas)</w:t>
            </w:r>
          </w:p>
        </w:tc>
        <w:tc>
          <w:tcPr>
            <w:tcW w:w="5310" w:type="dxa"/>
          </w:tcPr>
          <w:p w14:paraId="3F1EE486" w14:textId="77777777" w:rsidR="00D46DA4" w:rsidRPr="00084F29" w:rsidRDefault="00D46DA4" w:rsidP="006F2D98">
            <w:pPr>
              <w:rPr>
                <w:rFonts w:ascii="Times New Roman" w:hAnsi="Times New Roman"/>
              </w:rPr>
            </w:pPr>
            <w:r w:rsidRPr="00084F29">
              <w:rPr>
                <w:rFonts w:ascii="Times New Roman" w:hAnsi="Times New Roman"/>
              </w:rPr>
              <w:t>Neradus reikiamo linijos tipo informuojamas vartotojas ir komanda nutraukiama.</w:t>
            </w:r>
          </w:p>
        </w:tc>
      </w:tr>
      <w:tr w:rsidR="00D46DA4" w:rsidRPr="00084F29" w14:paraId="23B33441" w14:textId="77777777" w:rsidTr="006F2D98">
        <w:trPr>
          <w:jc w:val="center"/>
        </w:trPr>
        <w:tc>
          <w:tcPr>
            <w:tcW w:w="3332" w:type="dxa"/>
          </w:tcPr>
          <w:p w14:paraId="5339B767" w14:textId="77777777" w:rsidR="00D46DA4" w:rsidRPr="00084F29" w:rsidRDefault="00D46DA4" w:rsidP="006F2D98">
            <w:pPr>
              <w:rPr>
                <w:rFonts w:ascii="Times New Roman" w:hAnsi="Times New Roman"/>
              </w:rPr>
            </w:pPr>
            <w:r w:rsidRPr="00084F29">
              <w:rPr>
                <w:rFonts w:ascii="Times New Roman" w:hAnsi="Times New Roman"/>
              </w:rPr>
              <w:t>Block name (Bloko vardas)</w:t>
            </w:r>
          </w:p>
        </w:tc>
        <w:tc>
          <w:tcPr>
            <w:tcW w:w="5310" w:type="dxa"/>
          </w:tcPr>
          <w:p w14:paraId="683DBE1C" w14:textId="77777777" w:rsidR="00D46DA4" w:rsidRPr="00084F29" w:rsidRDefault="00D46DA4" w:rsidP="006F2D98">
            <w:pPr>
              <w:rPr>
                <w:rFonts w:ascii="Times New Roman" w:hAnsi="Times New Roman"/>
              </w:rPr>
            </w:pPr>
            <w:r w:rsidRPr="00084F29">
              <w:rPr>
                <w:rFonts w:ascii="Times New Roman" w:hAnsi="Times New Roman"/>
              </w:rPr>
              <w:t>Neradus reikiamo bloko informuojamas vartotojas ir komanda nutraukiama.</w:t>
            </w:r>
          </w:p>
        </w:tc>
      </w:tr>
      <w:tr w:rsidR="00D46DA4" w:rsidRPr="00084F29" w14:paraId="4E731A53" w14:textId="77777777" w:rsidTr="006F2D98">
        <w:trPr>
          <w:jc w:val="center"/>
        </w:trPr>
        <w:tc>
          <w:tcPr>
            <w:tcW w:w="3332" w:type="dxa"/>
          </w:tcPr>
          <w:p w14:paraId="2CE873A9" w14:textId="77777777" w:rsidR="00D46DA4" w:rsidRPr="00084F29" w:rsidRDefault="00D46DA4" w:rsidP="006F2D98">
            <w:pPr>
              <w:rPr>
                <w:rFonts w:ascii="Times New Roman" w:hAnsi="Times New Roman"/>
              </w:rPr>
            </w:pPr>
            <w:proofErr w:type="spellStart"/>
            <w:r w:rsidRPr="00084F29">
              <w:rPr>
                <w:rFonts w:ascii="Times New Roman" w:hAnsi="Times New Roman"/>
              </w:rPr>
              <w:t>Text</w:t>
            </w:r>
            <w:proofErr w:type="spellEnd"/>
            <w:r w:rsidRPr="00084F29">
              <w:rPr>
                <w:rFonts w:ascii="Times New Roman" w:hAnsi="Times New Roman"/>
              </w:rPr>
              <w:t xml:space="preserve"> </w:t>
            </w:r>
            <w:proofErr w:type="spellStart"/>
            <w:r w:rsidRPr="00084F29">
              <w:rPr>
                <w:rFonts w:ascii="Times New Roman" w:hAnsi="Times New Roman"/>
              </w:rPr>
              <w:t>style</w:t>
            </w:r>
            <w:proofErr w:type="spellEnd"/>
            <w:r w:rsidRPr="00084F29">
              <w:rPr>
                <w:rFonts w:ascii="Times New Roman" w:hAnsi="Times New Roman"/>
              </w:rPr>
              <w:t xml:space="preserve"> (Teksto stilius)</w:t>
            </w:r>
          </w:p>
        </w:tc>
        <w:tc>
          <w:tcPr>
            <w:tcW w:w="5310" w:type="dxa"/>
          </w:tcPr>
          <w:p w14:paraId="6CA9F043" w14:textId="77777777" w:rsidR="00D46DA4" w:rsidRPr="00084F29" w:rsidRDefault="00D46DA4" w:rsidP="006F2D98">
            <w:pPr>
              <w:rPr>
                <w:rFonts w:ascii="Times New Roman" w:hAnsi="Times New Roman"/>
              </w:rPr>
            </w:pPr>
            <w:r w:rsidRPr="00084F29">
              <w:rPr>
                <w:rFonts w:ascii="Times New Roman" w:hAnsi="Times New Roman"/>
              </w:rPr>
              <w:t>Neradus reikiamo teksto stiliaus informuojamas vartotojas ir komanda nutraukiama.</w:t>
            </w:r>
          </w:p>
        </w:tc>
      </w:tr>
      <w:tr w:rsidR="00D46DA4" w:rsidRPr="00084F29" w14:paraId="0CD2AB05" w14:textId="77777777" w:rsidTr="006F2D98">
        <w:trPr>
          <w:jc w:val="center"/>
        </w:trPr>
        <w:tc>
          <w:tcPr>
            <w:tcW w:w="3332" w:type="dxa"/>
          </w:tcPr>
          <w:p w14:paraId="30C5AFDB" w14:textId="77777777" w:rsidR="00D46DA4" w:rsidRPr="00084F29" w:rsidRDefault="00D46DA4" w:rsidP="006F2D98">
            <w:pPr>
              <w:rPr>
                <w:rFonts w:ascii="Times New Roman" w:hAnsi="Times New Roman"/>
              </w:rPr>
            </w:pPr>
            <w:proofErr w:type="spellStart"/>
            <w:r w:rsidRPr="00084F29">
              <w:rPr>
                <w:rFonts w:ascii="Times New Roman" w:hAnsi="Times New Roman"/>
              </w:rPr>
              <w:t>Mline</w:t>
            </w:r>
            <w:proofErr w:type="spellEnd"/>
            <w:r w:rsidRPr="00084F29">
              <w:rPr>
                <w:rFonts w:ascii="Times New Roman" w:hAnsi="Times New Roman"/>
              </w:rPr>
              <w:t xml:space="preserve"> </w:t>
            </w:r>
            <w:proofErr w:type="spellStart"/>
            <w:r w:rsidRPr="00084F29">
              <w:rPr>
                <w:rFonts w:ascii="Times New Roman" w:hAnsi="Times New Roman"/>
              </w:rPr>
              <w:t>style</w:t>
            </w:r>
            <w:proofErr w:type="spellEnd"/>
            <w:r w:rsidRPr="00084F29">
              <w:rPr>
                <w:rFonts w:ascii="Times New Roman" w:hAnsi="Times New Roman"/>
              </w:rPr>
              <w:t xml:space="preserve"> (</w:t>
            </w:r>
            <w:proofErr w:type="spellStart"/>
            <w:r w:rsidRPr="00084F29">
              <w:rPr>
                <w:rFonts w:ascii="Times New Roman" w:hAnsi="Times New Roman"/>
              </w:rPr>
              <w:t>Multilinijos</w:t>
            </w:r>
            <w:proofErr w:type="spellEnd"/>
            <w:r w:rsidRPr="00084F29">
              <w:rPr>
                <w:rFonts w:ascii="Times New Roman" w:hAnsi="Times New Roman"/>
              </w:rPr>
              <w:t xml:space="preserve"> stilius)</w:t>
            </w:r>
          </w:p>
        </w:tc>
        <w:tc>
          <w:tcPr>
            <w:tcW w:w="5310" w:type="dxa"/>
          </w:tcPr>
          <w:p w14:paraId="2AF825E6" w14:textId="77777777" w:rsidR="00D46DA4" w:rsidRPr="00084F29" w:rsidRDefault="00D46DA4" w:rsidP="006F2D98">
            <w:pPr>
              <w:rPr>
                <w:rFonts w:ascii="Times New Roman" w:hAnsi="Times New Roman"/>
              </w:rPr>
            </w:pPr>
            <w:r w:rsidRPr="00084F29">
              <w:rPr>
                <w:rFonts w:ascii="Times New Roman" w:hAnsi="Times New Roman"/>
              </w:rPr>
              <w:t xml:space="preserve">Neradus reikiamo </w:t>
            </w:r>
            <w:proofErr w:type="spellStart"/>
            <w:r w:rsidRPr="00084F29">
              <w:rPr>
                <w:rFonts w:ascii="Times New Roman" w:hAnsi="Times New Roman"/>
              </w:rPr>
              <w:t>multilinijos</w:t>
            </w:r>
            <w:proofErr w:type="spellEnd"/>
            <w:r w:rsidRPr="00084F29">
              <w:rPr>
                <w:rFonts w:ascii="Times New Roman" w:hAnsi="Times New Roman"/>
              </w:rPr>
              <w:t xml:space="preserve"> stiliaus informuojamas vartotojas ir komanda nutraukiama.</w:t>
            </w:r>
          </w:p>
        </w:tc>
      </w:tr>
      <w:tr w:rsidR="00D46DA4" w:rsidRPr="00084F29" w14:paraId="2E673050" w14:textId="77777777" w:rsidTr="006F2D98">
        <w:trPr>
          <w:jc w:val="center"/>
        </w:trPr>
        <w:tc>
          <w:tcPr>
            <w:tcW w:w="3332" w:type="dxa"/>
          </w:tcPr>
          <w:p w14:paraId="08F796B7" w14:textId="77777777" w:rsidR="00D46DA4" w:rsidRPr="00084F29" w:rsidRDefault="00D46DA4" w:rsidP="006F2D98">
            <w:pPr>
              <w:rPr>
                <w:rFonts w:ascii="Times New Roman" w:hAnsi="Times New Roman"/>
              </w:rPr>
            </w:pPr>
            <w:proofErr w:type="spellStart"/>
            <w:r w:rsidRPr="00084F29">
              <w:rPr>
                <w:rFonts w:ascii="Times New Roman" w:hAnsi="Times New Roman"/>
              </w:rPr>
              <w:t>Fill</w:t>
            </w:r>
            <w:proofErr w:type="spellEnd"/>
            <w:r w:rsidRPr="00084F29">
              <w:rPr>
                <w:rFonts w:ascii="Times New Roman" w:hAnsi="Times New Roman"/>
              </w:rPr>
              <w:t xml:space="preserve"> </w:t>
            </w:r>
            <w:proofErr w:type="spellStart"/>
            <w:r w:rsidRPr="00084F29">
              <w:rPr>
                <w:rFonts w:ascii="Times New Roman" w:hAnsi="Times New Roman"/>
              </w:rPr>
              <w:t>Pattern</w:t>
            </w:r>
            <w:proofErr w:type="spellEnd"/>
            <w:r w:rsidRPr="00084F29">
              <w:rPr>
                <w:rFonts w:ascii="Times New Roman" w:hAnsi="Times New Roman"/>
              </w:rPr>
              <w:t xml:space="preserve"> (Užpildas)</w:t>
            </w:r>
          </w:p>
        </w:tc>
        <w:tc>
          <w:tcPr>
            <w:tcW w:w="5310" w:type="dxa"/>
          </w:tcPr>
          <w:p w14:paraId="1D5DB14A" w14:textId="77777777" w:rsidR="00D46DA4" w:rsidRPr="00084F29" w:rsidRDefault="00D46DA4" w:rsidP="006F2D98">
            <w:pPr>
              <w:rPr>
                <w:rFonts w:ascii="Times New Roman" w:hAnsi="Times New Roman"/>
              </w:rPr>
            </w:pPr>
            <w:r w:rsidRPr="00084F29">
              <w:rPr>
                <w:rFonts w:ascii="Times New Roman" w:hAnsi="Times New Roman"/>
              </w:rPr>
              <w:t>Neradus reikiamo užpildo informuojamas vartotojas ir komanda nutraukiama.</w:t>
            </w:r>
          </w:p>
        </w:tc>
      </w:tr>
    </w:tbl>
    <w:p w14:paraId="47B52B07" w14:textId="77777777" w:rsidR="00D46DA4" w:rsidRPr="00376B51" w:rsidRDefault="00D46DA4" w:rsidP="00D46DA4"/>
    <w:p w14:paraId="5A55A9AF" w14:textId="77777777" w:rsidR="006F2D98" w:rsidRPr="006F2D98" w:rsidRDefault="006F2D98" w:rsidP="006F2D98">
      <w:pPr>
        <w:pStyle w:val="HBtext"/>
      </w:pPr>
      <w:r w:rsidRPr="006F2D98">
        <w:t xml:space="preserve">Žemiau pateikiamas konvertavimo komandos pavyzdys kai komanda nutraukiama dėl brėžinyje neegzistuojančių konkrečių Bloko, Teksto stiliaus, Linijos tipo, </w:t>
      </w:r>
      <w:proofErr w:type="spellStart"/>
      <w:r w:rsidRPr="006F2D98">
        <w:t>Multilinijos</w:t>
      </w:r>
      <w:proofErr w:type="spellEnd"/>
      <w:r w:rsidRPr="006F2D98">
        <w:t xml:space="preserve"> stiliaus ir Užpildo savybių:</w:t>
      </w:r>
    </w:p>
    <w:p w14:paraId="235B824E" w14:textId="77777777" w:rsidR="006F2D98" w:rsidRPr="006F2D98" w:rsidRDefault="006F2D98" w:rsidP="006F2D98">
      <w:pPr>
        <w:pStyle w:val="HBtext"/>
      </w:pPr>
    </w:p>
    <w:p w14:paraId="08A2BB1D" w14:textId="77777777" w:rsidR="006F2D98" w:rsidRPr="006F2D98" w:rsidRDefault="006F2D98" w:rsidP="006F2D98">
      <w:r w:rsidRPr="006F2D98">
        <w:rPr>
          <w:noProof/>
          <w:lang w:eastAsia="lt-LT"/>
        </w:rPr>
        <w:drawing>
          <wp:inline distT="0" distB="0" distL="0" distR="0" wp14:anchorId="67C0C06F" wp14:editId="68A34FF1">
            <wp:extent cx="5940425" cy="851535"/>
            <wp:effectExtent l="0" t="0" r="3175"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7"/>
                    <a:stretch>
                      <a:fillRect/>
                    </a:stretch>
                  </pic:blipFill>
                  <pic:spPr>
                    <a:xfrm>
                      <a:off x="0" y="0"/>
                      <a:ext cx="5940425" cy="851535"/>
                    </a:xfrm>
                    <a:prstGeom prst="rect">
                      <a:avLst/>
                    </a:prstGeom>
                  </pic:spPr>
                </pic:pic>
              </a:graphicData>
            </a:graphic>
          </wp:inline>
        </w:drawing>
      </w:r>
    </w:p>
    <w:p w14:paraId="65F0F3AA" w14:textId="77777777" w:rsidR="006F2D98" w:rsidRPr="006F2D98" w:rsidRDefault="006F2D98" w:rsidP="006F2D98">
      <w:pPr>
        <w:pStyle w:val="HBpicture"/>
        <w:rPr>
          <w:rFonts w:ascii="Times New Roman" w:hAnsi="Times New Roman"/>
          <w:sz w:val="20"/>
        </w:rPr>
      </w:pPr>
      <w:r w:rsidRPr="006F2D98">
        <w:t>Konvertavimo komandos nutraukimo dėl neegzistuojančių savybių pavyzdys</w:t>
      </w:r>
    </w:p>
    <w:p w14:paraId="5274F482" w14:textId="77777777" w:rsidR="009158C1" w:rsidRPr="00D46DA4" w:rsidRDefault="009158C1" w:rsidP="00D46DA4"/>
    <w:sectPr w:rsidR="009158C1" w:rsidRPr="00D46DA4" w:rsidSect="00405B90">
      <w:headerReference w:type="default" r:id="rId78"/>
      <w:footerReference w:type="default" r:id="rId79"/>
      <w:pgSz w:w="11907" w:h="16840" w:code="9"/>
      <w:pgMar w:top="1134" w:right="851" w:bottom="851" w:left="1701" w:header="567" w:footer="284"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CF15E" w14:textId="77777777" w:rsidR="00AC7CC4" w:rsidRDefault="00AC7CC4">
      <w:pPr>
        <w:pStyle w:val="Pagrindinistekstas"/>
      </w:pPr>
      <w:r>
        <w:separator/>
      </w:r>
    </w:p>
  </w:endnote>
  <w:endnote w:type="continuationSeparator" w:id="0">
    <w:p w14:paraId="36DBE8B1" w14:textId="77777777" w:rsidR="00AC7CC4" w:rsidRDefault="00AC7CC4">
      <w:pPr>
        <w:pStyle w:val="Pagrindinistekstas"/>
      </w:pPr>
      <w:r>
        <w:continuationSeparator/>
      </w:r>
    </w:p>
  </w:endnote>
  <w:endnote w:type="continuationNotice" w:id="1">
    <w:p w14:paraId="52A020A2" w14:textId="77777777" w:rsidR="00AC7CC4" w:rsidRDefault="00AC7C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LT">
    <w:altName w:val="Times New Roman"/>
    <w:panose1 w:val="00000000000000000000"/>
    <w:charset w:val="00"/>
    <w:family w:val="roman"/>
    <w:notTrueType/>
    <w:pitch w:val="default"/>
  </w:font>
  <w:font w:name="Times">
    <w:panose1 w:val="02020603050405020304"/>
    <w:charset w:val="BA"/>
    <w:family w:val="roman"/>
    <w:pitch w:val="variable"/>
    <w:sig w:usb0="E0002EFF" w:usb1="C000785B" w:usb2="00000009" w:usb3="00000000" w:csb0="000001FF" w:csb1="00000000"/>
  </w:font>
  <w:font w:name="Book Antiqua">
    <w:panose1 w:val="02040602050305030304"/>
    <w:charset w:val="BA"/>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44"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41"/>
      <w:gridCol w:w="3643"/>
      <w:gridCol w:w="2542"/>
    </w:tblGrid>
    <w:tr w:rsidR="006F2D98" w:rsidRPr="00A502FC" w14:paraId="2E8D89D8" w14:textId="77777777" w:rsidTr="00107403">
      <w:trPr>
        <w:jc w:val="center"/>
      </w:trPr>
      <w:tc>
        <w:tcPr>
          <w:tcW w:w="2905" w:type="dxa"/>
          <w:tcBorders>
            <w:top w:val="nil"/>
            <w:left w:val="nil"/>
            <w:bottom w:val="nil"/>
            <w:right w:val="nil"/>
          </w:tcBorders>
        </w:tcPr>
        <w:p w14:paraId="3BA235A5" w14:textId="51B4BBAB" w:rsidR="00DD7920" w:rsidRPr="00A502FC" w:rsidRDefault="006F2D98" w:rsidP="00FE54BA">
          <w:pPr>
            <w:ind w:right="360"/>
            <w:rPr>
              <w:sz w:val="18"/>
              <w:szCs w:val="18"/>
            </w:rPr>
          </w:pPr>
          <w:proofErr w:type="spellStart"/>
          <w:r w:rsidRPr="00A502FC">
            <w:rPr>
              <w:sz w:val="18"/>
              <w:szCs w:val="18"/>
            </w:rPr>
            <w:t>Konfide</w:t>
          </w:r>
          <w:proofErr w:type="spellEnd"/>
        </w:p>
      </w:tc>
      <w:tc>
        <w:tcPr>
          <w:tcW w:w="3866" w:type="dxa"/>
          <w:tcBorders>
            <w:top w:val="nil"/>
            <w:left w:val="nil"/>
            <w:bottom w:val="nil"/>
            <w:right w:val="nil"/>
          </w:tcBorders>
        </w:tcPr>
        <w:p w14:paraId="58F0D3A8" w14:textId="18C31653" w:rsidR="006F2D98" w:rsidRPr="00A502FC" w:rsidRDefault="00DD7920" w:rsidP="00107403">
          <w:pPr>
            <w:jc w:val="center"/>
            <w:rPr>
              <w:sz w:val="18"/>
              <w:szCs w:val="18"/>
            </w:rPr>
          </w:pPr>
          <w:r>
            <w:rPr>
              <w:sz w:val="18"/>
              <w:szCs w:val="18"/>
            </w:rPr>
            <w:t>VĮ Distancinių tyrimų ir geoinformatikos centras „GIS-Centras“</w:t>
          </w:r>
          <w:r w:rsidR="006F2D98" w:rsidRPr="00A502FC">
            <w:rPr>
              <w:sz w:val="18"/>
              <w:szCs w:val="18"/>
            </w:rPr>
            <w:t xml:space="preserve">, </w:t>
          </w:r>
          <w:r w:rsidR="006F2D98" w:rsidRPr="00A502FC">
            <w:rPr>
              <w:sz w:val="18"/>
              <w:szCs w:val="18"/>
            </w:rPr>
            <w:fldChar w:fldCharType="begin"/>
          </w:r>
          <w:r w:rsidR="006F2D98" w:rsidRPr="00A502FC">
            <w:rPr>
              <w:sz w:val="18"/>
              <w:szCs w:val="18"/>
            </w:rPr>
            <w:instrText xml:space="preserve"> DATE \@ "yyyy" </w:instrText>
          </w:r>
          <w:r w:rsidR="006F2D98" w:rsidRPr="00A502FC">
            <w:rPr>
              <w:sz w:val="18"/>
              <w:szCs w:val="18"/>
            </w:rPr>
            <w:fldChar w:fldCharType="separate"/>
          </w:r>
          <w:r>
            <w:rPr>
              <w:noProof/>
              <w:sz w:val="18"/>
              <w:szCs w:val="18"/>
            </w:rPr>
            <w:t>2021</w:t>
          </w:r>
          <w:r w:rsidR="006F2D98" w:rsidRPr="00A502FC">
            <w:rPr>
              <w:sz w:val="18"/>
              <w:szCs w:val="18"/>
            </w:rPr>
            <w:fldChar w:fldCharType="end"/>
          </w:r>
        </w:p>
      </w:tc>
      <w:tc>
        <w:tcPr>
          <w:tcW w:w="2693" w:type="dxa"/>
          <w:tcBorders>
            <w:top w:val="nil"/>
            <w:left w:val="nil"/>
            <w:bottom w:val="nil"/>
            <w:right w:val="nil"/>
          </w:tcBorders>
        </w:tcPr>
        <w:p w14:paraId="29F4C746" w14:textId="77777777" w:rsidR="006F2D98" w:rsidRPr="00A502FC" w:rsidRDefault="006F2D98" w:rsidP="00FE54BA">
          <w:pPr>
            <w:jc w:val="right"/>
            <w:rPr>
              <w:sz w:val="18"/>
              <w:szCs w:val="18"/>
            </w:rPr>
          </w:pPr>
          <w:r w:rsidRPr="00A502FC">
            <w:rPr>
              <w:rStyle w:val="Puslapionumeris"/>
              <w:sz w:val="18"/>
              <w:szCs w:val="18"/>
            </w:rPr>
            <w:fldChar w:fldCharType="begin"/>
          </w:r>
          <w:r w:rsidRPr="00A502FC">
            <w:rPr>
              <w:rStyle w:val="Puslapionumeris"/>
              <w:sz w:val="18"/>
              <w:szCs w:val="18"/>
            </w:rPr>
            <w:instrText xml:space="preserve"> PAGE </w:instrText>
          </w:r>
          <w:r w:rsidRPr="00A502FC">
            <w:rPr>
              <w:rStyle w:val="Puslapionumeris"/>
              <w:sz w:val="18"/>
              <w:szCs w:val="18"/>
            </w:rPr>
            <w:fldChar w:fldCharType="separate"/>
          </w:r>
          <w:r w:rsidR="00304E9D">
            <w:rPr>
              <w:rStyle w:val="Puslapionumeris"/>
              <w:noProof/>
              <w:sz w:val="18"/>
              <w:szCs w:val="18"/>
            </w:rPr>
            <w:t>33</w:t>
          </w:r>
          <w:r w:rsidRPr="00A502FC">
            <w:rPr>
              <w:rStyle w:val="Puslapionumeris"/>
              <w:sz w:val="18"/>
              <w:szCs w:val="18"/>
            </w:rPr>
            <w:fldChar w:fldCharType="end"/>
          </w:r>
        </w:p>
      </w:tc>
    </w:tr>
  </w:tbl>
  <w:p w14:paraId="06EDECE7" w14:textId="77777777" w:rsidR="006F2D98" w:rsidRPr="005A2D14" w:rsidRDefault="006F2D98">
    <w:pPr>
      <w:pStyle w:val="Porat"/>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F058C" w14:textId="77777777" w:rsidR="006F2D98" w:rsidRPr="005A2D14" w:rsidRDefault="006F2D98">
    <w:pPr>
      <w:pStyle w:val="Pora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05A66" w14:textId="77777777" w:rsidR="00AC7CC4" w:rsidRDefault="00AC7CC4">
      <w:pPr>
        <w:pStyle w:val="Pagrindinistekstas"/>
      </w:pPr>
      <w:r>
        <w:separator/>
      </w:r>
    </w:p>
  </w:footnote>
  <w:footnote w:type="continuationSeparator" w:id="0">
    <w:p w14:paraId="37DC47F9" w14:textId="77777777" w:rsidR="00AC7CC4" w:rsidRDefault="00AC7CC4">
      <w:pPr>
        <w:pStyle w:val="Pagrindinistekstas"/>
      </w:pPr>
      <w:r>
        <w:continuationSeparator/>
      </w:r>
    </w:p>
  </w:footnote>
  <w:footnote w:type="continuationNotice" w:id="1">
    <w:p w14:paraId="6100D7E7" w14:textId="77777777" w:rsidR="00AC7CC4" w:rsidRDefault="00AC7C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9D1E4" w14:textId="77777777" w:rsidR="006F2D98" w:rsidRDefault="006F2D98" w:rsidP="00864AAA">
    <w:pPr>
      <w:rPr>
        <w:sz w:val="24"/>
      </w:rPr>
    </w:pPr>
  </w:p>
  <w:p w14:paraId="266603BA" w14:textId="6007D8D1" w:rsidR="006F2D98" w:rsidRDefault="00304E9D" w:rsidP="00864AAA">
    <w:pPr>
      <w:pBdr>
        <w:top w:val="single" w:sz="6" w:space="1" w:color="auto"/>
      </w:pBdr>
      <w:rPr>
        <w:sz w:val="24"/>
      </w:rPr>
    </w:pPr>
    <w:r>
      <w:rPr>
        <w:noProof/>
        <w:lang w:eastAsia="lt-LT"/>
      </w:rPr>
      <w:drawing>
        <wp:anchor distT="0" distB="0" distL="114300" distR="114300" simplePos="0" relativeHeight="251659264" behindDoc="0" locked="0" layoutInCell="1" allowOverlap="1" wp14:anchorId="295B3285" wp14:editId="5867A85E">
          <wp:simplePos x="0" y="0"/>
          <wp:positionH relativeFrom="margin">
            <wp:align>center</wp:align>
          </wp:positionH>
          <wp:positionV relativeFrom="page">
            <wp:posOffset>563245</wp:posOffset>
          </wp:positionV>
          <wp:extent cx="1266782" cy="636423"/>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IS_Centras_logo_Melyna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6782" cy="636423"/>
                  </a:xfrm>
                  <a:prstGeom prst="rect">
                    <a:avLst/>
                  </a:prstGeom>
                </pic:spPr>
              </pic:pic>
            </a:graphicData>
          </a:graphic>
          <wp14:sizeRelH relativeFrom="margin">
            <wp14:pctWidth>0</wp14:pctWidth>
          </wp14:sizeRelH>
          <wp14:sizeRelV relativeFrom="margin">
            <wp14:pctHeight>0</wp14:pctHeight>
          </wp14:sizeRelV>
        </wp:anchor>
      </w:drawing>
    </w:r>
  </w:p>
  <w:p w14:paraId="32A9BFA0" w14:textId="6EFD394A" w:rsidR="006F2D98" w:rsidRDefault="006F2D98" w:rsidP="00BE0009">
    <w:pPr>
      <w:pBdr>
        <w:bottom w:val="single" w:sz="6" w:space="1" w:color="auto"/>
      </w:pBdr>
      <w:jc w:val="both"/>
      <w:rPr>
        <w:b/>
        <w:sz w:val="36"/>
      </w:rPr>
    </w:pPr>
    <w:r>
      <w:rPr>
        <w:b/>
        <w:sz w:val="36"/>
      </w:rPr>
      <w:t xml:space="preserve">                                                                  </w:t>
    </w:r>
  </w:p>
  <w:p w14:paraId="35293AC9" w14:textId="77777777" w:rsidR="006F2D98" w:rsidRDefault="006F2D98" w:rsidP="00864AAA">
    <w:pPr>
      <w:pBdr>
        <w:bottom w:val="single" w:sz="6" w:space="1" w:color="auto"/>
      </w:pBdr>
      <w:jc w:val="right"/>
      <w:rPr>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DBDC6" w14:textId="77777777" w:rsidR="006F2D98" w:rsidRDefault="006F2D9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08"/>
      <w:gridCol w:w="3403"/>
    </w:tblGrid>
    <w:tr w:rsidR="006F2D98" w14:paraId="7D3CBEDD" w14:textId="77777777" w:rsidTr="00A502FC">
      <w:trPr>
        <w:jc w:val="center"/>
      </w:trPr>
      <w:tc>
        <w:tcPr>
          <w:tcW w:w="6271" w:type="dxa"/>
        </w:tcPr>
        <w:p w14:paraId="71866DC5" w14:textId="6D2D6112" w:rsidR="006F2D98" w:rsidRPr="005410BA" w:rsidRDefault="006F2D98">
          <w:pPr>
            <w:rPr>
              <w:bCs/>
              <w:sz w:val="18"/>
              <w:szCs w:val="18"/>
            </w:rPr>
          </w:pPr>
          <w:r>
            <w:rPr>
              <w:bCs/>
              <w:sz w:val="18"/>
              <w:szCs w:val="18"/>
            </w:rPr>
            <w:fldChar w:fldCharType="begin"/>
          </w:r>
          <w:r>
            <w:rPr>
              <w:bCs/>
              <w:sz w:val="18"/>
              <w:szCs w:val="18"/>
            </w:rPr>
            <w:instrText xml:space="preserve"> SUBJECT  \* MERGEFORMAT </w:instrText>
          </w:r>
          <w:r>
            <w:rPr>
              <w:bCs/>
              <w:sz w:val="18"/>
              <w:szCs w:val="18"/>
            </w:rPr>
            <w:fldChar w:fldCharType="separate"/>
          </w:r>
          <w:r>
            <w:rPr>
              <w:bCs/>
              <w:sz w:val="18"/>
              <w:szCs w:val="18"/>
            </w:rPr>
            <w:t>Topografijos</w:t>
          </w:r>
          <w:r w:rsidRPr="00B257FD">
            <w:rPr>
              <w:sz w:val="18"/>
              <w:szCs w:val="18"/>
            </w:rPr>
            <w:t xml:space="preserve"> ir inžinerinės infrastruktūros informacinės sistemos ir naujų elektroninių paslaugų</w:t>
          </w:r>
          <w:r>
            <w:rPr>
              <w:bCs/>
              <w:sz w:val="18"/>
              <w:szCs w:val="18"/>
            </w:rPr>
            <w:t xml:space="preserve"> sukūrimo ir įdiegimo paslaugos</w:t>
          </w:r>
          <w:r>
            <w:rPr>
              <w:sz w:val="18"/>
              <w:szCs w:val="18"/>
            </w:rPr>
            <w:fldChar w:fldCharType="end"/>
          </w:r>
        </w:p>
      </w:tc>
      <w:tc>
        <w:tcPr>
          <w:tcW w:w="3794" w:type="dxa"/>
        </w:tcPr>
        <w:p w14:paraId="4D2E1DDE" w14:textId="320AC960" w:rsidR="006F2D98" w:rsidRPr="00A502FC" w:rsidRDefault="006F2D98" w:rsidP="00B257FD">
          <w:pPr>
            <w:tabs>
              <w:tab w:val="left" w:pos="1135"/>
            </w:tabs>
            <w:spacing w:before="40"/>
            <w:ind w:right="68"/>
            <w:rPr>
              <w:sz w:val="18"/>
              <w:szCs w:val="18"/>
            </w:rPr>
          </w:pPr>
          <w:r w:rsidRPr="00A502FC">
            <w:rPr>
              <w:sz w:val="18"/>
              <w:szCs w:val="18"/>
            </w:rPr>
            <w:t xml:space="preserve">Versija:           </w:t>
          </w:r>
          <w:r>
            <w:rPr>
              <w:sz w:val="18"/>
              <w:szCs w:val="18"/>
            </w:rPr>
            <w:t>0.1</w:t>
          </w:r>
        </w:p>
      </w:tc>
    </w:tr>
    <w:tr w:rsidR="006F2D98" w14:paraId="1844A80C" w14:textId="77777777" w:rsidTr="00A502FC">
      <w:trPr>
        <w:jc w:val="center"/>
      </w:trPr>
      <w:tc>
        <w:tcPr>
          <w:tcW w:w="6271" w:type="dxa"/>
        </w:tcPr>
        <w:p w14:paraId="1E730FBC" w14:textId="330C49D7" w:rsidR="006F2D98" w:rsidRPr="005410BA" w:rsidRDefault="006F2D98" w:rsidP="00864399">
          <w:pPr>
            <w:rPr>
              <w:sz w:val="18"/>
              <w:szCs w:val="18"/>
            </w:rPr>
          </w:pPr>
          <w:r w:rsidRPr="00864399">
            <w:rPr>
              <w:sz w:val="18"/>
              <w:szCs w:val="18"/>
            </w:rPr>
            <w:t>Diegimo vadovas CAD PĮ redagavimo sesijos įrankių naudotojams</w:t>
          </w:r>
        </w:p>
      </w:tc>
      <w:tc>
        <w:tcPr>
          <w:tcW w:w="3794" w:type="dxa"/>
        </w:tcPr>
        <w:p w14:paraId="3F2F650E" w14:textId="5DDB273D" w:rsidR="006F2D98" w:rsidRPr="00A502FC" w:rsidRDefault="006F2D98" w:rsidP="00B257FD">
          <w:pPr>
            <w:rPr>
              <w:sz w:val="18"/>
              <w:szCs w:val="18"/>
            </w:rPr>
          </w:pPr>
          <w:r w:rsidRPr="00A502FC">
            <w:rPr>
              <w:sz w:val="18"/>
              <w:szCs w:val="18"/>
            </w:rPr>
            <w:t xml:space="preserve">Data:  </w:t>
          </w:r>
          <w:r>
            <w:rPr>
              <w:sz w:val="18"/>
              <w:szCs w:val="18"/>
            </w:rPr>
            <w:t>2020-09-01</w:t>
          </w:r>
        </w:p>
      </w:tc>
    </w:tr>
    <w:tr w:rsidR="006F2D98" w14:paraId="30B2FAF2" w14:textId="77777777" w:rsidTr="00A502FC">
      <w:trPr>
        <w:jc w:val="center"/>
      </w:trPr>
      <w:tc>
        <w:tcPr>
          <w:tcW w:w="10065" w:type="dxa"/>
          <w:gridSpan w:val="2"/>
        </w:tcPr>
        <w:p w14:paraId="1CEFA5A9" w14:textId="14B5659D" w:rsidR="006F2D98" w:rsidRPr="005410BA" w:rsidRDefault="006F2D98">
          <w:pPr>
            <w:rPr>
              <w:sz w:val="18"/>
              <w:szCs w:val="18"/>
            </w:rPr>
          </w:pPr>
          <w:r>
            <w:rPr>
              <w:noProof/>
              <w:sz w:val="18"/>
              <w:szCs w:val="18"/>
            </w:rPr>
            <w:fldChar w:fldCharType="begin"/>
          </w:r>
          <w:r>
            <w:rPr>
              <w:noProof/>
              <w:sz w:val="18"/>
              <w:szCs w:val="18"/>
            </w:rPr>
            <w:instrText xml:space="preserve"> FILENAME   \* MERGEFORMAT </w:instrText>
          </w:r>
          <w:r>
            <w:rPr>
              <w:noProof/>
              <w:sz w:val="18"/>
              <w:szCs w:val="18"/>
            </w:rPr>
            <w:fldChar w:fldCharType="separate"/>
          </w:r>
          <w:r w:rsidRPr="00A6237B">
            <w:rPr>
              <w:noProof/>
              <w:sz w:val="18"/>
              <w:szCs w:val="18"/>
            </w:rPr>
            <w:t>TIIIS_</w:t>
          </w:r>
          <w:r>
            <w:rPr>
              <w:noProof/>
              <w:sz w:val="18"/>
              <w:szCs w:val="18"/>
            </w:rPr>
            <w:t>CAD_PĮ_diegimo_vadovas</w:t>
          </w:r>
          <w:r w:rsidRPr="00A6237B">
            <w:rPr>
              <w:noProof/>
              <w:sz w:val="18"/>
              <w:szCs w:val="18"/>
            </w:rPr>
            <w:t>_v0.1</w:t>
          </w:r>
          <w:r>
            <w:rPr>
              <w:noProof/>
              <w:sz w:val="18"/>
              <w:szCs w:val="18"/>
            </w:rPr>
            <w:t>.docx</w:t>
          </w:r>
          <w:r>
            <w:rPr>
              <w:noProof/>
              <w:sz w:val="18"/>
              <w:szCs w:val="18"/>
            </w:rPr>
            <w:fldChar w:fldCharType="end"/>
          </w:r>
        </w:p>
      </w:tc>
    </w:tr>
  </w:tbl>
  <w:p w14:paraId="5D51D261" w14:textId="77777777" w:rsidR="006F2D98" w:rsidRDefault="006F2D9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A6822B8"/>
    <w:lvl w:ilvl="0">
      <w:start w:val="1"/>
      <w:numFmt w:val="decimal"/>
      <w:pStyle w:val="Antrat1"/>
      <w:lvlText w:val="%1."/>
      <w:legacy w:legacy="1" w:legacySpace="144" w:legacyIndent="0"/>
      <w:lvlJc w:val="left"/>
    </w:lvl>
    <w:lvl w:ilvl="1">
      <w:start w:val="1"/>
      <w:numFmt w:val="decimal"/>
      <w:pStyle w:val="Antrat2"/>
      <w:lvlText w:val="%1.%2"/>
      <w:legacy w:legacy="1" w:legacySpace="144" w:legacyIndent="0"/>
      <w:lvlJc w:val="left"/>
    </w:lvl>
    <w:lvl w:ilvl="2">
      <w:start w:val="1"/>
      <w:numFmt w:val="decimal"/>
      <w:pStyle w:val="Antrat3"/>
      <w:lvlText w:val="%1.%2.%3"/>
      <w:legacy w:legacy="1" w:legacySpace="144" w:legacyIndent="0"/>
      <w:lvlJc w:val="left"/>
    </w:lvl>
    <w:lvl w:ilvl="3">
      <w:start w:val="1"/>
      <w:numFmt w:val="decimal"/>
      <w:pStyle w:val="Antrat4"/>
      <w:lvlText w:val="%1.%2.%3.%4"/>
      <w:legacy w:legacy="1" w:legacySpace="144" w:legacyIndent="0"/>
      <w:lvlJc w:val="left"/>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ntrat5"/>
      <w:lvlText w:val="%1.%2.%3.%4.%5"/>
      <w:legacy w:legacy="1" w:legacySpace="144" w:legacyIndent="0"/>
      <w:lvlJc w:val="left"/>
    </w:lvl>
    <w:lvl w:ilvl="5">
      <w:start w:val="1"/>
      <w:numFmt w:val="decimal"/>
      <w:pStyle w:val="Antrat6"/>
      <w:lvlText w:val="%1.%2.%3.%4.%5.%6"/>
      <w:legacy w:legacy="1" w:legacySpace="144" w:legacyIndent="0"/>
      <w:lvlJc w:val="left"/>
    </w:lvl>
    <w:lvl w:ilvl="6">
      <w:start w:val="1"/>
      <w:numFmt w:val="decimal"/>
      <w:pStyle w:val="Antrat7"/>
      <w:lvlText w:val="%1.%2.%3.%4.%5.%6.%7"/>
      <w:legacy w:legacy="1" w:legacySpace="144" w:legacyIndent="0"/>
      <w:lvlJc w:val="left"/>
    </w:lvl>
    <w:lvl w:ilvl="7">
      <w:start w:val="1"/>
      <w:numFmt w:val="decimal"/>
      <w:pStyle w:val="Antrat8"/>
      <w:lvlText w:val="%1.%2.%3.%4.%5.%6.%7.%8"/>
      <w:legacy w:legacy="1" w:legacySpace="144" w:legacyIndent="0"/>
      <w:lvlJc w:val="left"/>
    </w:lvl>
    <w:lvl w:ilvl="8">
      <w:start w:val="1"/>
      <w:numFmt w:val="decimal"/>
      <w:pStyle w:val="Antrat9"/>
      <w:lvlText w:val="%1.%2.%3.%4.%5.%6.%7.%8.%9"/>
      <w:legacy w:legacy="1" w:legacySpace="144" w:legacyIndent="0"/>
      <w:lvlJc w:val="left"/>
    </w:lvl>
  </w:abstractNum>
  <w:abstractNum w:abstractNumId="1" w15:restartNumberingAfterBreak="0">
    <w:nsid w:val="024714BA"/>
    <w:multiLevelType w:val="hybridMultilevel"/>
    <w:tmpl w:val="C84496A0"/>
    <w:lvl w:ilvl="0" w:tplc="CF187B7C">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4AA1080"/>
    <w:multiLevelType w:val="hybridMultilevel"/>
    <w:tmpl w:val="CB52A40E"/>
    <w:lvl w:ilvl="0" w:tplc="33DA8C52">
      <w:start w:val="1"/>
      <w:numFmt w:val="decimal"/>
      <w:lvlText w:val="%1."/>
      <w:lvlJc w:val="left"/>
      <w:pPr>
        <w:ind w:left="1800" w:hanging="360"/>
      </w:pPr>
      <w:rPr>
        <w:i w:val="0"/>
        <w:iCs/>
        <w:sz w:val="20"/>
        <w:szCs w:val="24"/>
      </w:rPr>
    </w:lvl>
    <w:lvl w:ilvl="1" w:tplc="04270019">
      <w:start w:val="1"/>
      <w:numFmt w:val="lowerLetter"/>
      <w:lvlText w:val="%2."/>
      <w:lvlJc w:val="left"/>
      <w:pPr>
        <w:ind w:left="360" w:hanging="360"/>
      </w:pPr>
    </w:lvl>
    <w:lvl w:ilvl="2" w:tplc="0427001B" w:tentative="1">
      <w:start w:val="1"/>
      <w:numFmt w:val="lowerRoman"/>
      <w:lvlText w:val="%3."/>
      <w:lvlJc w:val="right"/>
      <w:pPr>
        <w:ind w:left="1080" w:hanging="180"/>
      </w:pPr>
    </w:lvl>
    <w:lvl w:ilvl="3" w:tplc="0427000F" w:tentative="1">
      <w:start w:val="1"/>
      <w:numFmt w:val="decimal"/>
      <w:lvlText w:val="%4."/>
      <w:lvlJc w:val="left"/>
      <w:pPr>
        <w:ind w:left="1800" w:hanging="360"/>
      </w:pPr>
    </w:lvl>
    <w:lvl w:ilvl="4" w:tplc="04270019" w:tentative="1">
      <w:start w:val="1"/>
      <w:numFmt w:val="lowerLetter"/>
      <w:lvlText w:val="%5."/>
      <w:lvlJc w:val="left"/>
      <w:pPr>
        <w:ind w:left="2520" w:hanging="360"/>
      </w:pPr>
    </w:lvl>
    <w:lvl w:ilvl="5" w:tplc="0427001B" w:tentative="1">
      <w:start w:val="1"/>
      <w:numFmt w:val="lowerRoman"/>
      <w:lvlText w:val="%6."/>
      <w:lvlJc w:val="right"/>
      <w:pPr>
        <w:ind w:left="3240" w:hanging="180"/>
      </w:pPr>
    </w:lvl>
    <w:lvl w:ilvl="6" w:tplc="0427000F" w:tentative="1">
      <w:start w:val="1"/>
      <w:numFmt w:val="decimal"/>
      <w:lvlText w:val="%7."/>
      <w:lvlJc w:val="left"/>
      <w:pPr>
        <w:ind w:left="3960" w:hanging="360"/>
      </w:pPr>
    </w:lvl>
    <w:lvl w:ilvl="7" w:tplc="04270019" w:tentative="1">
      <w:start w:val="1"/>
      <w:numFmt w:val="lowerLetter"/>
      <w:lvlText w:val="%8."/>
      <w:lvlJc w:val="left"/>
      <w:pPr>
        <w:ind w:left="4680" w:hanging="360"/>
      </w:pPr>
    </w:lvl>
    <w:lvl w:ilvl="8" w:tplc="0427001B" w:tentative="1">
      <w:start w:val="1"/>
      <w:numFmt w:val="lowerRoman"/>
      <w:lvlText w:val="%9."/>
      <w:lvlJc w:val="right"/>
      <w:pPr>
        <w:ind w:left="5400" w:hanging="180"/>
      </w:pPr>
    </w:lvl>
  </w:abstractNum>
  <w:abstractNum w:abstractNumId="3" w15:restartNumberingAfterBreak="0">
    <w:nsid w:val="0567732B"/>
    <w:multiLevelType w:val="hybridMultilevel"/>
    <w:tmpl w:val="7334EABA"/>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5FC3DB2"/>
    <w:multiLevelType w:val="hybridMultilevel"/>
    <w:tmpl w:val="4F887BE8"/>
    <w:lvl w:ilvl="0" w:tplc="04270001">
      <w:start w:val="1"/>
      <w:numFmt w:val="bullet"/>
      <w:lvlText w:val=""/>
      <w:lvlJc w:val="left"/>
      <w:pPr>
        <w:ind w:left="1500" w:hanging="360"/>
      </w:pPr>
      <w:rPr>
        <w:rFonts w:ascii="Symbol" w:hAnsi="Symbol" w:hint="default"/>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abstractNum w:abstractNumId="5" w15:restartNumberingAfterBreak="0">
    <w:nsid w:val="075F65BB"/>
    <w:multiLevelType w:val="hybridMultilevel"/>
    <w:tmpl w:val="CB52A40E"/>
    <w:lvl w:ilvl="0" w:tplc="33DA8C52">
      <w:start w:val="1"/>
      <w:numFmt w:val="decimal"/>
      <w:lvlText w:val="%1."/>
      <w:lvlJc w:val="left"/>
      <w:pPr>
        <w:ind w:left="360" w:hanging="360"/>
      </w:pPr>
      <w:rPr>
        <w:i w:val="0"/>
        <w:iCs/>
        <w:sz w:val="20"/>
        <w:szCs w:val="24"/>
      </w:rPr>
    </w:lvl>
    <w:lvl w:ilvl="1" w:tplc="04270019">
      <w:start w:val="1"/>
      <w:numFmt w:val="lowerLetter"/>
      <w:lvlText w:val="%2."/>
      <w:lvlJc w:val="left"/>
      <w:pPr>
        <w:ind w:left="-1080" w:hanging="360"/>
      </w:pPr>
    </w:lvl>
    <w:lvl w:ilvl="2" w:tplc="0427001B" w:tentative="1">
      <w:start w:val="1"/>
      <w:numFmt w:val="lowerRoman"/>
      <w:lvlText w:val="%3."/>
      <w:lvlJc w:val="right"/>
      <w:pPr>
        <w:ind w:left="-360" w:hanging="180"/>
      </w:pPr>
    </w:lvl>
    <w:lvl w:ilvl="3" w:tplc="0427000F" w:tentative="1">
      <w:start w:val="1"/>
      <w:numFmt w:val="decimal"/>
      <w:lvlText w:val="%4."/>
      <w:lvlJc w:val="left"/>
      <w:pPr>
        <w:ind w:left="360" w:hanging="360"/>
      </w:pPr>
    </w:lvl>
    <w:lvl w:ilvl="4" w:tplc="04270019" w:tentative="1">
      <w:start w:val="1"/>
      <w:numFmt w:val="lowerLetter"/>
      <w:lvlText w:val="%5."/>
      <w:lvlJc w:val="left"/>
      <w:pPr>
        <w:ind w:left="1080" w:hanging="360"/>
      </w:pPr>
    </w:lvl>
    <w:lvl w:ilvl="5" w:tplc="0427001B" w:tentative="1">
      <w:start w:val="1"/>
      <w:numFmt w:val="lowerRoman"/>
      <w:lvlText w:val="%6."/>
      <w:lvlJc w:val="right"/>
      <w:pPr>
        <w:ind w:left="1800" w:hanging="180"/>
      </w:pPr>
    </w:lvl>
    <w:lvl w:ilvl="6" w:tplc="0427000F" w:tentative="1">
      <w:start w:val="1"/>
      <w:numFmt w:val="decimal"/>
      <w:lvlText w:val="%7."/>
      <w:lvlJc w:val="left"/>
      <w:pPr>
        <w:ind w:left="2520" w:hanging="360"/>
      </w:pPr>
    </w:lvl>
    <w:lvl w:ilvl="7" w:tplc="04270019" w:tentative="1">
      <w:start w:val="1"/>
      <w:numFmt w:val="lowerLetter"/>
      <w:lvlText w:val="%8."/>
      <w:lvlJc w:val="left"/>
      <w:pPr>
        <w:ind w:left="3240" w:hanging="360"/>
      </w:pPr>
    </w:lvl>
    <w:lvl w:ilvl="8" w:tplc="0427001B" w:tentative="1">
      <w:start w:val="1"/>
      <w:numFmt w:val="lowerRoman"/>
      <w:lvlText w:val="%9."/>
      <w:lvlJc w:val="right"/>
      <w:pPr>
        <w:ind w:left="3960" w:hanging="180"/>
      </w:pPr>
    </w:lvl>
  </w:abstractNum>
  <w:abstractNum w:abstractNumId="6" w15:restartNumberingAfterBreak="0">
    <w:nsid w:val="084279A2"/>
    <w:multiLevelType w:val="hybridMultilevel"/>
    <w:tmpl w:val="D2B85EFA"/>
    <w:lvl w:ilvl="0" w:tplc="FFF62E60">
      <w:start w:val="1"/>
      <w:numFmt w:val="decimal"/>
      <w:lvlText w:val="%1."/>
      <w:lvlJc w:val="left"/>
      <w:pPr>
        <w:ind w:left="720" w:hanging="360"/>
      </w:pPr>
      <w:rPr>
        <w:color w:val="auto"/>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33DA8C52">
      <w:start w:val="1"/>
      <w:numFmt w:val="decimal"/>
      <w:lvlText w:val="%4."/>
      <w:lvlJc w:val="left"/>
      <w:pPr>
        <w:ind w:left="2880" w:hanging="360"/>
      </w:pPr>
      <w:rPr>
        <w:i w:val="0"/>
        <w:iCs/>
        <w:sz w:val="20"/>
        <w:szCs w:val="24"/>
      </w:r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AFD39B2"/>
    <w:multiLevelType w:val="hybridMultilevel"/>
    <w:tmpl w:val="A30A5FD8"/>
    <w:lvl w:ilvl="0" w:tplc="477833F4">
      <w:start w:val="1"/>
      <w:numFmt w:val="decimal"/>
      <w:lvlText w:val="%1."/>
      <w:lvlJc w:val="left"/>
      <w:pPr>
        <w:ind w:left="720" w:hanging="360"/>
      </w:pPr>
      <w:rPr>
        <w:color w:val="auto"/>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33DA8C52">
      <w:start w:val="1"/>
      <w:numFmt w:val="decimal"/>
      <w:lvlText w:val="%4."/>
      <w:lvlJc w:val="left"/>
      <w:pPr>
        <w:ind w:left="2880" w:hanging="360"/>
      </w:pPr>
      <w:rPr>
        <w:i w:val="0"/>
        <w:iCs/>
        <w:sz w:val="20"/>
        <w:szCs w:val="24"/>
      </w:r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EA910E4"/>
    <w:multiLevelType w:val="hybridMultilevel"/>
    <w:tmpl w:val="67CEDD5A"/>
    <w:lvl w:ilvl="0" w:tplc="CF187B7C">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9" w15:restartNumberingAfterBreak="0">
    <w:nsid w:val="0EBA26CB"/>
    <w:multiLevelType w:val="hybridMultilevel"/>
    <w:tmpl w:val="3B360CFE"/>
    <w:lvl w:ilvl="0" w:tplc="3F2CDA0C">
      <w:start w:val="1"/>
      <w:numFmt w:val="decimal"/>
      <w:pStyle w:val="HBtablenumber"/>
      <w:lvlText w:val="%1."/>
      <w:lvlJc w:val="left"/>
      <w:pPr>
        <w:tabs>
          <w:tab w:val="num" w:pos="833"/>
        </w:tabs>
        <w:ind w:left="833"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3735848"/>
    <w:multiLevelType w:val="hybridMultilevel"/>
    <w:tmpl w:val="A30A5FD8"/>
    <w:lvl w:ilvl="0" w:tplc="477833F4">
      <w:start w:val="1"/>
      <w:numFmt w:val="decimal"/>
      <w:lvlText w:val="%1."/>
      <w:lvlJc w:val="left"/>
      <w:pPr>
        <w:ind w:left="720" w:hanging="360"/>
      </w:pPr>
      <w:rPr>
        <w:color w:val="auto"/>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33DA8C52">
      <w:start w:val="1"/>
      <w:numFmt w:val="decimal"/>
      <w:lvlText w:val="%4."/>
      <w:lvlJc w:val="left"/>
      <w:pPr>
        <w:ind w:left="2880" w:hanging="360"/>
      </w:pPr>
      <w:rPr>
        <w:i w:val="0"/>
        <w:iCs/>
        <w:sz w:val="20"/>
        <w:szCs w:val="24"/>
      </w:r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9D12ACC"/>
    <w:multiLevelType w:val="hybridMultilevel"/>
    <w:tmpl w:val="3A145C48"/>
    <w:lvl w:ilvl="0" w:tplc="DF984AF0">
      <w:start w:val="1"/>
      <w:numFmt w:val="bullet"/>
      <w:pStyle w:val="HBbullets"/>
      <w:lvlText w:val=""/>
      <w:lvlJc w:val="left"/>
      <w:pPr>
        <w:ind w:left="1457" w:hanging="360"/>
      </w:pPr>
      <w:rPr>
        <w:rFonts w:ascii="Symbol" w:hAnsi="Symbol" w:hint="default"/>
      </w:rPr>
    </w:lvl>
    <w:lvl w:ilvl="1" w:tplc="04270003" w:tentative="1">
      <w:start w:val="1"/>
      <w:numFmt w:val="bullet"/>
      <w:lvlText w:val="o"/>
      <w:lvlJc w:val="left"/>
      <w:pPr>
        <w:ind w:left="2177" w:hanging="360"/>
      </w:pPr>
      <w:rPr>
        <w:rFonts w:ascii="Courier New" w:hAnsi="Courier New" w:cs="Courier New" w:hint="default"/>
      </w:rPr>
    </w:lvl>
    <w:lvl w:ilvl="2" w:tplc="04270005" w:tentative="1">
      <w:start w:val="1"/>
      <w:numFmt w:val="bullet"/>
      <w:lvlText w:val=""/>
      <w:lvlJc w:val="left"/>
      <w:pPr>
        <w:ind w:left="2897" w:hanging="360"/>
      </w:pPr>
      <w:rPr>
        <w:rFonts w:ascii="Wingdings" w:hAnsi="Wingdings" w:hint="default"/>
      </w:rPr>
    </w:lvl>
    <w:lvl w:ilvl="3" w:tplc="04270001" w:tentative="1">
      <w:start w:val="1"/>
      <w:numFmt w:val="bullet"/>
      <w:lvlText w:val=""/>
      <w:lvlJc w:val="left"/>
      <w:pPr>
        <w:ind w:left="3617" w:hanging="360"/>
      </w:pPr>
      <w:rPr>
        <w:rFonts w:ascii="Symbol" w:hAnsi="Symbol" w:hint="default"/>
      </w:rPr>
    </w:lvl>
    <w:lvl w:ilvl="4" w:tplc="04270003" w:tentative="1">
      <w:start w:val="1"/>
      <w:numFmt w:val="bullet"/>
      <w:lvlText w:val="o"/>
      <w:lvlJc w:val="left"/>
      <w:pPr>
        <w:ind w:left="4337" w:hanging="360"/>
      </w:pPr>
      <w:rPr>
        <w:rFonts w:ascii="Courier New" w:hAnsi="Courier New" w:cs="Courier New" w:hint="default"/>
      </w:rPr>
    </w:lvl>
    <w:lvl w:ilvl="5" w:tplc="04270005" w:tentative="1">
      <w:start w:val="1"/>
      <w:numFmt w:val="bullet"/>
      <w:lvlText w:val=""/>
      <w:lvlJc w:val="left"/>
      <w:pPr>
        <w:ind w:left="5057" w:hanging="360"/>
      </w:pPr>
      <w:rPr>
        <w:rFonts w:ascii="Wingdings" w:hAnsi="Wingdings" w:hint="default"/>
      </w:rPr>
    </w:lvl>
    <w:lvl w:ilvl="6" w:tplc="04270001" w:tentative="1">
      <w:start w:val="1"/>
      <w:numFmt w:val="bullet"/>
      <w:lvlText w:val=""/>
      <w:lvlJc w:val="left"/>
      <w:pPr>
        <w:ind w:left="5777" w:hanging="360"/>
      </w:pPr>
      <w:rPr>
        <w:rFonts w:ascii="Symbol" w:hAnsi="Symbol" w:hint="default"/>
      </w:rPr>
    </w:lvl>
    <w:lvl w:ilvl="7" w:tplc="04270003" w:tentative="1">
      <w:start w:val="1"/>
      <w:numFmt w:val="bullet"/>
      <w:lvlText w:val="o"/>
      <w:lvlJc w:val="left"/>
      <w:pPr>
        <w:ind w:left="6497" w:hanging="360"/>
      </w:pPr>
      <w:rPr>
        <w:rFonts w:ascii="Courier New" w:hAnsi="Courier New" w:cs="Courier New" w:hint="default"/>
      </w:rPr>
    </w:lvl>
    <w:lvl w:ilvl="8" w:tplc="04270005" w:tentative="1">
      <w:start w:val="1"/>
      <w:numFmt w:val="bullet"/>
      <w:lvlText w:val=""/>
      <w:lvlJc w:val="left"/>
      <w:pPr>
        <w:ind w:left="7217" w:hanging="360"/>
      </w:pPr>
      <w:rPr>
        <w:rFonts w:ascii="Wingdings" w:hAnsi="Wingdings" w:hint="default"/>
      </w:rPr>
    </w:lvl>
  </w:abstractNum>
  <w:abstractNum w:abstractNumId="12" w15:restartNumberingAfterBreak="0">
    <w:nsid w:val="1CF04E0A"/>
    <w:multiLevelType w:val="hybridMultilevel"/>
    <w:tmpl w:val="304ACB76"/>
    <w:lvl w:ilvl="0" w:tplc="33DA8C52">
      <w:start w:val="1"/>
      <w:numFmt w:val="decimal"/>
      <w:lvlText w:val="%1."/>
      <w:lvlJc w:val="left"/>
      <w:pPr>
        <w:ind w:left="360" w:hanging="360"/>
      </w:pPr>
      <w:rPr>
        <w:i w:val="0"/>
        <w:iCs/>
        <w:sz w:val="20"/>
        <w:szCs w:val="24"/>
      </w:rPr>
    </w:lvl>
    <w:lvl w:ilvl="1" w:tplc="04270019">
      <w:start w:val="1"/>
      <w:numFmt w:val="lowerLetter"/>
      <w:lvlText w:val="%2."/>
      <w:lvlJc w:val="left"/>
      <w:pPr>
        <w:ind w:left="-1080" w:hanging="360"/>
      </w:pPr>
    </w:lvl>
    <w:lvl w:ilvl="2" w:tplc="0427001B" w:tentative="1">
      <w:start w:val="1"/>
      <w:numFmt w:val="lowerRoman"/>
      <w:lvlText w:val="%3."/>
      <w:lvlJc w:val="right"/>
      <w:pPr>
        <w:ind w:left="-360" w:hanging="180"/>
      </w:pPr>
    </w:lvl>
    <w:lvl w:ilvl="3" w:tplc="0427000F" w:tentative="1">
      <w:start w:val="1"/>
      <w:numFmt w:val="decimal"/>
      <w:lvlText w:val="%4."/>
      <w:lvlJc w:val="left"/>
      <w:pPr>
        <w:ind w:left="360" w:hanging="360"/>
      </w:pPr>
    </w:lvl>
    <w:lvl w:ilvl="4" w:tplc="04270019" w:tentative="1">
      <w:start w:val="1"/>
      <w:numFmt w:val="lowerLetter"/>
      <w:lvlText w:val="%5."/>
      <w:lvlJc w:val="left"/>
      <w:pPr>
        <w:ind w:left="1080" w:hanging="360"/>
      </w:pPr>
    </w:lvl>
    <w:lvl w:ilvl="5" w:tplc="0427001B" w:tentative="1">
      <w:start w:val="1"/>
      <w:numFmt w:val="lowerRoman"/>
      <w:lvlText w:val="%6."/>
      <w:lvlJc w:val="right"/>
      <w:pPr>
        <w:ind w:left="1800" w:hanging="180"/>
      </w:pPr>
    </w:lvl>
    <w:lvl w:ilvl="6" w:tplc="0427000F" w:tentative="1">
      <w:start w:val="1"/>
      <w:numFmt w:val="decimal"/>
      <w:lvlText w:val="%7."/>
      <w:lvlJc w:val="left"/>
      <w:pPr>
        <w:ind w:left="2520" w:hanging="360"/>
      </w:pPr>
    </w:lvl>
    <w:lvl w:ilvl="7" w:tplc="04270019" w:tentative="1">
      <w:start w:val="1"/>
      <w:numFmt w:val="lowerLetter"/>
      <w:lvlText w:val="%8."/>
      <w:lvlJc w:val="left"/>
      <w:pPr>
        <w:ind w:left="3240" w:hanging="360"/>
      </w:pPr>
    </w:lvl>
    <w:lvl w:ilvl="8" w:tplc="0427001B" w:tentative="1">
      <w:start w:val="1"/>
      <w:numFmt w:val="lowerRoman"/>
      <w:lvlText w:val="%9."/>
      <w:lvlJc w:val="right"/>
      <w:pPr>
        <w:ind w:left="3960" w:hanging="180"/>
      </w:pPr>
    </w:lvl>
  </w:abstractNum>
  <w:abstractNum w:abstractNumId="13" w15:restartNumberingAfterBreak="0">
    <w:nsid w:val="203F470C"/>
    <w:multiLevelType w:val="hybridMultilevel"/>
    <w:tmpl w:val="CB52A40E"/>
    <w:lvl w:ilvl="0" w:tplc="33DA8C52">
      <w:start w:val="1"/>
      <w:numFmt w:val="decimal"/>
      <w:lvlText w:val="%1."/>
      <w:lvlJc w:val="left"/>
      <w:pPr>
        <w:ind w:left="360" w:hanging="360"/>
      </w:pPr>
      <w:rPr>
        <w:i w:val="0"/>
        <w:iCs/>
        <w:sz w:val="20"/>
        <w:szCs w:val="24"/>
      </w:rPr>
    </w:lvl>
    <w:lvl w:ilvl="1" w:tplc="04270019">
      <w:start w:val="1"/>
      <w:numFmt w:val="lowerLetter"/>
      <w:lvlText w:val="%2."/>
      <w:lvlJc w:val="left"/>
      <w:pPr>
        <w:ind w:left="-1080" w:hanging="360"/>
      </w:pPr>
    </w:lvl>
    <w:lvl w:ilvl="2" w:tplc="0427001B" w:tentative="1">
      <w:start w:val="1"/>
      <w:numFmt w:val="lowerRoman"/>
      <w:lvlText w:val="%3."/>
      <w:lvlJc w:val="right"/>
      <w:pPr>
        <w:ind w:left="-360" w:hanging="180"/>
      </w:pPr>
    </w:lvl>
    <w:lvl w:ilvl="3" w:tplc="0427000F" w:tentative="1">
      <w:start w:val="1"/>
      <w:numFmt w:val="decimal"/>
      <w:lvlText w:val="%4."/>
      <w:lvlJc w:val="left"/>
      <w:pPr>
        <w:ind w:left="360" w:hanging="360"/>
      </w:pPr>
    </w:lvl>
    <w:lvl w:ilvl="4" w:tplc="04270019" w:tentative="1">
      <w:start w:val="1"/>
      <w:numFmt w:val="lowerLetter"/>
      <w:lvlText w:val="%5."/>
      <w:lvlJc w:val="left"/>
      <w:pPr>
        <w:ind w:left="1080" w:hanging="360"/>
      </w:pPr>
    </w:lvl>
    <w:lvl w:ilvl="5" w:tplc="0427001B" w:tentative="1">
      <w:start w:val="1"/>
      <w:numFmt w:val="lowerRoman"/>
      <w:lvlText w:val="%6."/>
      <w:lvlJc w:val="right"/>
      <w:pPr>
        <w:ind w:left="1800" w:hanging="180"/>
      </w:pPr>
    </w:lvl>
    <w:lvl w:ilvl="6" w:tplc="0427000F" w:tentative="1">
      <w:start w:val="1"/>
      <w:numFmt w:val="decimal"/>
      <w:lvlText w:val="%7."/>
      <w:lvlJc w:val="left"/>
      <w:pPr>
        <w:ind w:left="2520" w:hanging="360"/>
      </w:pPr>
    </w:lvl>
    <w:lvl w:ilvl="7" w:tplc="04270019" w:tentative="1">
      <w:start w:val="1"/>
      <w:numFmt w:val="lowerLetter"/>
      <w:lvlText w:val="%8."/>
      <w:lvlJc w:val="left"/>
      <w:pPr>
        <w:ind w:left="3240" w:hanging="360"/>
      </w:pPr>
    </w:lvl>
    <w:lvl w:ilvl="8" w:tplc="0427001B" w:tentative="1">
      <w:start w:val="1"/>
      <w:numFmt w:val="lowerRoman"/>
      <w:lvlText w:val="%9."/>
      <w:lvlJc w:val="right"/>
      <w:pPr>
        <w:ind w:left="3960" w:hanging="180"/>
      </w:pPr>
    </w:lvl>
  </w:abstractNum>
  <w:abstractNum w:abstractNumId="14" w15:restartNumberingAfterBreak="0">
    <w:nsid w:val="2163181D"/>
    <w:multiLevelType w:val="hybridMultilevel"/>
    <w:tmpl w:val="CB52A40E"/>
    <w:lvl w:ilvl="0" w:tplc="33DA8C52">
      <w:start w:val="1"/>
      <w:numFmt w:val="decimal"/>
      <w:lvlText w:val="%1."/>
      <w:lvlJc w:val="left"/>
      <w:pPr>
        <w:ind w:left="360" w:hanging="360"/>
      </w:pPr>
      <w:rPr>
        <w:i w:val="0"/>
        <w:iCs/>
        <w:sz w:val="20"/>
        <w:szCs w:val="24"/>
      </w:rPr>
    </w:lvl>
    <w:lvl w:ilvl="1" w:tplc="04270019">
      <w:start w:val="1"/>
      <w:numFmt w:val="lowerLetter"/>
      <w:lvlText w:val="%2."/>
      <w:lvlJc w:val="left"/>
      <w:pPr>
        <w:ind w:left="-1080" w:hanging="360"/>
      </w:pPr>
    </w:lvl>
    <w:lvl w:ilvl="2" w:tplc="0427001B" w:tentative="1">
      <w:start w:val="1"/>
      <w:numFmt w:val="lowerRoman"/>
      <w:lvlText w:val="%3."/>
      <w:lvlJc w:val="right"/>
      <w:pPr>
        <w:ind w:left="-360" w:hanging="180"/>
      </w:pPr>
    </w:lvl>
    <w:lvl w:ilvl="3" w:tplc="0427000F" w:tentative="1">
      <w:start w:val="1"/>
      <w:numFmt w:val="decimal"/>
      <w:lvlText w:val="%4."/>
      <w:lvlJc w:val="left"/>
      <w:pPr>
        <w:ind w:left="360" w:hanging="360"/>
      </w:pPr>
    </w:lvl>
    <w:lvl w:ilvl="4" w:tplc="04270019" w:tentative="1">
      <w:start w:val="1"/>
      <w:numFmt w:val="lowerLetter"/>
      <w:lvlText w:val="%5."/>
      <w:lvlJc w:val="left"/>
      <w:pPr>
        <w:ind w:left="1080" w:hanging="360"/>
      </w:pPr>
    </w:lvl>
    <w:lvl w:ilvl="5" w:tplc="0427001B" w:tentative="1">
      <w:start w:val="1"/>
      <w:numFmt w:val="lowerRoman"/>
      <w:lvlText w:val="%6."/>
      <w:lvlJc w:val="right"/>
      <w:pPr>
        <w:ind w:left="1800" w:hanging="180"/>
      </w:pPr>
    </w:lvl>
    <w:lvl w:ilvl="6" w:tplc="0427000F" w:tentative="1">
      <w:start w:val="1"/>
      <w:numFmt w:val="decimal"/>
      <w:lvlText w:val="%7."/>
      <w:lvlJc w:val="left"/>
      <w:pPr>
        <w:ind w:left="2520" w:hanging="360"/>
      </w:pPr>
    </w:lvl>
    <w:lvl w:ilvl="7" w:tplc="04270019" w:tentative="1">
      <w:start w:val="1"/>
      <w:numFmt w:val="lowerLetter"/>
      <w:lvlText w:val="%8."/>
      <w:lvlJc w:val="left"/>
      <w:pPr>
        <w:ind w:left="3240" w:hanging="360"/>
      </w:pPr>
    </w:lvl>
    <w:lvl w:ilvl="8" w:tplc="0427001B" w:tentative="1">
      <w:start w:val="1"/>
      <w:numFmt w:val="lowerRoman"/>
      <w:lvlText w:val="%9."/>
      <w:lvlJc w:val="right"/>
      <w:pPr>
        <w:ind w:left="3960" w:hanging="180"/>
      </w:pPr>
    </w:lvl>
  </w:abstractNum>
  <w:abstractNum w:abstractNumId="15" w15:restartNumberingAfterBreak="0">
    <w:nsid w:val="25A036CB"/>
    <w:multiLevelType w:val="singleLevel"/>
    <w:tmpl w:val="BA526A68"/>
    <w:lvl w:ilvl="0">
      <w:start w:val="1"/>
      <w:numFmt w:val="decimal"/>
      <w:pStyle w:val="HBTODO"/>
      <w:lvlText w:val="TODO%1:"/>
      <w:lvlJc w:val="left"/>
      <w:pPr>
        <w:ind w:left="360" w:hanging="360"/>
      </w:pPr>
      <w:rPr>
        <w:rFonts w:hint="default"/>
        <w:sz w:val="20"/>
      </w:rPr>
    </w:lvl>
  </w:abstractNum>
  <w:abstractNum w:abstractNumId="16" w15:restartNumberingAfterBreak="0">
    <w:nsid w:val="2CA565D2"/>
    <w:multiLevelType w:val="hybridMultilevel"/>
    <w:tmpl w:val="D0EEBBC6"/>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7" w15:restartNumberingAfterBreak="0">
    <w:nsid w:val="2D1C563D"/>
    <w:multiLevelType w:val="hybridMultilevel"/>
    <w:tmpl w:val="67CEDD5A"/>
    <w:lvl w:ilvl="0" w:tplc="CF187B7C">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2EBC1CD1"/>
    <w:multiLevelType w:val="hybridMultilevel"/>
    <w:tmpl w:val="686EDB6A"/>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30DD3C5E"/>
    <w:multiLevelType w:val="hybridMultilevel"/>
    <w:tmpl w:val="2B583BB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0" w15:restartNumberingAfterBreak="0">
    <w:nsid w:val="30E050D8"/>
    <w:multiLevelType w:val="hybridMultilevel"/>
    <w:tmpl w:val="7334EABA"/>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2D41A16"/>
    <w:multiLevelType w:val="hybridMultilevel"/>
    <w:tmpl w:val="67CEDD5A"/>
    <w:lvl w:ilvl="0" w:tplc="CF187B7C">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2" w15:restartNumberingAfterBreak="0">
    <w:nsid w:val="3597308F"/>
    <w:multiLevelType w:val="hybridMultilevel"/>
    <w:tmpl w:val="5764236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6AE6D8C"/>
    <w:multiLevelType w:val="hybridMultilevel"/>
    <w:tmpl w:val="C9685820"/>
    <w:lvl w:ilvl="0" w:tplc="1C0422CC">
      <w:start w:val="1"/>
      <w:numFmt w:val="decimal"/>
      <w:lvlText w:val="%1."/>
      <w:lvlJc w:val="left"/>
      <w:pPr>
        <w:ind w:left="720" w:hanging="360"/>
      </w:pPr>
      <w:rPr>
        <w:color w:val="auto"/>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33DA8C52">
      <w:start w:val="1"/>
      <w:numFmt w:val="decimal"/>
      <w:lvlText w:val="%4."/>
      <w:lvlJc w:val="left"/>
      <w:pPr>
        <w:ind w:left="2880" w:hanging="360"/>
      </w:pPr>
      <w:rPr>
        <w:i w:val="0"/>
        <w:iCs/>
        <w:sz w:val="20"/>
        <w:szCs w:val="24"/>
      </w:r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96526C9"/>
    <w:multiLevelType w:val="hybridMultilevel"/>
    <w:tmpl w:val="C84496A0"/>
    <w:lvl w:ilvl="0" w:tplc="CF187B7C">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5" w15:restartNumberingAfterBreak="0">
    <w:nsid w:val="3D03623B"/>
    <w:multiLevelType w:val="hybridMultilevel"/>
    <w:tmpl w:val="81DA2E3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6" w15:restartNumberingAfterBreak="0">
    <w:nsid w:val="439E54DC"/>
    <w:multiLevelType w:val="hybridMultilevel"/>
    <w:tmpl w:val="D89096CA"/>
    <w:lvl w:ilvl="0" w:tplc="4F946634">
      <w:start w:val="1"/>
      <w:numFmt w:val="decimal"/>
      <w:pStyle w:val="HBtextNumber"/>
      <w:lvlText w:val="%1."/>
      <w:lvlJc w:val="left"/>
      <w:pPr>
        <w:tabs>
          <w:tab w:val="num" w:pos="720"/>
        </w:tabs>
        <w:ind w:left="720" w:hanging="360"/>
      </w:pPr>
    </w:lvl>
    <w:lvl w:ilvl="1" w:tplc="0409000F">
      <w:start w:val="1"/>
      <w:numFmt w:val="decimal"/>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7" w15:restartNumberingAfterBreak="0">
    <w:nsid w:val="4651628A"/>
    <w:multiLevelType w:val="hybridMultilevel"/>
    <w:tmpl w:val="D41CC6C4"/>
    <w:lvl w:ilvl="0" w:tplc="F3B87CD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8" w15:restartNumberingAfterBreak="0">
    <w:nsid w:val="468F206E"/>
    <w:multiLevelType w:val="hybridMultilevel"/>
    <w:tmpl w:val="67CEDD5A"/>
    <w:lvl w:ilvl="0" w:tplc="CF187B7C">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9" w15:restartNumberingAfterBreak="0">
    <w:nsid w:val="472506E7"/>
    <w:multiLevelType w:val="hybridMultilevel"/>
    <w:tmpl w:val="DD9085BE"/>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0" w15:restartNumberingAfterBreak="0">
    <w:nsid w:val="49127DBF"/>
    <w:multiLevelType w:val="hybridMultilevel"/>
    <w:tmpl w:val="DB64128C"/>
    <w:lvl w:ilvl="0" w:tplc="04270001">
      <w:start w:val="1"/>
      <w:numFmt w:val="bullet"/>
      <w:lvlText w:val=""/>
      <w:lvlJc w:val="left"/>
      <w:pPr>
        <w:ind w:left="1080" w:hanging="360"/>
      </w:pPr>
      <w:rPr>
        <w:rFonts w:ascii="Symbol" w:hAnsi="Symbol" w:hint="default"/>
      </w:rPr>
    </w:lvl>
    <w:lvl w:ilvl="1" w:tplc="04270003">
      <w:start w:val="1"/>
      <w:numFmt w:val="bullet"/>
      <w:lvlText w:val="o"/>
      <w:lvlJc w:val="left"/>
      <w:pPr>
        <w:ind w:left="1800" w:hanging="360"/>
      </w:pPr>
      <w:rPr>
        <w:rFonts w:ascii="Courier New" w:hAnsi="Courier New" w:cs="Courier New" w:hint="default"/>
      </w:rPr>
    </w:lvl>
    <w:lvl w:ilvl="2" w:tplc="04270005">
      <w:start w:val="1"/>
      <w:numFmt w:val="bullet"/>
      <w:lvlText w:val=""/>
      <w:lvlJc w:val="left"/>
      <w:pPr>
        <w:ind w:left="2520" w:hanging="360"/>
      </w:pPr>
      <w:rPr>
        <w:rFonts w:ascii="Wingdings" w:hAnsi="Wingdings" w:hint="default"/>
      </w:rPr>
    </w:lvl>
    <w:lvl w:ilvl="3" w:tplc="0427000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1" w15:restartNumberingAfterBreak="0">
    <w:nsid w:val="4C5E7427"/>
    <w:multiLevelType w:val="hybridMultilevel"/>
    <w:tmpl w:val="07106C9E"/>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CB16C49"/>
    <w:multiLevelType w:val="hybridMultilevel"/>
    <w:tmpl w:val="CB52A40E"/>
    <w:lvl w:ilvl="0" w:tplc="33DA8C52">
      <w:start w:val="1"/>
      <w:numFmt w:val="decimal"/>
      <w:lvlText w:val="%1."/>
      <w:lvlJc w:val="left"/>
      <w:pPr>
        <w:ind w:left="360" w:hanging="360"/>
      </w:pPr>
      <w:rPr>
        <w:i w:val="0"/>
        <w:iCs/>
        <w:sz w:val="20"/>
        <w:szCs w:val="24"/>
      </w:rPr>
    </w:lvl>
    <w:lvl w:ilvl="1" w:tplc="04270019">
      <w:start w:val="1"/>
      <w:numFmt w:val="lowerLetter"/>
      <w:lvlText w:val="%2."/>
      <w:lvlJc w:val="left"/>
      <w:pPr>
        <w:ind w:left="-1080" w:hanging="360"/>
      </w:pPr>
    </w:lvl>
    <w:lvl w:ilvl="2" w:tplc="0427001B" w:tentative="1">
      <w:start w:val="1"/>
      <w:numFmt w:val="lowerRoman"/>
      <w:lvlText w:val="%3."/>
      <w:lvlJc w:val="right"/>
      <w:pPr>
        <w:ind w:left="-360" w:hanging="180"/>
      </w:pPr>
    </w:lvl>
    <w:lvl w:ilvl="3" w:tplc="0427000F" w:tentative="1">
      <w:start w:val="1"/>
      <w:numFmt w:val="decimal"/>
      <w:lvlText w:val="%4."/>
      <w:lvlJc w:val="left"/>
      <w:pPr>
        <w:ind w:left="360" w:hanging="360"/>
      </w:pPr>
    </w:lvl>
    <w:lvl w:ilvl="4" w:tplc="04270019" w:tentative="1">
      <w:start w:val="1"/>
      <w:numFmt w:val="lowerLetter"/>
      <w:lvlText w:val="%5."/>
      <w:lvlJc w:val="left"/>
      <w:pPr>
        <w:ind w:left="1080" w:hanging="360"/>
      </w:pPr>
    </w:lvl>
    <w:lvl w:ilvl="5" w:tplc="0427001B" w:tentative="1">
      <w:start w:val="1"/>
      <w:numFmt w:val="lowerRoman"/>
      <w:lvlText w:val="%6."/>
      <w:lvlJc w:val="right"/>
      <w:pPr>
        <w:ind w:left="1800" w:hanging="180"/>
      </w:pPr>
    </w:lvl>
    <w:lvl w:ilvl="6" w:tplc="0427000F" w:tentative="1">
      <w:start w:val="1"/>
      <w:numFmt w:val="decimal"/>
      <w:lvlText w:val="%7."/>
      <w:lvlJc w:val="left"/>
      <w:pPr>
        <w:ind w:left="2520" w:hanging="360"/>
      </w:pPr>
    </w:lvl>
    <w:lvl w:ilvl="7" w:tplc="04270019" w:tentative="1">
      <w:start w:val="1"/>
      <w:numFmt w:val="lowerLetter"/>
      <w:lvlText w:val="%8."/>
      <w:lvlJc w:val="left"/>
      <w:pPr>
        <w:ind w:left="3240" w:hanging="360"/>
      </w:pPr>
    </w:lvl>
    <w:lvl w:ilvl="8" w:tplc="0427001B" w:tentative="1">
      <w:start w:val="1"/>
      <w:numFmt w:val="lowerRoman"/>
      <w:lvlText w:val="%9."/>
      <w:lvlJc w:val="right"/>
      <w:pPr>
        <w:ind w:left="3960" w:hanging="180"/>
      </w:pPr>
    </w:lvl>
  </w:abstractNum>
  <w:abstractNum w:abstractNumId="33" w15:restartNumberingAfterBreak="0">
    <w:nsid w:val="4DD5300E"/>
    <w:multiLevelType w:val="hybridMultilevel"/>
    <w:tmpl w:val="CB52A40E"/>
    <w:lvl w:ilvl="0" w:tplc="33DA8C52">
      <w:start w:val="1"/>
      <w:numFmt w:val="decimal"/>
      <w:lvlText w:val="%1."/>
      <w:lvlJc w:val="left"/>
      <w:pPr>
        <w:ind w:left="1800" w:hanging="360"/>
      </w:pPr>
      <w:rPr>
        <w:i w:val="0"/>
        <w:iCs/>
        <w:sz w:val="20"/>
        <w:szCs w:val="24"/>
      </w:rPr>
    </w:lvl>
    <w:lvl w:ilvl="1" w:tplc="04270019">
      <w:start w:val="1"/>
      <w:numFmt w:val="lowerLetter"/>
      <w:lvlText w:val="%2."/>
      <w:lvlJc w:val="left"/>
      <w:pPr>
        <w:ind w:left="360" w:hanging="360"/>
      </w:pPr>
    </w:lvl>
    <w:lvl w:ilvl="2" w:tplc="0427001B" w:tentative="1">
      <w:start w:val="1"/>
      <w:numFmt w:val="lowerRoman"/>
      <w:lvlText w:val="%3."/>
      <w:lvlJc w:val="right"/>
      <w:pPr>
        <w:ind w:left="1080" w:hanging="180"/>
      </w:pPr>
    </w:lvl>
    <w:lvl w:ilvl="3" w:tplc="0427000F" w:tentative="1">
      <w:start w:val="1"/>
      <w:numFmt w:val="decimal"/>
      <w:lvlText w:val="%4."/>
      <w:lvlJc w:val="left"/>
      <w:pPr>
        <w:ind w:left="1800" w:hanging="360"/>
      </w:pPr>
    </w:lvl>
    <w:lvl w:ilvl="4" w:tplc="04270019" w:tentative="1">
      <w:start w:val="1"/>
      <w:numFmt w:val="lowerLetter"/>
      <w:lvlText w:val="%5."/>
      <w:lvlJc w:val="left"/>
      <w:pPr>
        <w:ind w:left="2520" w:hanging="360"/>
      </w:pPr>
    </w:lvl>
    <w:lvl w:ilvl="5" w:tplc="0427001B" w:tentative="1">
      <w:start w:val="1"/>
      <w:numFmt w:val="lowerRoman"/>
      <w:lvlText w:val="%6."/>
      <w:lvlJc w:val="right"/>
      <w:pPr>
        <w:ind w:left="3240" w:hanging="180"/>
      </w:pPr>
    </w:lvl>
    <w:lvl w:ilvl="6" w:tplc="0427000F" w:tentative="1">
      <w:start w:val="1"/>
      <w:numFmt w:val="decimal"/>
      <w:lvlText w:val="%7."/>
      <w:lvlJc w:val="left"/>
      <w:pPr>
        <w:ind w:left="3960" w:hanging="360"/>
      </w:pPr>
    </w:lvl>
    <w:lvl w:ilvl="7" w:tplc="04270019" w:tentative="1">
      <w:start w:val="1"/>
      <w:numFmt w:val="lowerLetter"/>
      <w:lvlText w:val="%8."/>
      <w:lvlJc w:val="left"/>
      <w:pPr>
        <w:ind w:left="4680" w:hanging="360"/>
      </w:pPr>
    </w:lvl>
    <w:lvl w:ilvl="8" w:tplc="0427001B" w:tentative="1">
      <w:start w:val="1"/>
      <w:numFmt w:val="lowerRoman"/>
      <w:lvlText w:val="%9."/>
      <w:lvlJc w:val="right"/>
      <w:pPr>
        <w:ind w:left="5400" w:hanging="180"/>
      </w:pPr>
    </w:lvl>
  </w:abstractNum>
  <w:abstractNum w:abstractNumId="34" w15:restartNumberingAfterBreak="0">
    <w:nsid w:val="4E210DA9"/>
    <w:multiLevelType w:val="hybridMultilevel"/>
    <w:tmpl w:val="98CC390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5" w15:restartNumberingAfterBreak="0">
    <w:nsid w:val="50D1296D"/>
    <w:multiLevelType w:val="hybridMultilevel"/>
    <w:tmpl w:val="ED40486E"/>
    <w:lvl w:ilvl="0" w:tplc="E14CD8B2">
      <w:start w:val="1"/>
      <w:numFmt w:val="decimal"/>
      <w:pStyle w:val="HBtablenumberingtitle"/>
      <w:lvlText w:val="%1 lentelė."/>
      <w:lvlJc w:val="left"/>
      <w:pPr>
        <w:ind w:left="720" w:hanging="360"/>
      </w:pPr>
      <w:rPr>
        <w:rFonts w:cs="Times New Roman" w:hint="default"/>
        <w:i w:val="0"/>
        <w:iCs w:val="0"/>
        <w:caps w:val="0"/>
        <w:smallCaps w:val="0"/>
        <w:strike w:val="0"/>
        <w:dstrike w:val="0"/>
        <w:vanish w:val="0"/>
        <w:color w:val="000000"/>
        <w:spacing w:val="0"/>
        <w:kern w:val="0"/>
        <w:position w:val="0"/>
        <w:u w:val="none"/>
        <w:vertAlign w:val="baseline"/>
        <w:em w:val="no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34C4F3D"/>
    <w:multiLevelType w:val="hybridMultilevel"/>
    <w:tmpl w:val="67CEDD5A"/>
    <w:lvl w:ilvl="0" w:tplc="CF187B7C">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7" w15:restartNumberingAfterBreak="0">
    <w:nsid w:val="54377F7A"/>
    <w:multiLevelType w:val="hybridMultilevel"/>
    <w:tmpl w:val="67FE164C"/>
    <w:lvl w:ilvl="0" w:tplc="33DA8C52">
      <w:start w:val="1"/>
      <w:numFmt w:val="decimal"/>
      <w:lvlText w:val="%1."/>
      <w:lvlJc w:val="left"/>
      <w:pPr>
        <w:ind w:left="360" w:hanging="360"/>
      </w:pPr>
      <w:rPr>
        <w:i w:val="0"/>
        <w:iCs/>
        <w:sz w:val="20"/>
        <w:szCs w:val="24"/>
      </w:rPr>
    </w:lvl>
    <w:lvl w:ilvl="1" w:tplc="04270019">
      <w:start w:val="1"/>
      <w:numFmt w:val="lowerLetter"/>
      <w:lvlText w:val="%2."/>
      <w:lvlJc w:val="left"/>
      <w:pPr>
        <w:ind w:left="-1080" w:hanging="360"/>
      </w:pPr>
    </w:lvl>
    <w:lvl w:ilvl="2" w:tplc="0427001B" w:tentative="1">
      <w:start w:val="1"/>
      <w:numFmt w:val="lowerRoman"/>
      <w:lvlText w:val="%3."/>
      <w:lvlJc w:val="right"/>
      <w:pPr>
        <w:ind w:left="-360" w:hanging="180"/>
      </w:pPr>
    </w:lvl>
    <w:lvl w:ilvl="3" w:tplc="0427000F" w:tentative="1">
      <w:start w:val="1"/>
      <w:numFmt w:val="decimal"/>
      <w:lvlText w:val="%4."/>
      <w:lvlJc w:val="left"/>
      <w:pPr>
        <w:ind w:left="360" w:hanging="360"/>
      </w:pPr>
    </w:lvl>
    <w:lvl w:ilvl="4" w:tplc="04270019" w:tentative="1">
      <w:start w:val="1"/>
      <w:numFmt w:val="lowerLetter"/>
      <w:lvlText w:val="%5."/>
      <w:lvlJc w:val="left"/>
      <w:pPr>
        <w:ind w:left="1080" w:hanging="360"/>
      </w:pPr>
    </w:lvl>
    <w:lvl w:ilvl="5" w:tplc="0427001B" w:tentative="1">
      <w:start w:val="1"/>
      <w:numFmt w:val="lowerRoman"/>
      <w:lvlText w:val="%6."/>
      <w:lvlJc w:val="right"/>
      <w:pPr>
        <w:ind w:left="1800" w:hanging="180"/>
      </w:pPr>
    </w:lvl>
    <w:lvl w:ilvl="6" w:tplc="0427000F" w:tentative="1">
      <w:start w:val="1"/>
      <w:numFmt w:val="decimal"/>
      <w:lvlText w:val="%7."/>
      <w:lvlJc w:val="left"/>
      <w:pPr>
        <w:ind w:left="2520" w:hanging="360"/>
      </w:pPr>
    </w:lvl>
    <w:lvl w:ilvl="7" w:tplc="04270019" w:tentative="1">
      <w:start w:val="1"/>
      <w:numFmt w:val="lowerLetter"/>
      <w:lvlText w:val="%8."/>
      <w:lvlJc w:val="left"/>
      <w:pPr>
        <w:ind w:left="3240" w:hanging="360"/>
      </w:pPr>
    </w:lvl>
    <w:lvl w:ilvl="8" w:tplc="0427001B" w:tentative="1">
      <w:start w:val="1"/>
      <w:numFmt w:val="lowerRoman"/>
      <w:lvlText w:val="%9."/>
      <w:lvlJc w:val="right"/>
      <w:pPr>
        <w:ind w:left="3960" w:hanging="180"/>
      </w:pPr>
    </w:lvl>
  </w:abstractNum>
  <w:abstractNum w:abstractNumId="38" w15:restartNumberingAfterBreak="0">
    <w:nsid w:val="5A732AC8"/>
    <w:multiLevelType w:val="hybridMultilevel"/>
    <w:tmpl w:val="FEEE9A3A"/>
    <w:lvl w:ilvl="0" w:tplc="E772B606">
      <w:start w:val="1"/>
      <w:numFmt w:val="decimal"/>
      <w:pStyle w:val="HBpicture"/>
      <w:lvlText w:val="Pav. %1"/>
      <w:lvlJc w:val="left"/>
      <w:pPr>
        <w:ind w:left="720" w:hanging="360"/>
      </w:pPr>
      <w:rPr>
        <w:rFonts w:cs="Times New Roman" w:hint="default"/>
        <w:i w:val="0"/>
        <w:iCs w:val="0"/>
        <w:caps w:val="0"/>
        <w:strike w:val="0"/>
        <w:dstrike w:val="0"/>
        <w:vanish w:val="0"/>
        <w:color w:val="000000"/>
        <w:spacing w:val="0"/>
        <w:kern w:val="0"/>
        <w:position w:val="0"/>
        <w:u w:val="none"/>
        <w:vertAlign w:val="baseline"/>
        <w:em w:val="no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D3C0291"/>
    <w:multiLevelType w:val="hybridMultilevel"/>
    <w:tmpl w:val="5FE0B326"/>
    <w:lvl w:ilvl="0" w:tplc="884E868E">
      <w:start w:val="1"/>
      <w:numFmt w:val="decimal"/>
      <w:pStyle w:val="HBPriedas"/>
      <w:lvlText w:val="%1 Priedas."/>
      <w:lvlJc w:val="left"/>
      <w:pPr>
        <w:ind w:left="92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5E2C16C4"/>
    <w:multiLevelType w:val="hybridMultilevel"/>
    <w:tmpl w:val="ED46275C"/>
    <w:lvl w:ilvl="0" w:tplc="CF187B7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05561EC"/>
    <w:multiLevelType w:val="hybridMultilevel"/>
    <w:tmpl w:val="CB52A40E"/>
    <w:lvl w:ilvl="0" w:tplc="33DA8C52">
      <w:start w:val="1"/>
      <w:numFmt w:val="decimal"/>
      <w:lvlText w:val="%1."/>
      <w:lvlJc w:val="left"/>
      <w:pPr>
        <w:ind w:left="360" w:hanging="360"/>
      </w:pPr>
      <w:rPr>
        <w:i w:val="0"/>
        <w:iCs/>
        <w:sz w:val="20"/>
        <w:szCs w:val="24"/>
      </w:rPr>
    </w:lvl>
    <w:lvl w:ilvl="1" w:tplc="04270019">
      <w:start w:val="1"/>
      <w:numFmt w:val="lowerLetter"/>
      <w:lvlText w:val="%2."/>
      <w:lvlJc w:val="left"/>
      <w:pPr>
        <w:ind w:left="-1080" w:hanging="360"/>
      </w:pPr>
    </w:lvl>
    <w:lvl w:ilvl="2" w:tplc="0427001B" w:tentative="1">
      <w:start w:val="1"/>
      <w:numFmt w:val="lowerRoman"/>
      <w:lvlText w:val="%3."/>
      <w:lvlJc w:val="right"/>
      <w:pPr>
        <w:ind w:left="-360" w:hanging="180"/>
      </w:pPr>
    </w:lvl>
    <w:lvl w:ilvl="3" w:tplc="0427000F" w:tentative="1">
      <w:start w:val="1"/>
      <w:numFmt w:val="decimal"/>
      <w:lvlText w:val="%4."/>
      <w:lvlJc w:val="left"/>
      <w:pPr>
        <w:ind w:left="360" w:hanging="360"/>
      </w:pPr>
    </w:lvl>
    <w:lvl w:ilvl="4" w:tplc="04270019" w:tentative="1">
      <w:start w:val="1"/>
      <w:numFmt w:val="lowerLetter"/>
      <w:lvlText w:val="%5."/>
      <w:lvlJc w:val="left"/>
      <w:pPr>
        <w:ind w:left="1080" w:hanging="360"/>
      </w:pPr>
    </w:lvl>
    <w:lvl w:ilvl="5" w:tplc="0427001B" w:tentative="1">
      <w:start w:val="1"/>
      <w:numFmt w:val="lowerRoman"/>
      <w:lvlText w:val="%6."/>
      <w:lvlJc w:val="right"/>
      <w:pPr>
        <w:ind w:left="1800" w:hanging="180"/>
      </w:pPr>
    </w:lvl>
    <w:lvl w:ilvl="6" w:tplc="0427000F" w:tentative="1">
      <w:start w:val="1"/>
      <w:numFmt w:val="decimal"/>
      <w:lvlText w:val="%7."/>
      <w:lvlJc w:val="left"/>
      <w:pPr>
        <w:ind w:left="2520" w:hanging="360"/>
      </w:pPr>
    </w:lvl>
    <w:lvl w:ilvl="7" w:tplc="04270019" w:tentative="1">
      <w:start w:val="1"/>
      <w:numFmt w:val="lowerLetter"/>
      <w:lvlText w:val="%8."/>
      <w:lvlJc w:val="left"/>
      <w:pPr>
        <w:ind w:left="3240" w:hanging="360"/>
      </w:pPr>
    </w:lvl>
    <w:lvl w:ilvl="8" w:tplc="0427001B" w:tentative="1">
      <w:start w:val="1"/>
      <w:numFmt w:val="lowerRoman"/>
      <w:lvlText w:val="%9."/>
      <w:lvlJc w:val="right"/>
      <w:pPr>
        <w:ind w:left="3960" w:hanging="180"/>
      </w:pPr>
    </w:lvl>
  </w:abstractNum>
  <w:abstractNum w:abstractNumId="42" w15:restartNumberingAfterBreak="0">
    <w:nsid w:val="66076743"/>
    <w:multiLevelType w:val="hybridMultilevel"/>
    <w:tmpl w:val="CB52A40E"/>
    <w:lvl w:ilvl="0" w:tplc="33DA8C52">
      <w:start w:val="1"/>
      <w:numFmt w:val="decimal"/>
      <w:lvlText w:val="%1."/>
      <w:lvlJc w:val="left"/>
      <w:pPr>
        <w:ind w:left="1800" w:hanging="360"/>
      </w:pPr>
      <w:rPr>
        <w:i w:val="0"/>
        <w:iCs/>
        <w:sz w:val="20"/>
        <w:szCs w:val="24"/>
      </w:rPr>
    </w:lvl>
    <w:lvl w:ilvl="1" w:tplc="04270019">
      <w:start w:val="1"/>
      <w:numFmt w:val="lowerLetter"/>
      <w:lvlText w:val="%2."/>
      <w:lvlJc w:val="left"/>
      <w:pPr>
        <w:ind w:left="360" w:hanging="360"/>
      </w:pPr>
    </w:lvl>
    <w:lvl w:ilvl="2" w:tplc="0427001B" w:tentative="1">
      <w:start w:val="1"/>
      <w:numFmt w:val="lowerRoman"/>
      <w:lvlText w:val="%3."/>
      <w:lvlJc w:val="right"/>
      <w:pPr>
        <w:ind w:left="1080" w:hanging="180"/>
      </w:pPr>
    </w:lvl>
    <w:lvl w:ilvl="3" w:tplc="0427000F" w:tentative="1">
      <w:start w:val="1"/>
      <w:numFmt w:val="decimal"/>
      <w:lvlText w:val="%4."/>
      <w:lvlJc w:val="left"/>
      <w:pPr>
        <w:ind w:left="1800" w:hanging="360"/>
      </w:pPr>
    </w:lvl>
    <w:lvl w:ilvl="4" w:tplc="04270019" w:tentative="1">
      <w:start w:val="1"/>
      <w:numFmt w:val="lowerLetter"/>
      <w:lvlText w:val="%5."/>
      <w:lvlJc w:val="left"/>
      <w:pPr>
        <w:ind w:left="2520" w:hanging="360"/>
      </w:pPr>
    </w:lvl>
    <w:lvl w:ilvl="5" w:tplc="0427001B" w:tentative="1">
      <w:start w:val="1"/>
      <w:numFmt w:val="lowerRoman"/>
      <w:lvlText w:val="%6."/>
      <w:lvlJc w:val="right"/>
      <w:pPr>
        <w:ind w:left="3240" w:hanging="180"/>
      </w:pPr>
    </w:lvl>
    <w:lvl w:ilvl="6" w:tplc="0427000F" w:tentative="1">
      <w:start w:val="1"/>
      <w:numFmt w:val="decimal"/>
      <w:lvlText w:val="%7."/>
      <w:lvlJc w:val="left"/>
      <w:pPr>
        <w:ind w:left="3960" w:hanging="360"/>
      </w:pPr>
    </w:lvl>
    <w:lvl w:ilvl="7" w:tplc="04270019" w:tentative="1">
      <w:start w:val="1"/>
      <w:numFmt w:val="lowerLetter"/>
      <w:lvlText w:val="%8."/>
      <w:lvlJc w:val="left"/>
      <w:pPr>
        <w:ind w:left="4680" w:hanging="360"/>
      </w:pPr>
    </w:lvl>
    <w:lvl w:ilvl="8" w:tplc="0427001B" w:tentative="1">
      <w:start w:val="1"/>
      <w:numFmt w:val="lowerRoman"/>
      <w:lvlText w:val="%9."/>
      <w:lvlJc w:val="right"/>
      <w:pPr>
        <w:ind w:left="5400" w:hanging="180"/>
      </w:pPr>
    </w:lvl>
  </w:abstractNum>
  <w:abstractNum w:abstractNumId="43" w15:restartNumberingAfterBreak="0">
    <w:nsid w:val="66C85D0A"/>
    <w:multiLevelType w:val="hybridMultilevel"/>
    <w:tmpl w:val="CB02C5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4" w15:restartNumberingAfterBreak="0">
    <w:nsid w:val="6785145F"/>
    <w:multiLevelType w:val="hybridMultilevel"/>
    <w:tmpl w:val="7334EABA"/>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69193359"/>
    <w:multiLevelType w:val="hybridMultilevel"/>
    <w:tmpl w:val="5B4AAF60"/>
    <w:lvl w:ilvl="0" w:tplc="04270001">
      <w:start w:val="1"/>
      <w:numFmt w:val="bullet"/>
      <w:lvlText w:val=""/>
      <w:lvlJc w:val="left"/>
      <w:pPr>
        <w:ind w:left="1080" w:hanging="360"/>
      </w:pPr>
      <w:rPr>
        <w:rFonts w:ascii="Symbol" w:hAnsi="Symbol" w:hint="default"/>
      </w:rPr>
    </w:lvl>
    <w:lvl w:ilvl="1" w:tplc="04270003">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6" w15:restartNumberingAfterBreak="0">
    <w:nsid w:val="6A121535"/>
    <w:multiLevelType w:val="hybridMultilevel"/>
    <w:tmpl w:val="7334EABA"/>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6AFF003C"/>
    <w:multiLevelType w:val="hybridMultilevel"/>
    <w:tmpl w:val="D41CC6C4"/>
    <w:lvl w:ilvl="0" w:tplc="F3B87CD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8" w15:restartNumberingAfterBreak="0">
    <w:nsid w:val="6B21104B"/>
    <w:multiLevelType w:val="hybridMultilevel"/>
    <w:tmpl w:val="9930376C"/>
    <w:lvl w:ilvl="0" w:tplc="A7B09BC2">
      <w:start w:val="1"/>
      <w:numFmt w:val="decimal"/>
      <w:pStyle w:val="HBnumbering"/>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C414D40"/>
    <w:multiLevelType w:val="multilevel"/>
    <w:tmpl w:val="C0FE56FA"/>
    <w:styleLink w:val="Headings"/>
    <w:lvl w:ilvl="0">
      <w:start w:val="1"/>
      <w:numFmt w:val="decimal"/>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50" w15:restartNumberingAfterBreak="0">
    <w:nsid w:val="6D9840C9"/>
    <w:multiLevelType w:val="hybridMultilevel"/>
    <w:tmpl w:val="CB52A40E"/>
    <w:lvl w:ilvl="0" w:tplc="33DA8C52">
      <w:start w:val="1"/>
      <w:numFmt w:val="decimal"/>
      <w:lvlText w:val="%1."/>
      <w:lvlJc w:val="left"/>
      <w:pPr>
        <w:ind w:left="1800" w:hanging="360"/>
      </w:pPr>
      <w:rPr>
        <w:i w:val="0"/>
        <w:iCs/>
        <w:sz w:val="20"/>
        <w:szCs w:val="24"/>
      </w:rPr>
    </w:lvl>
    <w:lvl w:ilvl="1" w:tplc="04270019">
      <w:start w:val="1"/>
      <w:numFmt w:val="lowerLetter"/>
      <w:lvlText w:val="%2."/>
      <w:lvlJc w:val="left"/>
      <w:pPr>
        <w:ind w:left="360" w:hanging="360"/>
      </w:pPr>
    </w:lvl>
    <w:lvl w:ilvl="2" w:tplc="0427001B" w:tentative="1">
      <w:start w:val="1"/>
      <w:numFmt w:val="lowerRoman"/>
      <w:lvlText w:val="%3."/>
      <w:lvlJc w:val="right"/>
      <w:pPr>
        <w:ind w:left="1080" w:hanging="180"/>
      </w:pPr>
    </w:lvl>
    <w:lvl w:ilvl="3" w:tplc="0427000F" w:tentative="1">
      <w:start w:val="1"/>
      <w:numFmt w:val="decimal"/>
      <w:lvlText w:val="%4."/>
      <w:lvlJc w:val="left"/>
      <w:pPr>
        <w:ind w:left="1800" w:hanging="360"/>
      </w:pPr>
    </w:lvl>
    <w:lvl w:ilvl="4" w:tplc="04270019" w:tentative="1">
      <w:start w:val="1"/>
      <w:numFmt w:val="lowerLetter"/>
      <w:lvlText w:val="%5."/>
      <w:lvlJc w:val="left"/>
      <w:pPr>
        <w:ind w:left="2520" w:hanging="360"/>
      </w:pPr>
    </w:lvl>
    <w:lvl w:ilvl="5" w:tplc="0427001B" w:tentative="1">
      <w:start w:val="1"/>
      <w:numFmt w:val="lowerRoman"/>
      <w:lvlText w:val="%6."/>
      <w:lvlJc w:val="right"/>
      <w:pPr>
        <w:ind w:left="3240" w:hanging="180"/>
      </w:pPr>
    </w:lvl>
    <w:lvl w:ilvl="6" w:tplc="0427000F" w:tentative="1">
      <w:start w:val="1"/>
      <w:numFmt w:val="decimal"/>
      <w:lvlText w:val="%7."/>
      <w:lvlJc w:val="left"/>
      <w:pPr>
        <w:ind w:left="3960" w:hanging="360"/>
      </w:pPr>
    </w:lvl>
    <w:lvl w:ilvl="7" w:tplc="04270019" w:tentative="1">
      <w:start w:val="1"/>
      <w:numFmt w:val="lowerLetter"/>
      <w:lvlText w:val="%8."/>
      <w:lvlJc w:val="left"/>
      <w:pPr>
        <w:ind w:left="4680" w:hanging="360"/>
      </w:pPr>
    </w:lvl>
    <w:lvl w:ilvl="8" w:tplc="0427001B" w:tentative="1">
      <w:start w:val="1"/>
      <w:numFmt w:val="lowerRoman"/>
      <w:lvlText w:val="%9."/>
      <w:lvlJc w:val="right"/>
      <w:pPr>
        <w:ind w:left="5400" w:hanging="180"/>
      </w:pPr>
    </w:lvl>
  </w:abstractNum>
  <w:abstractNum w:abstractNumId="51" w15:restartNumberingAfterBreak="0">
    <w:nsid w:val="6EA02FBE"/>
    <w:multiLevelType w:val="hybridMultilevel"/>
    <w:tmpl w:val="67CEDD5A"/>
    <w:lvl w:ilvl="0" w:tplc="CF187B7C">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2" w15:restartNumberingAfterBreak="0">
    <w:nsid w:val="73CD454D"/>
    <w:multiLevelType w:val="hybridMultilevel"/>
    <w:tmpl w:val="0D885778"/>
    <w:lvl w:ilvl="0" w:tplc="6B122498">
      <w:start w:val="1"/>
      <w:numFmt w:val="decimal"/>
      <w:pStyle w:val="Paveiksliukas"/>
      <w:lvlText w:val="%1 pav."/>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87F7B3B"/>
    <w:multiLevelType w:val="hybridMultilevel"/>
    <w:tmpl w:val="D41CC6C4"/>
    <w:lvl w:ilvl="0" w:tplc="F3B87CD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D8E7E87"/>
    <w:multiLevelType w:val="hybridMultilevel"/>
    <w:tmpl w:val="B82AD966"/>
    <w:lvl w:ilvl="0" w:tplc="8BDE3DE8">
      <w:start w:val="1"/>
      <w:numFmt w:val="decimal"/>
      <w:lvlText w:val="[%1]"/>
      <w:lvlJc w:val="right"/>
      <w:pPr>
        <w:tabs>
          <w:tab w:val="num" w:pos="720"/>
        </w:tabs>
        <w:ind w:left="720" w:hanging="360"/>
      </w:pPr>
      <w:rPr>
        <w:rFonts w:hint="default"/>
      </w:rPr>
    </w:lvl>
    <w:lvl w:ilvl="1" w:tplc="CF187B7C">
      <w:start w:val="1"/>
      <w:numFmt w:val="decimal"/>
      <w:lvlText w:val="%2."/>
      <w:lvlJc w:val="left"/>
      <w:pPr>
        <w:ind w:left="1800" w:hanging="720"/>
      </w:pPr>
      <w:rPr>
        <w:rFonts w:hint="default"/>
      </w:rPr>
    </w:lvl>
    <w:lvl w:ilvl="2" w:tplc="DD5E1416" w:tentative="1">
      <w:start w:val="1"/>
      <w:numFmt w:val="lowerRoman"/>
      <w:lvlText w:val="%3."/>
      <w:lvlJc w:val="right"/>
      <w:pPr>
        <w:tabs>
          <w:tab w:val="num" w:pos="2160"/>
        </w:tabs>
        <w:ind w:left="2160" w:hanging="180"/>
      </w:pPr>
    </w:lvl>
    <w:lvl w:ilvl="3" w:tplc="FEACCD28" w:tentative="1">
      <w:start w:val="1"/>
      <w:numFmt w:val="decimal"/>
      <w:lvlText w:val="%4."/>
      <w:lvlJc w:val="left"/>
      <w:pPr>
        <w:tabs>
          <w:tab w:val="num" w:pos="2880"/>
        </w:tabs>
        <w:ind w:left="2880" w:hanging="360"/>
      </w:pPr>
    </w:lvl>
    <w:lvl w:ilvl="4" w:tplc="143EE73C" w:tentative="1">
      <w:start w:val="1"/>
      <w:numFmt w:val="lowerLetter"/>
      <w:lvlText w:val="%5."/>
      <w:lvlJc w:val="left"/>
      <w:pPr>
        <w:tabs>
          <w:tab w:val="num" w:pos="3600"/>
        </w:tabs>
        <w:ind w:left="3600" w:hanging="360"/>
      </w:pPr>
    </w:lvl>
    <w:lvl w:ilvl="5" w:tplc="9A8A39C0" w:tentative="1">
      <w:start w:val="1"/>
      <w:numFmt w:val="lowerRoman"/>
      <w:lvlText w:val="%6."/>
      <w:lvlJc w:val="right"/>
      <w:pPr>
        <w:tabs>
          <w:tab w:val="num" w:pos="4320"/>
        </w:tabs>
        <w:ind w:left="4320" w:hanging="180"/>
      </w:pPr>
    </w:lvl>
    <w:lvl w:ilvl="6" w:tplc="D8F003DC" w:tentative="1">
      <w:start w:val="1"/>
      <w:numFmt w:val="decimal"/>
      <w:lvlText w:val="%7."/>
      <w:lvlJc w:val="left"/>
      <w:pPr>
        <w:tabs>
          <w:tab w:val="num" w:pos="5040"/>
        </w:tabs>
        <w:ind w:left="5040" w:hanging="360"/>
      </w:pPr>
    </w:lvl>
    <w:lvl w:ilvl="7" w:tplc="5A62E14A" w:tentative="1">
      <w:start w:val="1"/>
      <w:numFmt w:val="lowerLetter"/>
      <w:lvlText w:val="%8."/>
      <w:lvlJc w:val="left"/>
      <w:pPr>
        <w:tabs>
          <w:tab w:val="num" w:pos="5760"/>
        </w:tabs>
        <w:ind w:left="5760" w:hanging="360"/>
      </w:pPr>
    </w:lvl>
    <w:lvl w:ilvl="8" w:tplc="83ACDBB8" w:tentative="1">
      <w:start w:val="1"/>
      <w:numFmt w:val="lowerRoman"/>
      <w:lvlText w:val="%9."/>
      <w:lvlJc w:val="right"/>
      <w:pPr>
        <w:tabs>
          <w:tab w:val="num" w:pos="6480"/>
        </w:tabs>
        <w:ind w:left="6480" w:hanging="180"/>
      </w:pPr>
    </w:lvl>
  </w:abstractNum>
  <w:abstractNum w:abstractNumId="55" w15:restartNumberingAfterBreak="0">
    <w:nsid w:val="7DAD25D5"/>
    <w:multiLevelType w:val="hybridMultilevel"/>
    <w:tmpl w:val="947CBC02"/>
    <w:lvl w:ilvl="0" w:tplc="1FA2F9DE">
      <w:start w:val="1"/>
      <w:numFmt w:val="decimal"/>
      <w:pStyle w:val="LenteleHB"/>
      <w:lvlText w:val="Lentelė %1."/>
      <w:lvlJc w:val="left"/>
      <w:pPr>
        <w:ind w:left="717" w:hanging="360"/>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F8E376B"/>
    <w:multiLevelType w:val="hybridMultilevel"/>
    <w:tmpl w:val="A3D4A40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0"/>
  </w:num>
  <w:num w:numId="2">
    <w:abstractNumId w:val="54"/>
  </w:num>
  <w:num w:numId="3">
    <w:abstractNumId w:val="9"/>
  </w:num>
  <w:num w:numId="4">
    <w:abstractNumId w:val="35"/>
  </w:num>
  <w:num w:numId="5">
    <w:abstractNumId w:val="38"/>
  </w:num>
  <w:num w:numId="6">
    <w:abstractNumId w:val="15"/>
  </w:num>
  <w:num w:numId="7">
    <w:abstractNumId w:val="48"/>
  </w:num>
  <w:num w:numId="8">
    <w:abstractNumId w:val="11"/>
  </w:num>
  <w:num w:numId="9">
    <w:abstractNumId w:val="39"/>
  </w:num>
  <w:num w:numId="10">
    <w:abstractNumId w:val="55"/>
  </w:num>
  <w:num w:numId="11">
    <w:abstractNumId w:val="52"/>
  </w:num>
  <w:num w:numId="12">
    <w:abstractNumId w:val="49"/>
  </w:num>
  <w:num w:numId="13">
    <w:abstractNumId w:val="26"/>
  </w:num>
  <w:num w:numId="14">
    <w:abstractNumId w:val="30"/>
  </w:num>
  <w:num w:numId="15">
    <w:abstractNumId w:val="17"/>
  </w:num>
  <w:num w:numId="16">
    <w:abstractNumId w:val="45"/>
  </w:num>
  <w:num w:numId="17">
    <w:abstractNumId w:val="40"/>
  </w:num>
  <w:num w:numId="18">
    <w:abstractNumId w:val="1"/>
  </w:num>
  <w:num w:numId="19">
    <w:abstractNumId w:val="36"/>
  </w:num>
  <w:num w:numId="20">
    <w:abstractNumId w:val="51"/>
  </w:num>
  <w:num w:numId="21">
    <w:abstractNumId w:val="46"/>
  </w:num>
  <w:num w:numId="22">
    <w:abstractNumId w:val="6"/>
  </w:num>
  <w:num w:numId="23">
    <w:abstractNumId w:val="16"/>
  </w:num>
  <w:num w:numId="24">
    <w:abstractNumId w:val="13"/>
  </w:num>
  <w:num w:numId="25">
    <w:abstractNumId w:val="5"/>
  </w:num>
  <w:num w:numId="26">
    <w:abstractNumId w:val="47"/>
  </w:num>
  <w:num w:numId="27">
    <w:abstractNumId w:val="42"/>
  </w:num>
  <w:num w:numId="28">
    <w:abstractNumId w:val="33"/>
  </w:num>
  <w:num w:numId="29">
    <w:abstractNumId w:val="20"/>
  </w:num>
  <w:num w:numId="30">
    <w:abstractNumId w:val="8"/>
  </w:num>
  <w:num w:numId="31">
    <w:abstractNumId w:val="7"/>
  </w:num>
  <w:num w:numId="32">
    <w:abstractNumId w:val="24"/>
  </w:num>
  <w:num w:numId="33">
    <w:abstractNumId w:val="53"/>
  </w:num>
  <w:num w:numId="34">
    <w:abstractNumId w:val="21"/>
  </w:num>
  <w:num w:numId="35">
    <w:abstractNumId w:val="44"/>
  </w:num>
  <w:num w:numId="36">
    <w:abstractNumId w:val="14"/>
  </w:num>
  <w:num w:numId="37">
    <w:abstractNumId w:val="32"/>
  </w:num>
  <w:num w:numId="38">
    <w:abstractNumId w:val="50"/>
  </w:num>
  <w:num w:numId="39">
    <w:abstractNumId w:val="12"/>
  </w:num>
  <w:num w:numId="40">
    <w:abstractNumId w:val="23"/>
  </w:num>
  <w:num w:numId="41">
    <w:abstractNumId w:val="2"/>
  </w:num>
  <w:num w:numId="42">
    <w:abstractNumId w:val="37"/>
  </w:num>
  <w:num w:numId="43">
    <w:abstractNumId w:val="4"/>
  </w:num>
  <w:num w:numId="44">
    <w:abstractNumId w:val="19"/>
  </w:num>
  <w:num w:numId="45">
    <w:abstractNumId w:val="56"/>
  </w:num>
  <w:num w:numId="46">
    <w:abstractNumId w:val="27"/>
  </w:num>
  <w:num w:numId="47">
    <w:abstractNumId w:val="28"/>
  </w:num>
  <w:num w:numId="48">
    <w:abstractNumId w:val="3"/>
  </w:num>
  <w:num w:numId="49">
    <w:abstractNumId w:val="10"/>
  </w:num>
  <w:num w:numId="50">
    <w:abstractNumId w:val="41"/>
  </w:num>
  <w:num w:numId="51">
    <w:abstractNumId w:val="34"/>
  </w:num>
  <w:num w:numId="52">
    <w:abstractNumId w:val="22"/>
  </w:num>
  <w:num w:numId="53">
    <w:abstractNumId w:val="18"/>
  </w:num>
  <w:num w:numId="54">
    <w:abstractNumId w:val="25"/>
  </w:num>
  <w:num w:numId="55">
    <w:abstractNumId w:val="31"/>
  </w:num>
  <w:num w:numId="56">
    <w:abstractNumId w:val="29"/>
  </w:num>
  <w:num w:numId="57">
    <w:abstractNumId w:val="4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DA6"/>
    <w:rsid w:val="000002D2"/>
    <w:rsid w:val="00001670"/>
    <w:rsid w:val="000030F6"/>
    <w:rsid w:val="000031DD"/>
    <w:rsid w:val="00005769"/>
    <w:rsid w:val="000060F5"/>
    <w:rsid w:val="00007738"/>
    <w:rsid w:val="0001183C"/>
    <w:rsid w:val="00013769"/>
    <w:rsid w:val="00016088"/>
    <w:rsid w:val="000165F5"/>
    <w:rsid w:val="00016D7F"/>
    <w:rsid w:val="00020512"/>
    <w:rsid w:val="00020BFC"/>
    <w:rsid w:val="00021F83"/>
    <w:rsid w:val="0002377D"/>
    <w:rsid w:val="00024A75"/>
    <w:rsid w:val="00024E45"/>
    <w:rsid w:val="00026B7D"/>
    <w:rsid w:val="000338E5"/>
    <w:rsid w:val="00033BE3"/>
    <w:rsid w:val="000340EC"/>
    <w:rsid w:val="00034C9B"/>
    <w:rsid w:val="00034FB4"/>
    <w:rsid w:val="00037709"/>
    <w:rsid w:val="00037973"/>
    <w:rsid w:val="00037D2C"/>
    <w:rsid w:val="000472B7"/>
    <w:rsid w:val="000475B9"/>
    <w:rsid w:val="000511EE"/>
    <w:rsid w:val="00051A64"/>
    <w:rsid w:val="00052122"/>
    <w:rsid w:val="00053F43"/>
    <w:rsid w:val="00055261"/>
    <w:rsid w:val="000600FC"/>
    <w:rsid w:val="0006057B"/>
    <w:rsid w:val="0006144F"/>
    <w:rsid w:val="0006151A"/>
    <w:rsid w:val="00061604"/>
    <w:rsid w:val="00061C05"/>
    <w:rsid w:val="00064D44"/>
    <w:rsid w:val="00067799"/>
    <w:rsid w:val="000677B4"/>
    <w:rsid w:val="00067F6E"/>
    <w:rsid w:val="00067FF9"/>
    <w:rsid w:val="00070EB1"/>
    <w:rsid w:val="00072DE5"/>
    <w:rsid w:val="00073AAB"/>
    <w:rsid w:val="00073C77"/>
    <w:rsid w:val="00074910"/>
    <w:rsid w:val="00074976"/>
    <w:rsid w:val="000759EA"/>
    <w:rsid w:val="00076A5D"/>
    <w:rsid w:val="000770C5"/>
    <w:rsid w:val="00077718"/>
    <w:rsid w:val="00077E55"/>
    <w:rsid w:val="00077FBB"/>
    <w:rsid w:val="000803E8"/>
    <w:rsid w:val="0008159D"/>
    <w:rsid w:val="0008181E"/>
    <w:rsid w:val="000851F6"/>
    <w:rsid w:val="00086BFD"/>
    <w:rsid w:val="0008780C"/>
    <w:rsid w:val="000906FA"/>
    <w:rsid w:val="000915C3"/>
    <w:rsid w:val="000921CE"/>
    <w:rsid w:val="0009248C"/>
    <w:rsid w:val="0009368B"/>
    <w:rsid w:val="00094184"/>
    <w:rsid w:val="00094499"/>
    <w:rsid w:val="00096261"/>
    <w:rsid w:val="00097105"/>
    <w:rsid w:val="000973DB"/>
    <w:rsid w:val="00097A5A"/>
    <w:rsid w:val="00097B24"/>
    <w:rsid w:val="000A1738"/>
    <w:rsid w:val="000A2AD7"/>
    <w:rsid w:val="000A6F59"/>
    <w:rsid w:val="000A709B"/>
    <w:rsid w:val="000A7F73"/>
    <w:rsid w:val="000B0811"/>
    <w:rsid w:val="000B1E9B"/>
    <w:rsid w:val="000B3985"/>
    <w:rsid w:val="000B39EE"/>
    <w:rsid w:val="000B3A40"/>
    <w:rsid w:val="000B3D19"/>
    <w:rsid w:val="000B3EAC"/>
    <w:rsid w:val="000B5531"/>
    <w:rsid w:val="000B5A17"/>
    <w:rsid w:val="000C014B"/>
    <w:rsid w:val="000C03BB"/>
    <w:rsid w:val="000C0E2A"/>
    <w:rsid w:val="000C1286"/>
    <w:rsid w:val="000C2F68"/>
    <w:rsid w:val="000C33A5"/>
    <w:rsid w:val="000C4630"/>
    <w:rsid w:val="000C4631"/>
    <w:rsid w:val="000C5B44"/>
    <w:rsid w:val="000D1192"/>
    <w:rsid w:val="000D430D"/>
    <w:rsid w:val="000D492F"/>
    <w:rsid w:val="000D5F5A"/>
    <w:rsid w:val="000D6318"/>
    <w:rsid w:val="000D63E5"/>
    <w:rsid w:val="000D6439"/>
    <w:rsid w:val="000D645C"/>
    <w:rsid w:val="000E0C9D"/>
    <w:rsid w:val="000E1DE4"/>
    <w:rsid w:val="000E280D"/>
    <w:rsid w:val="000E301F"/>
    <w:rsid w:val="000E346A"/>
    <w:rsid w:val="000E43E2"/>
    <w:rsid w:val="000E47B9"/>
    <w:rsid w:val="000E51BA"/>
    <w:rsid w:val="000E5403"/>
    <w:rsid w:val="000E5C6F"/>
    <w:rsid w:val="000E6414"/>
    <w:rsid w:val="000E6514"/>
    <w:rsid w:val="000E6A9B"/>
    <w:rsid w:val="000E7438"/>
    <w:rsid w:val="000E76B1"/>
    <w:rsid w:val="000E7DB9"/>
    <w:rsid w:val="000F1CDA"/>
    <w:rsid w:val="000F277D"/>
    <w:rsid w:val="000F2903"/>
    <w:rsid w:val="000F69C1"/>
    <w:rsid w:val="000F6AE6"/>
    <w:rsid w:val="000F6D93"/>
    <w:rsid w:val="00100B0B"/>
    <w:rsid w:val="0010275D"/>
    <w:rsid w:val="001037DA"/>
    <w:rsid w:val="00103BB9"/>
    <w:rsid w:val="001064D2"/>
    <w:rsid w:val="001070C9"/>
    <w:rsid w:val="00107403"/>
    <w:rsid w:val="001076B0"/>
    <w:rsid w:val="001078D0"/>
    <w:rsid w:val="00110E48"/>
    <w:rsid w:val="00110E80"/>
    <w:rsid w:val="001122A3"/>
    <w:rsid w:val="0011346C"/>
    <w:rsid w:val="00113E85"/>
    <w:rsid w:val="00114E2E"/>
    <w:rsid w:val="00114E83"/>
    <w:rsid w:val="00116F1C"/>
    <w:rsid w:val="00117002"/>
    <w:rsid w:val="00117206"/>
    <w:rsid w:val="0011740D"/>
    <w:rsid w:val="00117D4C"/>
    <w:rsid w:val="00121C1F"/>
    <w:rsid w:val="00122198"/>
    <w:rsid w:val="00124D8D"/>
    <w:rsid w:val="00124DB8"/>
    <w:rsid w:val="0012593E"/>
    <w:rsid w:val="00127A87"/>
    <w:rsid w:val="00130DC8"/>
    <w:rsid w:val="00132108"/>
    <w:rsid w:val="00134058"/>
    <w:rsid w:val="0013462D"/>
    <w:rsid w:val="00134D13"/>
    <w:rsid w:val="00134DAC"/>
    <w:rsid w:val="001404B1"/>
    <w:rsid w:val="00142FF8"/>
    <w:rsid w:val="0014482C"/>
    <w:rsid w:val="00145022"/>
    <w:rsid w:val="001451EF"/>
    <w:rsid w:val="001471E9"/>
    <w:rsid w:val="00147E64"/>
    <w:rsid w:val="00150325"/>
    <w:rsid w:val="001518F1"/>
    <w:rsid w:val="00151FE4"/>
    <w:rsid w:val="00152B85"/>
    <w:rsid w:val="0015554C"/>
    <w:rsid w:val="001559F8"/>
    <w:rsid w:val="0015626F"/>
    <w:rsid w:val="00161596"/>
    <w:rsid w:val="0016271B"/>
    <w:rsid w:val="00164168"/>
    <w:rsid w:val="00164D71"/>
    <w:rsid w:val="00164D87"/>
    <w:rsid w:val="00165BAC"/>
    <w:rsid w:val="00165FCB"/>
    <w:rsid w:val="001679C9"/>
    <w:rsid w:val="001700CA"/>
    <w:rsid w:val="0017090C"/>
    <w:rsid w:val="00172200"/>
    <w:rsid w:val="00172DF0"/>
    <w:rsid w:val="001735FA"/>
    <w:rsid w:val="00173E7A"/>
    <w:rsid w:val="00174F07"/>
    <w:rsid w:val="00175244"/>
    <w:rsid w:val="001760DF"/>
    <w:rsid w:val="00176EEB"/>
    <w:rsid w:val="00177B0B"/>
    <w:rsid w:val="00177DF8"/>
    <w:rsid w:val="0018012C"/>
    <w:rsid w:val="00182E96"/>
    <w:rsid w:val="001841BC"/>
    <w:rsid w:val="001846AE"/>
    <w:rsid w:val="001858DA"/>
    <w:rsid w:val="00185AC0"/>
    <w:rsid w:val="001870EA"/>
    <w:rsid w:val="001874F3"/>
    <w:rsid w:val="00187BB3"/>
    <w:rsid w:val="0019047B"/>
    <w:rsid w:val="00190514"/>
    <w:rsid w:val="00194113"/>
    <w:rsid w:val="001965D6"/>
    <w:rsid w:val="001968EA"/>
    <w:rsid w:val="001A02C2"/>
    <w:rsid w:val="001A0EE5"/>
    <w:rsid w:val="001A28F2"/>
    <w:rsid w:val="001A60A3"/>
    <w:rsid w:val="001A67EA"/>
    <w:rsid w:val="001A7985"/>
    <w:rsid w:val="001B2A2F"/>
    <w:rsid w:val="001B496A"/>
    <w:rsid w:val="001B5417"/>
    <w:rsid w:val="001C21EC"/>
    <w:rsid w:val="001C3BC1"/>
    <w:rsid w:val="001C5233"/>
    <w:rsid w:val="001C59E2"/>
    <w:rsid w:val="001C627F"/>
    <w:rsid w:val="001D002D"/>
    <w:rsid w:val="001D01A0"/>
    <w:rsid w:val="001D0B0B"/>
    <w:rsid w:val="001D29A9"/>
    <w:rsid w:val="001D38DE"/>
    <w:rsid w:val="001D4574"/>
    <w:rsid w:val="001D46D0"/>
    <w:rsid w:val="001D4E85"/>
    <w:rsid w:val="001D5713"/>
    <w:rsid w:val="001D5ACE"/>
    <w:rsid w:val="001D65FF"/>
    <w:rsid w:val="001D66E9"/>
    <w:rsid w:val="001D6987"/>
    <w:rsid w:val="001D728C"/>
    <w:rsid w:val="001D72FE"/>
    <w:rsid w:val="001D7B2E"/>
    <w:rsid w:val="001D7D8E"/>
    <w:rsid w:val="001E0CF2"/>
    <w:rsid w:val="001E3EA6"/>
    <w:rsid w:val="001E52D1"/>
    <w:rsid w:val="001E5547"/>
    <w:rsid w:val="001E5A11"/>
    <w:rsid w:val="001E654C"/>
    <w:rsid w:val="001E78E6"/>
    <w:rsid w:val="001F0137"/>
    <w:rsid w:val="001F0404"/>
    <w:rsid w:val="001F18F5"/>
    <w:rsid w:val="001F1BD6"/>
    <w:rsid w:val="001F5536"/>
    <w:rsid w:val="001F5C62"/>
    <w:rsid w:val="001F632A"/>
    <w:rsid w:val="001F7854"/>
    <w:rsid w:val="0020012B"/>
    <w:rsid w:val="002024A0"/>
    <w:rsid w:val="002046DF"/>
    <w:rsid w:val="00204810"/>
    <w:rsid w:val="0020497E"/>
    <w:rsid w:val="0020517E"/>
    <w:rsid w:val="00205AE2"/>
    <w:rsid w:val="0021003C"/>
    <w:rsid w:val="00210482"/>
    <w:rsid w:val="00211CF1"/>
    <w:rsid w:val="00215B92"/>
    <w:rsid w:val="00215CBA"/>
    <w:rsid w:val="00215CC1"/>
    <w:rsid w:val="002172A6"/>
    <w:rsid w:val="002211B0"/>
    <w:rsid w:val="00221A2B"/>
    <w:rsid w:val="00222643"/>
    <w:rsid w:val="002226ED"/>
    <w:rsid w:val="00222C25"/>
    <w:rsid w:val="0022423F"/>
    <w:rsid w:val="002244EB"/>
    <w:rsid w:val="00230817"/>
    <w:rsid w:val="002357F8"/>
    <w:rsid w:val="00236854"/>
    <w:rsid w:val="002378B0"/>
    <w:rsid w:val="00237A48"/>
    <w:rsid w:val="00240D1D"/>
    <w:rsid w:val="002416B9"/>
    <w:rsid w:val="002462E4"/>
    <w:rsid w:val="0024712F"/>
    <w:rsid w:val="00247290"/>
    <w:rsid w:val="00252AF9"/>
    <w:rsid w:val="00254161"/>
    <w:rsid w:val="00255545"/>
    <w:rsid w:val="00256B51"/>
    <w:rsid w:val="00257C43"/>
    <w:rsid w:val="00261139"/>
    <w:rsid w:val="00262203"/>
    <w:rsid w:val="002627C0"/>
    <w:rsid w:val="00262E7F"/>
    <w:rsid w:val="002639EB"/>
    <w:rsid w:val="00263FC7"/>
    <w:rsid w:val="0026436D"/>
    <w:rsid w:val="002703CC"/>
    <w:rsid w:val="0027137F"/>
    <w:rsid w:val="00271AB3"/>
    <w:rsid w:val="00274054"/>
    <w:rsid w:val="002746D8"/>
    <w:rsid w:val="00277577"/>
    <w:rsid w:val="00280F88"/>
    <w:rsid w:val="00281339"/>
    <w:rsid w:val="00281F50"/>
    <w:rsid w:val="00282623"/>
    <w:rsid w:val="00282F95"/>
    <w:rsid w:val="002835CC"/>
    <w:rsid w:val="0028381E"/>
    <w:rsid w:val="002847EC"/>
    <w:rsid w:val="00286117"/>
    <w:rsid w:val="002904CB"/>
    <w:rsid w:val="00290511"/>
    <w:rsid w:val="00290F75"/>
    <w:rsid w:val="002918AF"/>
    <w:rsid w:val="00291C98"/>
    <w:rsid w:val="00292712"/>
    <w:rsid w:val="0029322C"/>
    <w:rsid w:val="00293371"/>
    <w:rsid w:val="00293B79"/>
    <w:rsid w:val="00296FA5"/>
    <w:rsid w:val="002973D9"/>
    <w:rsid w:val="00297EC3"/>
    <w:rsid w:val="002A07CB"/>
    <w:rsid w:val="002A1689"/>
    <w:rsid w:val="002A3047"/>
    <w:rsid w:val="002A333A"/>
    <w:rsid w:val="002A33C8"/>
    <w:rsid w:val="002A3E92"/>
    <w:rsid w:val="002A5D50"/>
    <w:rsid w:val="002A6858"/>
    <w:rsid w:val="002B0734"/>
    <w:rsid w:val="002B610A"/>
    <w:rsid w:val="002B6B01"/>
    <w:rsid w:val="002B7A9B"/>
    <w:rsid w:val="002B7B88"/>
    <w:rsid w:val="002C04BA"/>
    <w:rsid w:val="002C0A47"/>
    <w:rsid w:val="002C0EAC"/>
    <w:rsid w:val="002C1714"/>
    <w:rsid w:val="002C2197"/>
    <w:rsid w:val="002C2E7A"/>
    <w:rsid w:val="002C3A62"/>
    <w:rsid w:val="002C63AC"/>
    <w:rsid w:val="002C66B1"/>
    <w:rsid w:val="002C6E4F"/>
    <w:rsid w:val="002C7878"/>
    <w:rsid w:val="002C7A8A"/>
    <w:rsid w:val="002C7F1A"/>
    <w:rsid w:val="002D1297"/>
    <w:rsid w:val="002D67FF"/>
    <w:rsid w:val="002D70E7"/>
    <w:rsid w:val="002D7446"/>
    <w:rsid w:val="002E08AF"/>
    <w:rsid w:val="002E15B5"/>
    <w:rsid w:val="002E1C0C"/>
    <w:rsid w:val="002E37DF"/>
    <w:rsid w:val="002E380C"/>
    <w:rsid w:val="002E5276"/>
    <w:rsid w:val="002E544C"/>
    <w:rsid w:val="002F02F8"/>
    <w:rsid w:val="002F0715"/>
    <w:rsid w:val="002F0B0D"/>
    <w:rsid w:val="002F0FE3"/>
    <w:rsid w:val="002F1515"/>
    <w:rsid w:val="002F1EF3"/>
    <w:rsid w:val="002F2032"/>
    <w:rsid w:val="002F26A9"/>
    <w:rsid w:val="002F4AB3"/>
    <w:rsid w:val="00300AE9"/>
    <w:rsid w:val="003019E2"/>
    <w:rsid w:val="00304552"/>
    <w:rsid w:val="00304A3C"/>
    <w:rsid w:val="00304E9D"/>
    <w:rsid w:val="003057C8"/>
    <w:rsid w:val="003070C9"/>
    <w:rsid w:val="0030781D"/>
    <w:rsid w:val="00307A8E"/>
    <w:rsid w:val="00310C48"/>
    <w:rsid w:val="00311F17"/>
    <w:rsid w:val="003121D7"/>
    <w:rsid w:val="00312DE2"/>
    <w:rsid w:val="003130B0"/>
    <w:rsid w:val="003139FD"/>
    <w:rsid w:val="00313B5A"/>
    <w:rsid w:val="003148B6"/>
    <w:rsid w:val="00314B68"/>
    <w:rsid w:val="00315C90"/>
    <w:rsid w:val="00316F77"/>
    <w:rsid w:val="0031700D"/>
    <w:rsid w:val="00317D18"/>
    <w:rsid w:val="0032086A"/>
    <w:rsid w:val="00321C99"/>
    <w:rsid w:val="003222EE"/>
    <w:rsid w:val="00322675"/>
    <w:rsid w:val="00323995"/>
    <w:rsid w:val="00324C27"/>
    <w:rsid w:val="00325415"/>
    <w:rsid w:val="00326BB2"/>
    <w:rsid w:val="00327D89"/>
    <w:rsid w:val="003323A5"/>
    <w:rsid w:val="00336289"/>
    <w:rsid w:val="00337836"/>
    <w:rsid w:val="0034089A"/>
    <w:rsid w:val="003421F2"/>
    <w:rsid w:val="003425C6"/>
    <w:rsid w:val="00343C24"/>
    <w:rsid w:val="003452D1"/>
    <w:rsid w:val="0034599A"/>
    <w:rsid w:val="00345A4F"/>
    <w:rsid w:val="00345B99"/>
    <w:rsid w:val="003478B8"/>
    <w:rsid w:val="003508BB"/>
    <w:rsid w:val="00351986"/>
    <w:rsid w:val="00351AD3"/>
    <w:rsid w:val="0035232C"/>
    <w:rsid w:val="00354260"/>
    <w:rsid w:val="0035464B"/>
    <w:rsid w:val="003579F6"/>
    <w:rsid w:val="00357AC3"/>
    <w:rsid w:val="00360ED0"/>
    <w:rsid w:val="00362BA4"/>
    <w:rsid w:val="003652D2"/>
    <w:rsid w:val="00365AB7"/>
    <w:rsid w:val="003660E2"/>
    <w:rsid w:val="00367214"/>
    <w:rsid w:val="0036754E"/>
    <w:rsid w:val="00370BF8"/>
    <w:rsid w:val="00371D0A"/>
    <w:rsid w:val="00372F42"/>
    <w:rsid w:val="00373623"/>
    <w:rsid w:val="0037372C"/>
    <w:rsid w:val="00375EA2"/>
    <w:rsid w:val="003768AF"/>
    <w:rsid w:val="003773EC"/>
    <w:rsid w:val="0038119D"/>
    <w:rsid w:val="00382B10"/>
    <w:rsid w:val="00382F31"/>
    <w:rsid w:val="00383CFB"/>
    <w:rsid w:val="003857BE"/>
    <w:rsid w:val="0038647A"/>
    <w:rsid w:val="00386578"/>
    <w:rsid w:val="003872D4"/>
    <w:rsid w:val="00390298"/>
    <w:rsid w:val="003906F2"/>
    <w:rsid w:val="00390C41"/>
    <w:rsid w:val="00392C5C"/>
    <w:rsid w:val="003937D2"/>
    <w:rsid w:val="0039389D"/>
    <w:rsid w:val="00394DB6"/>
    <w:rsid w:val="00395B0D"/>
    <w:rsid w:val="0039715B"/>
    <w:rsid w:val="003972CC"/>
    <w:rsid w:val="003A0C45"/>
    <w:rsid w:val="003A0F72"/>
    <w:rsid w:val="003A1D03"/>
    <w:rsid w:val="003A225D"/>
    <w:rsid w:val="003A7B63"/>
    <w:rsid w:val="003B01E1"/>
    <w:rsid w:val="003B07FB"/>
    <w:rsid w:val="003B08BA"/>
    <w:rsid w:val="003B23A7"/>
    <w:rsid w:val="003B2E1C"/>
    <w:rsid w:val="003B2E77"/>
    <w:rsid w:val="003B5556"/>
    <w:rsid w:val="003C2951"/>
    <w:rsid w:val="003C2C0B"/>
    <w:rsid w:val="003C594E"/>
    <w:rsid w:val="003C686F"/>
    <w:rsid w:val="003C7A4F"/>
    <w:rsid w:val="003D0B68"/>
    <w:rsid w:val="003D1444"/>
    <w:rsid w:val="003D353D"/>
    <w:rsid w:val="003D5F51"/>
    <w:rsid w:val="003D6A58"/>
    <w:rsid w:val="003E0066"/>
    <w:rsid w:val="003E065B"/>
    <w:rsid w:val="003E1BEE"/>
    <w:rsid w:val="003E1ED9"/>
    <w:rsid w:val="003E2BD4"/>
    <w:rsid w:val="003E3357"/>
    <w:rsid w:val="003E35BC"/>
    <w:rsid w:val="003E528D"/>
    <w:rsid w:val="003E6A81"/>
    <w:rsid w:val="003E73CA"/>
    <w:rsid w:val="003F39D4"/>
    <w:rsid w:val="003F5B7B"/>
    <w:rsid w:val="003F5BCB"/>
    <w:rsid w:val="003F5FD4"/>
    <w:rsid w:val="003F65DA"/>
    <w:rsid w:val="003F6A0A"/>
    <w:rsid w:val="00402C49"/>
    <w:rsid w:val="00404D6E"/>
    <w:rsid w:val="004050C3"/>
    <w:rsid w:val="00405B90"/>
    <w:rsid w:val="004067B7"/>
    <w:rsid w:val="004112A6"/>
    <w:rsid w:val="004117BA"/>
    <w:rsid w:val="004127CF"/>
    <w:rsid w:val="00413F94"/>
    <w:rsid w:val="00414AEE"/>
    <w:rsid w:val="00414BCE"/>
    <w:rsid w:val="00415119"/>
    <w:rsid w:val="004151E2"/>
    <w:rsid w:val="0042007B"/>
    <w:rsid w:val="00420841"/>
    <w:rsid w:val="00422FFE"/>
    <w:rsid w:val="00425BEA"/>
    <w:rsid w:val="00432F5B"/>
    <w:rsid w:val="00433640"/>
    <w:rsid w:val="004339E9"/>
    <w:rsid w:val="00433A1A"/>
    <w:rsid w:val="00433FCA"/>
    <w:rsid w:val="00434B5A"/>
    <w:rsid w:val="00436489"/>
    <w:rsid w:val="004409E1"/>
    <w:rsid w:val="00441393"/>
    <w:rsid w:val="00441A7D"/>
    <w:rsid w:val="00442792"/>
    <w:rsid w:val="00442EFB"/>
    <w:rsid w:val="004436E6"/>
    <w:rsid w:val="00445E81"/>
    <w:rsid w:val="0044624E"/>
    <w:rsid w:val="00450077"/>
    <w:rsid w:val="004526A9"/>
    <w:rsid w:val="00454229"/>
    <w:rsid w:val="004549FD"/>
    <w:rsid w:val="00455015"/>
    <w:rsid w:val="00455FCE"/>
    <w:rsid w:val="00456343"/>
    <w:rsid w:val="0046051B"/>
    <w:rsid w:val="00461577"/>
    <w:rsid w:val="004624B2"/>
    <w:rsid w:val="004632E9"/>
    <w:rsid w:val="00463AB0"/>
    <w:rsid w:val="00463BFF"/>
    <w:rsid w:val="00463FBA"/>
    <w:rsid w:val="0046454D"/>
    <w:rsid w:val="004647DC"/>
    <w:rsid w:val="00466F2D"/>
    <w:rsid w:val="00467050"/>
    <w:rsid w:val="00470E7E"/>
    <w:rsid w:val="00471626"/>
    <w:rsid w:val="00471669"/>
    <w:rsid w:val="004717DB"/>
    <w:rsid w:val="004718D7"/>
    <w:rsid w:val="00471C55"/>
    <w:rsid w:val="00472191"/>
    <w:rsid w:val="004734B4"/>
    <w:rsid w:val="0047393A"/>
    <w:rsid w:val="0047465C"/>
    <w:rsid w:val="004766D5"/>
    <w:rsid w:val="00477DD2"/>
    <w:rsid w:val="0048123F"/>
    <w:rsid w:val="004819A8"/>
    <w:rsid w:val="004819F4"/>
    <w:rsid w:val="00482C7B"/>
    <w:rsid w:val="004863D9"/>
    <w:rsid w:val="0048663F"/>
    <w:rsid w:val="0048672D"/>
    <w:rsid w:val="00487CDB"/>
    <w:rsid w:val="004901D8"/>
    <w:rsid w:val="0049044D"/>
    <w:rsid w:val="004926C2"/>
    <w:rsid w:val="00493634"/>
    <w:rsid w:val="00494189"/>
    <w:rsid w:val="00494724"/>
    <w:rsid w:val="0049513A"/>
    <w:rsid w:val="0049595F"/>
    <w:rsid w:val="004968BE"/>
    <w:rsid w:val="004A0824"/>
    <w:rsid w:val="004A1A79"/>
    <w:rsid w:val="004A386B"/>
    <w:rsid w:val="004A51A6"/>
    <w:rsid w:val="004A63B5"/>
    <w:rsid w:val="004A6484"/>
    <w:rsid w:val="004A6908"/>
    <w:rsid w:val="004B0DE5"/>
    <w:rsid w:val="004B1F1E"/>
    <w:rsid w:val="004B3806"/>
    <w:rsid w:val="004B43A6"/>
    <w:rsid w:val="004B4E29"/>
    <w:rsid w:val="004B4EBA"/>
    <w:rsid w:val="004B610F"/>
    <w:rsid w:val="004B7761"/>
    <w:rsid w:val="004C00D0"/>
    <w:rsid w:val="004C140A"/>
    <w:rsid w:val="004C1D3C"/>
    <w:rsid w:val="004C2886"/>
    <w:rsid w:val="004C46B7"/>
    <w:rsid w:val="004C5889"/>
    <w:rsid w:val="004C65F1"/>
    <w:rsid w:val="004C6D54"/>
    <w:rsid w:val="004C7023"/>
    <w:rsid w:val="004C73D0"/>
    <w:rsid w:val="004C7817"/>
    <w:rsid w:val="004D1927"/>
    <w:rsid w:val="004D2C6E"/>
    <w:rsid w:val="004D3350"/>
    <w:rsid w:val="004D3978"/>
    <w:rsid w:val="004D4DB2"/>
    <w:rsid w:val="004D58A9"/>
    <w:rsid w:val="004E07A7"/>
    <w:rsid w:val="004E3AA3"/>
    <w:rsid w:val="004E5D4C"/>
    <w:rsid w:val="004E6525"/>
    <w:rsid w:val="004E7A7C"/>
    <w:rsid w:val="004F1CF4"/>
    <w:rsid w:val="004F491F"/>
    <w:rsid w:val="004F7FBA"/>
    <w:rsid w:val="005007A5"/>
    <w:rsid w:val="00504E72"/>
    <w:rsid w:val="00507307"/>
    <w:rsid w:val="005112D4"/>
    <w:rsid w:val="00511B7F"/>
    <w:rsid w:val="005133F4"/>
    <w:rsid w:val="00514A6D"/>
    <w:rsid w:val="0051524A"/>
    <w:rsid w:val="00515A5F"/>
    <w:rsid w:val="00516736"/>
    <w:rsid w:val="00516BA5"/>
    <w:rsid w:val="00516BAA"/>
    <w:rsid w:val="0052057C"/>
    <w:rsid w:val="00520DA6"/>
    <w:rsid w:val="005218F2"/>
    <w:rsid w:val="0052237F"/>
    <w:rsid w:val="00523F8A"/>
    <w:rsid w:val="0052468B"/>
    <w:rsid w:val="00524B5D"/>
    <w:rsid w:val="00525D0F"/>
    <w:rsid w:val="00527400"/>
    <w:rsid w:val="0053078F"/>
    <w:rsid w:val="005312BF"/>
    <w:rsid w:val="005320A5"/>
    <w:rsid w:val="0053288D"/>
    <w:rsid w:val="005329AE"/>
    <w:rsid w:val="00533DCD"/>
    <w:rsid w:val="00533E53"/>
    <w:rsid w:val="00534414"/>
    <w:rsid w:val="00536A46"/>
    <w:rsid w:val="0053758E"/>
    <w:rsid w:val="00537CCD"/>
    <w:rsid w:val="005410BA"/>
    <w:rsid w:val="0054167A"/>
    <w:rsid w:val="0054312E"/>
    <w:rsid w:val="005435C6"/>
    <w:rsid w:val="00544176"/>
    <w:rsid w:val="00545F37"/>
    <w:rsid w:val="00546419"/>
    <w:rsid w:val="0054757A"/>
    <w:rsid w:val="0054778E"/>
    <w:rsid w:val="00547FBC"/>
    <w:rsid w:val="00547FE4"/>
    <w:rsid w:val="00551DA2"/>
    <w:rsid w:val="00553730"/>
    <w:rsid w:val="00553BF9"/>
    <w:rsid w:val="00556D79"/>
    <w:rsid w:val="00556FD8"/>
    <w:rsid w:val="0056016C"/>
    <w:rsid w:val="005601D0"/>
    <w:rsid w:val="00562558"/>
    <w:rsid w:val="005639C0"/>
    <w:rsid w:val="00564F9F"/>
    <w:rsid w:val="005663E5"/>
    <w:rsid w:val="00570F1B"/>
    <w:rsid w:val="00573872"/>
    <w:rsid w:val="00575DCF"/>
    <w:rsid w:val="005762DB"/>
    <w:rsid w:val="00576497"/>
    <w:rsid w:val="00577393"/>
    <w:rsid w:val="005809C7"/>
    <w:rsid w:val="00581948"/>
    <w:rsid w:val="00582071"/>
    <w:rsid w:val="0058207C"/>
    <w:rsid w:val="00582D8B"/>
    <w:rsid w:val="00583EA1"/>
    <w:rsid w:val="005840A9"/>
    <w:rsid w:val="005848BA"/>
    <w:rsid w:val="00585D2D"/>
    <w:rsid w:val="005865DC"/>
    <w:rsid w:val="00587426"/>
    <w:rsid w:val="005925CC"/>
    <w:rsid w:val="00592761"/>
    <w:rsid w:val="005928E3"/>
    <w:rsid w:val="00592B6F"/>
    <w:rsid w:val="00595950"/>
    <w:rsid w:val="005A0368"/>
    <w:rsid w:val="005A087E"/>
    <w:rsid w:val="005A2D14"/>
    <w:rsid w:val="005A36E8"/>
    <w:rsid w:val="005A3C4D"/>
    <w:rsid w:val="005A468A"/>
    <w:rsid w:val="005A4D9A"/>
    <w:rsid w:val="005A6023"/>
    <w:rsid w:val="005A6092"/>
    <w:rsid w:val="005A682B"/>
    <w:rsid w:val="005A73A2"/>
    <w:rsid w:val="005A7D88"/>
    <w:rsid w:val="005B08C0"/>
    <w:rsid w:val="005B1E6A"/>
    <w:rsid w:val="005B2091"/>
    <w:rsid w:val="005B284B"/>
    <w:rsid w:val="005B3009"/>
    <w:rsid w:val="005B32FD"/>
    <w:rsid w:val="005B670E"/>
    <w:rsid w:val="005B7BFC"/>
    <w:rsid w:val="005C0C8F"/>
    <w:rsid w:val="005C37D7"/>
    <w:rsid w:val="005C39D2"/>
    <w:rsid w:val="005C5F31"/>
    <w:rsid w:val="005C64AD"/>
    <w:rsid w:val="005C7C1B"/>
    <w:rsid w:val="005D059B"/>
    <w:rsid w:val="005D05C3"/>
    <w:rsid w:val="005D112C"/>
    <w:rsid w:val="005D2246"/>
    <w:rsid w:val="005D2993"/>
    <w:rsid w:val="005D583D"/>
    <w:rsid w:val="005D6372"/>
    <w:rsid w:val="005D77B9"/>
    <w:rsid w:val="005E0F88"/>
    <w:rsid w:val="005E24B4"/>
    <w:rsid w:val="005E27C6"/>
    <w:rsid w:val="005E34E2"/>
    <w:rsid w:val="005E489D"/>
    <w:rsid w:val="005E4952"/>
    <w:rsid w:val="005E5958"/>
    <w:rsid w:val="005E6238"/>
    <w:rsid w:val="005E6A0E"/>
    <w:rsid w:val="005F0162"/>
    <w:rsid w:val="005F08D8"/>
    <w:rsid w:val="005F2207"/>
    <w:rsid w:val="005F292E"/>
    <w:rsid w:val="005F3254"/>
    <w:rsid w:val="005F333E"/>
    <w:rsid w:val="005F3955"/>
    <w:rsid w:val="005F44D4"/>
    <w:rsid w:val="005F49CE"/>
    <w:rsid w:val="005F557C"/>
    <w:rsid w:val="005F5F08"/>
    <w:rsid w:val="005F5F0A"/>
    <w:rsid w:val="005F79E5"/>
    <w:rsid w:val="005F7B8C"/>
    <w:rsid w:val="005F7F3E"/>
    <w:rsid w:val="00602F09"/>
    <w:rsid w:val="00603D57"/>
    <w:rsid w:val="006046E9"/>
    <w:rsid w:val="00605E87"/>
    <w:rsid w:val="00606972"/>
    <w:rsid w:val="00606C97"/>
    <w:rsid w:val="006114D6"/>
    <w:rsid w:val="00613625"/>
    <w:rsid w:val="00613C2A"/>
    <w:rsid w:val="00616411"/>
    <w:rsid w:val="006178B7"/>
    <w:rsid w:val="00621E73"/>
    <w:rsid w:val="00625BE7"/>
    <w:rsid w:val="0062690C"/>
    <w:rsid w:val="00630415"/>
    <w:rsid w:val="00631B61"/>
    <w:rsid w:val="0063385E"/>
    <w:rsid w:val="0063442C"/>
    <w:rsid w:val="0063452F"/>
    <w:rsid w:val="00634D7A"/>
    <w:rsid w:val="00634EC5"/>
    <w:rsid w:val="00635624"/>
    <w:rsid w:val="0063781D"/>
    <w:rsid w:val="00637E96"/>
    <w:rsid w:val="00640480"/>
    <w:rsid w:val="00640D26"/>
    <w:rsid w:val="00641A2E"/>
    <w:rsid w:val="00642A2F"/>
    <w:rsid w:val="0064381A"/>
    <w:rsid w:val="00644E21"/>
    <w:rsid w:val="00647848"/>
    <w:rsid w:val="006506B1"/>
    <w:rsid w:val="00652620"/>
    <w:rsid w:val="00654600"/>
    <w:rsid w:val="00654B03"/>
    <w:rsid w:val="00655275"/>
    <w:rsid w:val="00655FDA"/>
    <w:rsid w:val="006563EB"/>
    <w:rsid w:val="00657AB3"/>
    <w:rsid w:val="00657F59"/>
    <w:rsid w:val="00661EBC"/>
    <w:rsid w:val="0066347D"/>
    <w:rsid w:val="00663AED"/>
    <w:rsid w:val="0066449D"/>
    <w:rsid w:val="00666230"/>
    <w:rsid w:val="006669D8"/>
    <w:rsid w:val="006677BA"/>
    <w:rsid w:val="00667DC6"/>
    <w:rsid w:val="0067209B"/>
    <w:rsid w:val="006727B4"/>
    <w:rsid w:val="00673902"/>
    <w:rsid w:val="00674D4A"/>
    <w:rsid w:val="0067732A"/>
    <w:rsid w:val="00677534"/>
    <w:rsid w:val="006800DA"/>
    <w:rsid w:val="0068059A"/>
    <w:rsid w:val="00681181"/>
    <w:rsid w:val="006824D3"/>
    <w:rsid w:val="00682551"/>
    <w:rsid w:val="0068431D"/>
    <w:rsid w:val="00684CF7"/>
    <w:rsid w:val="006852D3"/>
    <w:rsid w:val="006860A7"/>
    <w:rsid w:val="00690384"/>
    <w:rsid w:val="00691F18"/>
    <w:rsid w:val="006922E5"/>
    <w:rsid w:val="0069441B"/>
    <w:rsid w:val="006957A5"/>
    <w:rsid w:val="006966EE"/>
    <w:rsid w:val="00697E1D"/>
    <w:rsid w:val="006A04B3"/>
    <w:rsid w:val="006A066B"/>
    <w:rsid w:val="006A2868"/>
    <w:rsid w:val="006A3BA6"/>
    <w:rsid w:val="006A4532"/>
    <w:rsid w:val="006B0F82"/>
    <w:rsid w:val="006B142E"/>
    <w:rsid w:val="006B2D9A"/>
    <w:rsid w:val="006B4FB9"/>
    <w:rsid w:val="006B5AA0"/>
    <w:rsid w:val="006B6FC6"/>
    <w:rsid w:val="006C032E"/>
    <w:rsid w:val="006C0593"/>
    <w:rsid w:val="006C15A4"/>
    <w:rsid w:val="006C1667"/>
    <w:rsid w:val="006C5865"/>
    <w:rsid w:val="006C6035"/>
    <w:rsid w:val="006C65F8"/>
    <w:rsid w:val="006C735C"/>
    <w:rsid w:val="006D06C3"/>
    <w:rsid w:val="006D0BF4"/>
    <w:rsid w:val="006D1C0C"/>
    <w:rsid w:val="006D2DB8"/>
    <w:rsid w:val="006D3309"/>
    <w:rsid w:val="006D371C"/>
    <w:rsid w:val="006D38BB"/>
    <w:rsid w:val="006D47E0"/>
    <w:rsid w:val="006D5209"/>
    <w:rsid w:val="006D6187"/>
    <w:rsid w:val="006D7E7B"/>
    <w:rsid w:val="006E08C4"/>
    <w:rsid w:val="006E1FC6"/>
    <w:rsid w:val="006E2C02"/>
    <w:rsid w:val="006E32F0"/>
    <w:rsid w:val="006E4B0D"/>
    <w:rsid w:val="006E5287"/>
    <w:rsid w:val="006E69A7"/>
    <w:rsid w:val="006E7A2E"/>
    <w:rsid w:val="006F06D9"/>
    <w:rsid w:val="006F0DA2"/>
    <w:rsid w:val="006F150F"/>
    <w:rsid w:val="006F1E9D"/>
    <w:rsid w:val="006F253B"/>
    <w:rsid w:val="006F2D98"/>
    <w:rsid w:val="006F2E22"/>
    <w:rsid w:val="006F3956"/>
    <w:rsid w:val="006F3FC1"/>
    <w:rsid w:val="006F4C4D"/>
    <w:rsid w:val="00701487"/>
    <w:rsid w:val="00701782"/>
    <w:rsid w:val="00701A4A"/>
    <w:rsid w:val="0070271F"/>
    <w:rsid w:val="007034E9"/>
    <w:rsid w:val="00704D96"/>
    <w:rsid w:val="007114FE"/>
    <w:rsid w:val="00713ECD"/>
    <w:rsid w:val="00714128"/>
    <w:rsid w:val="007175F1"/>
    <w:rsid w:val="0072100A"/>
    <w:rsid w:val="0072228C"/>
    <w:rsid w:val="00722D79"/>
    <w:rsid w:val="00723854"/>
    <w:rsid w:val="00724F59"/>
    <w:rsid w:val="00725FD8"/>
    <w:rsid w:val="007266AB"/>
    <w:rsid w:val="00726FF9"/>
    <w:rsid w:val="0072714C"/>
    <w:rsid w:val="00731386"/>
    <w:rsid w:val="00731554"/>
    <w:rsid w:val="00731E0E"/>
    <w:rsid w:val="007328D8"/>
    <w:rsid w:val="00734DA6"/>
    <w:rsid w:val="00741269"/>
    <w:rsid w:val="00741CC4"/>
    <w:rsid w:val="007426F6"/>
    <w:rsid w:val="00742CB7"/>
    <w:rsid w:val="00744BE3"/>
    <w:rsid w:val="00745A1A"/>
    <w:rsid w:val="007471B3"/>
    <w:rsid w:val="00747458"/>
    <w:rsid w:val="00747633"/>
    <w:rsid w:val="00750E6F"/>
    <w:rsid w:val="007511F4"/>
    <w:rsid w:val="00751233"/>
    <w:rsid w:val="00751E8D"/>
    <w:rsid w:val="00752392"/>
    <w:rsid w:val="007532B9"/>
    <w:rsid w:val="00753C35"/>
    <w:rsid w:val="00754FB6"/>
    <w:rsid w:val="00755363"/>
    <w:rsid w:val="00757CBC"/>
    <w:rsid w:val="00757CDB"/>
    <w:rsid w:val="00757E9C"/>
    <w:rsid w:val="0076106F"/>
    <w:rsid w:val="007619F7"/>
    <w:rsid w:val="00762BAF"/>
    <w:rsid w:val="00762F2B"/>
    <w:rsid w:val="00764C13"/>
    <w:rsid w:val="00765500"/>
    <w:rsid w:val="007664F1"/>
    <w:rsid w:val="007677A6"/>
    <w:rsid w:val="00770465"/>
    <w:rsid w:val="00770621"/>
    <w:rsid w:val="00772897"/>
    <w:rsid w:val="00773712"/>
    <w:rsid w:val="00774224"/>
    <w:rsid w:val="00775895"/>
    <w:rsid w:val="00780BE7"/>
    <w:rsid w:val="00781ED9"/>
    <w:rsid w:val="00783289"/>
    <w:rsid w:val="007853F0"/>
    <w:rsid w:val="007855F6"/>
    <w:rsid w:val="007870AC"/>
    <w:rsid w:val="0078791A"/>
    <w:rsid w:val="0079221B"/>
    <w:rsid w:val="007928B2"/>
    <w:rsid w:val="00792DFC"/>
    <w:rsid w:val="00793C9F"/>
    <w:rsid w:val="00795BB2"/>
    <w:rsid w:val="0079632D"/>
    <w:rsid w:val="00796E99"/>
    <w:rsid w:val="007A2082"/>
    <w:rsid w:val="007A29BC"/>
    <w:rsid w:val="007A52B9"/>
    <w:rsid w:val="007A63F7"/>
    <w:rsid w:val="007A6547"/>
    <w:rsid w:val="007A69D6"/>
    <w:rsid w:val="007A7209"/>
    <w:rsid w:val="007A776B"/>
    <w:rsid w:val="007A7ED9"/>
    <w:rsid w:val="007B1C54"/>
    <w:rsid w:val="007B605F"/>
    <w:rsid w:val="007B6123"/>
    <w:rsid w:val="007B6C4F"/>
    <w:rsid w:val="007C0C72"/>
    <w:rsid w:val="007C17B2"/>
    <w:rsid w:val="007C2484"/>
    <w:rsid w:val="007C333F"/>
    <w:rsid w:val="007C379E"/>
    <w:rsid w:val="007C3EF7"/>
    <w:rsid w:val="007D03A8"/>
    <w:rsid w:val="007D27F5"/>
    <w:rsid w:val="007D4BAE"/>
    <w:rsid w:val="007D519A"/>
    <w:rsid w:val="007D5A5B"/>
    <w:rsid w:val="007D60D0"/>
    <w:rsid w:val="007D68A4"/>
    <w:rsid w:val="007E18DA"/>
    <w:rsid w:val="007E20EF"/>
    <w:rsid w:val="007E23D5"/>
    <w:rsid w:val="007E4369"/>
    <w:rsid w:val="007E5E6D"/>
    <w:rsid w:val="007E6562"/>
    <w:rsid w:val="007E7F7F"/>
    <w:rsid w:val="007F0811"/>
    <w:rsid w:val="007F0E59"/>
    <w:rsid w:val="007F238B"/>
    <w:rsid w:val="007F4C37"/>
    <w:rsid w:val="007F6336"/>
    <w:rsid w:val="007F6BBF"/>
    <w:rsid w:val="008004A1"/>
    <w:rsid w:val="0080092D"/>
    <w:rsid w:val="00801366"/>
    <w:rsid w:val="0080179C"/>
    <w:rsid w:val="00804680"/>
    <w:rsid w:val="0080481C"/>
    <w:rsid w:val="0080510B"/>
    <w:rsid w:val="00812D58"/>
    <w:rsid w:val="008150A1"/>
    <w:rsid w:val="00816E98"/>
    <w:rsid w:val="00817070"/>
    <w:rsid w:val="008216AA"/>
    <w:rsid w:val="008220B0"/>
    <w:rsid w:val="00823DED"/>
    <w:rsid w:val="008242BD"/>
    <w:rsid w:val="00830680"/>
    <w:rsid w:val="00831827"/>
    <w:rsid w:val="008337C6"/>
    <w:rsid w:val="00833F45"/>
    <w:rsid w:val="0083411D"/>
    <w:rsid w:val="00834FDA"/>
    <w:rsid w:val="008354F8"/>
    <w:rsid w:val="00836482"/>
    <w:rsid w:val="00836559"/>
    <w:rsid w:val="00836813"/>
    <w:rsid w:val="00836E1F"/>
    <w:rsid w:val="00837DBE"/>
    <w:rsid w:val="00840EF6"/>
    <w:rsid w:val="00841D8F"/>
    <w:rsid w:val="00841ECD"/>
    <w:rsid w:val="0084288C"/>
    <w:rsid w:val="00843BF8"/>
    <w:rsid w:val="00844366"/>
    <w:rsid w:val="00844E8B"/>
    <w:rsid w:val="008450EF"/>
    <w:rsid w:val="00850702"/>
    <w:rsid w:val="00851D7B"/>
    <w:rsid w:val="00852B5E"/>
    <w:rsid w:val="00857859"/>
    <w:rsid w:val="00860F29"/>
    <w:rsid w:val="008612EA"/>
    <w:rsid w:val="00861AD0"/>
    <w:rsid w:val="0086215D"/>
    <w:rsid w:val="008627B2"/>
    <w:rsid w:val="00864399"/>
    <w:rsid w:val="008645B8"/>
    <w:rsid w:val="008647D3"/>
    <w:rsid w:val="00864AAA"/>
    <w:rsid w:val="00867287"/>
    <w:rsid w:val="00867357"/>
    <w:rsid w:val="00867862"/>
    <w:rsid w:val="00867A34"/>
    <w:rsid w:val="00867EEE"/>
    <w:rsid w:val="00867FB6"/>
    <w:rsid w:val="008719AF"/>
    <w:rsid w:val="00871EF0"/>
    <w:rsid w:val="00874D40"/>
    <w:rsid w:val="00874EFC"/>
    <w:rsid w:val="00875512"/>
    <w:rsid w:val="00875839"/>
    <w:rsid w:val="00875EA7"/>
    <w:rsid w:val="00875F46"/>
    <w:rsid w:val="008760C0"/>
    <w:rsid w:val="008763BE"/>
    <w:rsid w:val="00876F3D"/>
    <w:rsid w:val="00877B38"/>
    <w:rsid w:val="008801F5"/>
    <w:rsid w:val="00881382"/>
    <w:rsid w:val="008816BA"/>
    <w:rsid w:val="00881A87"/>
    <w:rsid w:val="00881DEC"/>
    <w:rsid w:val="00882B47"/>
    <w:rsid w:val="0088458A"/>
    <w:rsid w:val="00886071"/>
    <w:rsid w:val="0088701F"/>
    <w:rsid w:val="008870C2"/>
    <w:rsid w:val="00887B1F"/>
    <w:rsid w:val="00890CDE"/>
    <w:rsid w:val="00892486"/>
    <w:rsid w:val="008927AC"/>
    <w:rsid w:val="00892A7A"/>
    <w:rsid w:val="00895418"/>
    <w:rsid w:val="00895668"/>
    <w:rsid w:val="00896ECC"/>
    <w:rsid w:val="00896EED"/>
    <w:rsid w:val="008A1EF2"/>
    <w:rsid w:val="008A2924"/>
    <w:rsid w:val="008A2E6A"/>
    <w:rsid w:val="008A37CF"/>
    <w:rsid w:val="008A4263"/>
    <w:rsid w:val="008A4C92"/>
    <w:rsid w:val="008A7716"/>
    <w:rsid w:val="008A7A0F"/>
    <w:rsid w:val="008A7BD0"/>
    <w:rsid w:val="008B2788"/>
    <w:rsid w:val="008B406A"/>
    <w:rsid w:val="008B4535"/>
    <w:rsid w:val="008B4866"/>
    <w:rsid w:val="008B554D"/>
    <w:rsid w:val="008B677B"/>
    <w:rsid w:val="008B6D97"/>
    <w:rsid w:val="008C004E"/>
    <w:rsid w:val="008C2C4E"/>
    <w:rsid w:val="008C31F0"/>
    <w:rsid w:val="008C56B4"/>
    <w:rsid w:val="008C59B0"/>
    <w:rsid w:val="008C6B22"/>
    <w:rsid w:val="008C790B"/>
    <w:rsid w:val="008D19F9"/>
    <w:rsid w:val="008D2827"/>
    <w:rsid w:val="008D3A17"/>
    <w:rsid w:val="008D46F2"/>
    <w:rsid w:val="008D550A"/>
    <w:rsid w:val="008D5842"/>
    <w:rsid w:val="008D59D6"/>
    <w:rsid w:val="008D61B6"/>
    <w:rsid w:val="008D75F7"/>
    <w:rsid w:val="008E0F9A"/>
    <w:rsid w:val="008E238E"/>
    <w:rsid w:val="008E31F9"/>
    <w:rsid w:val="008E3FCB"/>
    <w:rsid w:val="008F13E6"/>
    <w:rsid w:val="008F187D"/>
    <w:rsid w:val="008F1AC9"/>
    <w:rsid w:val="008F1AEF"/>
    <w:rsid w:val="008F3A99"/>
    <w:rsid w:val="008F523D"/>
    <w:rsid w:val="008F64B0"/>
    <w:rsid w:val="008F6CBE"/>
    <w:rsid w:val="008F7F87"/>
    <w:rsid w:val="009007B9"/>
    <w:rsid w:val="00900D73"/>
    <w:rsid w:val="0090299A"/>
    <w:rsid w:val="00903FEC"/>
    <w:rsid w:val="00904649"/>
    <w:rsid w:val="0090484A"/>
    <w:rsid w:val="00904D9B"/>
    <w:rsid w:val="00905D41"/>
    <w:rsid w:val="00906E08"/>
    <w:rsid w:val="00907E20"/>
    <w:rsid w:val="00910F62"/>
    <w:rsid w:val="00912BDC"/>
    <w:rsid w:val="00912E46"/>
    <w:rsid w:val="0091411A"/>
    <w:rsid w:val="00914AF3"/>
    <w:rsid w:val="009158C1"/>
    <w:rsid w:val="00922490"/>
    <w:rsid w:val="009231E9"/>
    <w:rsid w:val="00923E3B"/>
    <w:rsid w:val="00924AFC"/>
    <w:rsid w:val="00926B7E"/>
    <w:rsid w:val="00926DC8"/>
    <w:rsid w:val="009300C5"/>
    <w:rsid w:val="00930346"/>
    <w:rsid w:val="00933166"/>
    <w:rsid w:val="009336C1"/>
    <w:rsid w:val="00935CF3"/>
    <w:rsid w:val="00937094"/>
    <w:rsid w:val="00937217"/>
    <w:rsid w:val="009379B6"/>
    <w:rsid w:val="009409F8"/>
    <w:rsid w:val="00941426"/>
    <w:rsid w:val="00941498"/>
    <w:rsid w:val="0094157E"/>
    <w:rsid w:val="00941B4A"/>
    <w:rsid w:val="0094257F"/>
    <w:rsid w:val="00942997"/>
    <w:rsid w:val="00942CEC"/>
    <w:rsid w:val="0094392B"/>
    <w:rsid w:val="0094411A"/>
    <w:rsid w:val="009459AB"/>
    <w:rsid w:val="00946191"/>
    <w:rsid w:val="00947C95"/>
    <w:rsid w:val="00950439"/>
    <w:rsid w:val="0095047E"/>
    <w:rsid w:val="00951076"/>
    <w:rsid w:val="009527C9"/>
    <w:rsid w:val="00952BBE"/>
    <w:rsid w:val="00954E2D"/>
    <w:rsid w:val="0095543A"/>
    <w:rsid w:val="0096308F"/>
    <w:rsid w:val="009651D7"/>
    <w:rsid w:val="009655F4"/>
    <w:rsid w:val="0096577B"/>
    <w:rsid w:val="00966B91"/>
    <w:rsid w:val="009670F8"/>
    <w:rsid w:val="00970600"/>
    <w:rsid w:val="00970EFB"/>
    <w:rsid w:val="009722F8"/>
    <w:rsid w:val="00973496"/>
    <w:rsid w:val="0097423E"/>
    <w:rsid w:val="00976C04"/>
    <w:rsid w:val="00981BF6"/>
    <w:rsid w:val="009820ED"/>
    <w:rsid w:val="00982D28"/>
    <w:rsid w:val="00982F77"/>
    <w:rsid w:val="00984A9E"/>
    <w:rsid w:val="00984C29"/>
    <w:rsid w:val="00985B13"/>
    <w:rsid w:val="00991A5D"/>
    <w:rsid w:val="00993AA4"/>
    <w:rsid w:val="00996C63"/>
    <w:rsid w:val="009972E1"/>
    <w:rsid w:val="009976A2"/>
    <w:rsid w:val="0099771D"/>
    <w:rsid w:val="009A31CF"/>
    <w:rsid w:val="009A3277"/>
    <w:rsid w:val="009A3D54"/>
    <w:rsid w:val="009A4995"/>
    <w:rsid w:val="009A5CDD"/>
    <w:rsid w:val="009A6DCB"/>
    <w:rsid w:val="009A7446"/>
    <w:rsid w:val="009B101B"/>
    <w:rsid w:val="009B1931"/>
    <w:rsid w:val="009B2CD7"/>
    <w:rsid w:val="009B383A"/>
    <w:rsid w:val="009B3C43"/>
    <w:rsid w:val="009B42C8"/>
    <w:rsid w:val="009B51AC"/>
    <w:rsid w:val="009B6A78"/>
    <w:rsid w:val="009C1424"/>
    <w:rsid w:val="009C2035"/>
    <w:rsid w:val="009C2079"/>
    <w:rsid w:val="009C2890"/>
    <w:rsid w:val="009C2ECC"/>
    <w:rsid w:val="009C3946"/>
    <w:rsid w:val="009C4B5A"/>
    <w:rsid w:val="009C5C60"/>
    <w:rsid w:val="009C6B3D"/>
    <w:rsid w:val="009C720B"/>
    <w:rsid w:val="009D0154"/>
    <w:rsid w:val="009D0243"/>
    <w:rsid w:val="009D1BAB"/>
    <w:rsid w:val="009D3147"/>
    <w:rsid w:val="009D38C8"/>
    <w:rsid w:val="009D593E"/>
    <w:rsid w:val="009D6D05"/>
    <w:rsid w:val="009E087B"/>
    <w:rsid w:val="009E316A"/>
    <w:rsid w:val="009E35D1"/>
    <w:rsid w:val="009E7436"/>
    <w:rsid w:val="009F0E47"/>
    <w:rsid w:val="009F0FDC"/>
    <w:rsid w:val="009F2533"/>
    <w:rsid w:val="009F4019"/>
    <w:rsid w:val="009F44BC"/>
    <w:rsid w:val="009F45B1"/>
    <w:rsid w:val="009F49CC"/>
    <w:rsid w:val="009F4CAE"/>
    <w:rsid w:val="009F71E6"/>
    <w:rsid w:val="00A01EFB"/>
    <w:rsid w:val="00A0292C"/>
    <w:rsid w:val="00A04785"/>
    <w:rsid w:val="00A047A3"/>
    <w:rsid w:val="00A054D4"/>
    <w:rsid w:val="00A06BC1"/>
    <w:rsid w:val="00A075DD"/>
    <w:rsid w:val="00A10F1F"/>
    <w:rsid w:val="00A11940"/>
    <w:rsid w:val="00A12614"/>
    <w:rsid w:val="00A12907"/>
    <w:rsid w:val="00A12C66"/>
    <w:rsid w:val="00A13FB7"/>
    <w:rsid w:val="00A142F5"/>
    <w:rsid w:val="00A14D38"/>
    <w:rsid w:val="00A15FD7"/>
    <w:rsid w:val="00A16ED5"/>
    <w:rsid w:val="00A17348"/>
    <w:rsid w:val="00A2168E"/>
    <w:rsid w:val="00A21723"/>
    <w:rsid w:val="00A22329"/>
    <w:rsid w:val="00A23A4F"/>
    <w:rsid w:val="00A24378"/>
    <w:rsid w:val="00A27B63"/>
    <w:rsid w:val="00A27D72"/>
    <w:rsid w:val="00A30442"/>
    <w:rsid w:val="00A310CF"/>
    <w:rsid w:val="00A31461"/>
    <w:rsid w:val="00A32A55"/>
    <w:rsid w:val="00A32D3D"/>
    <w:rsid w:val="00A331C2"/>
    <w:rsid w:val="00A33B61"/>
    <w:rsid w:val="00A33E6A"/>
    <w:rsid w:val="00A36480"/>
    <w:rsid w:val="00A367F2"/>
    <w:rsid w:val="00A4045F"/>
    <w:rsid w:val="00A408FE"/>
    <w:rsid w:val="00A41297"/>
    <w:rsid w:val="00A458FD"/>
    <w:rsid w:val="00A4782B"/>
    <w:rsid w:val="00A502FC"/>
    <w:rsid w:val="00A50CEF"/>
    <w:rsid w:val="00A50EE5"/>
    <w:rsid w:val="00A5471D"/>
    <w:rsid w:val="00A54750"/>
    <w:rsid w:val="00A54A18"/>
    <w:rsid w:val="00A56802"/>
    <w:rsid w:val="00A57689"/>
    <w:rsid w:val="00A5783C"/>
    <w:rsid w:val="00A6237B"/>
    <w:rsid w:val="00A6354E"/>
    <w:rsid w:val="00A64092"/>
    <w:rsid w:val="00A6443C"/>
    <w:rsid w:val="00A6478E"/>
    <w:rsid w:val="00A7143C"/>
    <w:rsid w:val="00A72ABB"/>
    <w:rsid w:val="00A73410"/>
    <w:rsid w:val="00A73E4D"/>
    <w:rsid w:val="00A7551B"/>
    <w:rsid w:val="00A757A6"/>
    <w:rsid w:val="00A764C3"/>
    <w:rsid w:val="00A7673A"/>
    <w:rsid w:val="00A77896"/>
    <w:rsid w:val="00A80956"/>
    <w:rsid w:val="00A80BEB"/>
    <w:rsid w:val="00A82954"/>
    <w:rsid w:val="00A82DD5"/>
    <w:rsid w:val="00A83DC0"/>
    <w:rsid w:val="00A83E45"/>
    <w:rsid w:val="00A84DD9"/>
    <w:rsid w:val="00A859A7"/>
    <w:rsid w:val="00A864D7"/>
    <w:rsid w:val="00A86A60"/>
    <w:rsid w:val="00A86AF5"/>
    <w:rsid w:val="00A91EB4"/>
    <w:rsid w:val="00A92D32"/>
    <w:rsid w:val="00A942E3"/>
    <w:rsid w:val="00A94CC0"/>
    <w:rsid w:val="00A95701"/>
    <w:rsid w:val="00A95996"/>
    <w:rsid w:val="00A97826"/>
    <w:rsid w:val="00AA0A1C"/>
    <w:rsid w:val="00AA181C"/>
    <w:rsid w:val="00AA1EB7"/>
    <w:rsid w:val="00AA1F66"/>
    <w:rsid w:val="00AA2838"/>
    <w:rsid w:val="00AA2FF2"/>
    <w:rsid w:val="00AA3074"/>
    <w:rsid w:val="00AA4623"/>
    <w:rsid w:val="00AA5AFB"/>
    <w:rsid w:val="00AA5D5F"/>
    <w:rsid w:val="00AA5F02"/>
    <w:rsid w:val="00AA61D6"/>
    <w:rsid w:val="00AA65D3"/>
    <w:rsid w:val="00AA7206"/>
    <w:rsid w:val="00AB0B65"/>
    <w:rsid w:val="00AB1359"/>
    <w:rsid w:val="00AB1AC1"/>
    <w:rsid w:val="00AB1EF9"/>
    <w:rsid w:val="00AB249D"/>
    <w:rsid w:val="00AB258B"/>
    <w:rsid w:val="00AB2AD8"/>
    <w:rsid w:val="00AB38C6"/>
    <w:rsid w:val="00AB3AFD"/>
    <w:rsid w:val="00AB5850"/>
    <w:rsid w:val="00AB6134"/>
    <w:rsid w:val="00AC0B06"/>
    <w:rsid w:val="00AC0FBA"/>
    <w:rsid w:val="00AC27BD"/>
    <w:rsid w:val="00AC489C"/>
    <w:rsid w:val="00AC53E2"/>
    <w:rsid w:val="00AC5D65"/>
    <w:rsid w:val="00AC6CD5"/>
    <w:rsid w:val="00AC7376"/>
    <w:rsid w:val="00AC7CC4"/>
    <w:rsid w:val="00AD1BA5"/>
    <w:rsid w:val="00AD3143"/>
    <w:rsid w:val="00AD3B0B"/>
    <w:rsid w:val="00AD5BBF"/>
    <w:rsid w:val="00AD6EBB"/>
    <w:rsid w:val="00AD70B1"/>
    <w:rsid w:val="00AD7374"/>
    <w:rsid w:val="00AE1B43"/>
    <w:rsid w:val="00AE1F6A"/>
    <w:rsid w:val="00AE32A4"/>
    <w:rsid w:val="00AE5CC3"/>
    <w:rsid w:val="00AE7B04"/>
    <w:rsid w:val="00AF212B"/>
    <w:rsid w:val="00AF2C71"/>
    <w:rsid w:val="00AF2C78"/>
    <w:rsid w:val="00AF6A4B"/>
    <w:rsid w:val="00B011AD"/>
    <w:rsid w:val="00B0341C"/>
    <w:rsid w:val="00B03DA2"/>
    <w:rsid w:val="00B04A47"/>
    <w:rsid w:val="00B04EC3"/>
    <w:rsid w:val="00B075A9"/>
    <w:rsid w:val="00B07766"/>
    <w:rsid w:val="00B10447"/>
    <w:rsid w:val="00B10B5E"/>
    <w:rsid w:val="00B11345"/>
    <w:rsid w:val="00B16F5B"/>
    <w:rsid w:val="00B171FC"/>
    <w:rsid w:val="00B17F85"/>
    <w:rsid w:val="00B2012F"/>
    <w:rsid w:val="00B202F0"/>
    <w:rsid w:val="00B20B87"/>
    <w:rsid w:val="00B20FBD"/>
    <w:rsid w:val="00B211EE"/>
    <w:rsid w:val="00B23791"/>
    <w:rsid w:val="00B2403F"/>
    <w:rsid w:val="00B257FD"/>
    <w:rsid w:val="00B25AFF"/>
    <w:rsid w:val="00B26515"/>
    <w:rsid w:val="00B27D84"/>
    <w:rsid w:val="00B304BA"/>
    <w:rsid w:val="00B307BF"/>
    <w:rsid w:val="00B308C4"/>
    <w:rsid w:val="00B30E3D"/>
    <w:rsid w:val="00B310AB"/>
    <w:rsid w:val="00B31D17"/>
    <w:rsid w:val="00B3209E"/>
    <w:rsid w:val="00B32C7C"/>
    <w:rsid w:val="00B344E9"/>
    <w:rsid w:val="00B3528C"/>
    <w:rsid w:val="00B36DF6"/>
    <w:rsid w:val="00B41569"/>
    <w:rsid w:val="00B41BA4"/>
    <w:rsid w:val="00B42467"/>
    <w:rsid w:val="00B42701"/>
    <w:rsid w:val="00B43436"/>
    <w:rsid w:val="00B435DE"/>
    <w:rsid w:val="00B50BBC"/>
    <w:rsid w:val="00B52540"/>
    <w:rsid w:val="00B52DE7"/>
    <w:rsid w:val="00B549C0"/>
    <w:rsid w:val="00B5510E"/>
    <w:rsid w:val="00B55FC2"/>
    <w:rsid w:val="00B57373"/>
    <w:rsid w:val="00B62133"/>
    <w:rsid w:val="00B62263"/>
    <w:rsid w:val="00B6459E"/>
    <w:rsid w:val="00B64A43"/>
    <w:rsid w:val="00B65F34"/>
    <w:rsid w:val="00B6670B"/>
    <w:rsid w:val="00B66E2C"/>
    <w:rsid w:val="00B67A2F"/>
    <w:rsid w:val="00B70AEE"/>
    <w:rsid w:val="00B70C93"/>
    <w:rsid w:val="00B716A4"/>
    <w:rsid w:val="00B71CD7"/>
    <w:rsid w:val="00B724C1"/>
    <w:rsid w:val="00B752A9"/>
    <w:rsid w:val="00B76573"/>
    <w:rsid w:val="00B77334"/>
    <w:rsid w:val="00B77771"/>
    <w:rsid w:val="00B80C9C"/>
    <w:rsid w:val="00B81424"/>
    <w:rsid w:val="00B826EC"/>
    <w:rsid w:val="00B85993"/>
    <w:rsid w:val="00B85D60"/>
    <w:rsid w:val="00B866FE"/>
    <w:rsid w:val="00B8737D"/>
    <w:rsid w:val="00B9182F"/>
    <w:rsid w:val="00B9270D"/>
    <w:rsid w:val="00B92E47"/>
    <w:rsid w:val="00B937D8"/>
    <w:rsid w:val="00B944E3"/>
    <w:rsid w:val="00B94C84"/>
    <w:rsid w:val="00B95030"/>
    <w:rsid w:val="00B955AE"/>
    <w:rsid w:val="00B955FE"/>
    <w:rsid w:val="00BA095E"/>
    <w:rsid w:val="00BA12A2"/>
    <w:rsid w:val="00BA2043"/>
    <w:rsid w:val="00BA2B2B"/>
    <w:rsid w:val="00BA349C"/>
    <w:rsid w:val="00BA4779"/>
    <w:rsid w:val="00BA5BAE"/>
    <w:rsid w:val="00BA6934"/>
    <w:rsid w:val="00BA74F4"/>
    <w:rsid w:val="00BB07A1"/>
    <w:rsid w:val="00BB0A03"/>
    <w:rsid w:val="00BB1323"/>
    <w:rsid w:val="00BB14FD"/>
    <w:rsid w:val="00BB19A6"/>
    <w:rsid w:val="00BB27CE"/>
    <w:rsid w:val="00BB3AB6"/>
    <w:rsid w:val="00BB4684"/>
    <w:rsid w:val="00BB5167"/>
    <w:rsid w:val="00BB5299"/>
    <w:rsid w:val="00BB6560"/>
    <w:rsid w:val="00BC1024"/>
    <w:rsid w:val="00BC1238"/>
    <w:rsid w:val="00BC3E20"/>
    <w:rsid w:val="00BC42C4"/>
    <w:rsid w:val="00BC49AD"/>
    <w:rsid w:val="00BC71B2"/>
    <w:rsid w:val="00BC7DDE"/>
    <w:rsid w:val="00BD006E"/>
    <w:rsid w:val="00BD058A"/>
    <w:rsid w:val="00BD1726"/>
    <w:rsid w:val="00BD36C3"/>
    <w:rsid w:val="00BD3CE8"/>
    <w:rsid w:val="00BD5036"/>
    <w:rsid w:val="00BD6AF4"/>
    <w:rsid w:val="00BD70F5"/>
    <w:rsid w:val="00BD7DEC"/>
    <w:rsid w:val="00BE0009"/>
    <w:rsid w:val="00BE02F7"/>
    <w:rsid w:val="00BE0F4C"/>
    <w:rsid w:val="00BE2451"/>
    <w:rsid w:val="00BE24C7"/>
    <w:rsid w:val="00BE31DA"/>
    <w:rsid w:val="00BE41AC"/>
    <w:rsid w:val="00BE42C7"/>
    <w:rsid w:val="00BE67AE"/>
    <w:rsid w:val="00BE75AC"/>
    <w:rsid w:val="00BE7E29"/>
    <w:rsid w:val="00BF0B25"/>
    <w:rsid w:val="00BF157F"/>
    <w:rsid w:val="00BF5566"/>
    <w:rsid w:val="00BF5A8F"/>
    <w:rsid w:val="00BF5F3D"/>
    <w:rsid w:val="00BF67A3"/>
    <w:rsid w:val="00BF6C61"/>
    <w:rsid w:val="00BF71AE"/>
    <w:rsid w:val="00C00D68"/>
    <w:rsid w:val="00C01956"/>
    <w:rsid w:val="00C038B2"/>
    <w:rsid w:val="00C04279"/>
    <w:rsid w:val="00C06270"/>
    <w:rsid w:val="00C0670B"/>
    <w:rsid w:val="00C0705C"/>
    <w:rsid w:val="00C100B5"/>
    <w:rsid w:val="00C1079B"/>
    <w:rsid w:val="00C10F4D"/>
    <w:rsid w:val="00C12EDB"/>
    <w:rsid w:val="00C13065"/>
    <w:rsid w:val="00C14833"/>
    <w:rsid w:val="00C14BEC"/>
    <w:rsid w:val="00C15C9E"/>
    <w:rsid w:val="00C17F72"/>
    <w:rsid w:val="00C22D22"/>
    <w:rsid w:val="00C25402"/>
    <w:rsid w:val="00C2569F"/>
    <w:rsid w:val="00C26E9E"/>
    <w:rsid w:val="00C271CD"/>
    <w:rsid w:val="00C30DDF"/>
    <w:rsid w:val="00C312F9"/>
    <w:rsid w:val="00C316A8"/>
    <w:rsid w:val="00C32BC0"/>
    <w:rsid w:val="00C3343D"/>
    <w:rsid w:val="00C3444F"/>
    <w:rsid w:val="00C350C3"/>
    <w:rsid w:val="00C43B9D"/>
    <w:rsid w:val="00C4481E"/>
    <w:rsid w:val="00C45F07"/>
    <w:rsid w:val="00C463FD"/>
    <w:rsid w:val="00C47E96"/>
    <w:rsid w:val="00C50451"/>
    <w:rsid w:val="00C50A61"/>
    <w:rsid w:val="00C52174"/>
    <w:rsid w:val="00C52294"/>
    <w:rsid w:val="00C5574C"/>
    <w:rsid w:val="00C55B73"/>
    <w:rsid w:val="00C55F3D"/>
    <w:rsid w:val="00C56BBB"/>
    <w:rsid w:val="00C61147"/>
    <w:rsid w:val="00C62884"/>
    <w:rsid w:val="00C635D4"/>
    <w:rsid w:val="00C66270"/>
    <w:rsid w:val="00C66C29"/>
    <w:rsid w:val="00C67213"/>
    <w:rsid w:val="00C673A3"/>
    <w:rsid w:val="00C6766A"/>
    <w:rsid w:val="00C67B79"/>
    <w:rsid w:val="00C67ECD"/>
    <w:rsid w:val="00C70480"/>
    <w:rsid w:val="00C71A41"/>
    <w:rsid w:val="00C71EC4"/>
    <w:rsid w:val="00C73015"/>
    <w:rsid w:val="00C7450A"/>
    <w:rsid w:val="00C748A6"/>
    <w:rsid w:val="00C74F10"/>
    <w:rsid w:val="00C763BF"/>
    <w:rsid w:val="00C7739B"/>
    <w:rsid w:val="00C77C72"/>
    <w:rsid w:val="00C77E0A"/>
    <w:rsid w:val="00C80D2C"/>
    <w:rsid w:val="00C83B99"/>
    <w:rsid w:val="00C854C6"/>
    <w:rsid w:val="00C86ECC"/>
    <w:rsid w:val="00C87544"/>
    <w:rsid w:val="00C906F7"/>
    <w:rsid w:val="00C91A7F"/>
    <w:rsid w:val="00C9693E"/>
    <w:rsid w:val="00CA21E2"/>
    <w:rsid w:val="00CA2367"/>
    <w:rsid w:val="00CA5570"/>
    <w:rsid w:val="00CB17CC"/>
    <w:rsid w:val="00CB186A"/>
    <w:rsid w:val="00CB2AB3"/>
    <w:rsid w:val="00CB2E67"/>
    <w:rsid w:val="00CB5A29"/>
    <w:rsid w:val="00CB5CA4"/>
    <w:rsid w:val="00CB5ECB"/>
    <w:rsid w:val="00CB64FA"/>
    <w:rsid w:val="00CC00DB"/>
    <w:rsid w:val="00CC3205"/>
    <w:rsid w:val="00CC69D1"/>
    <w:rsid w:val="00CC76D6"/>
    <w:rsid w:val="00CD02C3"/>
    <w:rsid w:val="00CD0E99"/>
    <w:rsid w:val="00CD232B"/>
    <w:rsid w:val="00CD3777"/>
    <w:rsid w:val="00CD3D6E"/>
    <w:rsid w:val="00CD4797"/>
    <w:rsid w:val="00CD4E25"/>
    <w:rsid w:val="00CD5505"/>
    <w:rsid w:val="00CD719D"/>
    <w:rsid w:val="00CE170E"/>
    <w:rsid w:val="00CE1B7C"/>
    <w:rsid w:val="00CE1C76"/>
    <w:rsid w:val="00CE25C8"/>
    <w:rsid w:val="00CE3923"/>
    <w:rsid w:val="00CE4726"/>
    <w:rsid w:val="00CE4E14"/>
    <w:rsid w:val="00CE7A08"/>
    <w:rsid w:val="00CF0E71"/>
    <w:rsid w:val="00CF1286"/>
    <w:rsid w:val="00CF2A8F"/>
    <w:rsid w:val="00CF303A"/>
    <w:rsid w:val="00CF3091"/>
    <w:rsid w:val="00CF37FA"/>
    <w:rsid w:val="00CF40FA"/>
    <w:rsid w:val="00CF43C2"/>
    <w:rsid w:val="00CF47D8"/>
    <w:rsid w:val="00CF501B"/>
    <w:rsid w:val="00CF5B60"/>
    <w:rsid w:val="00CF60EE"/>
    <w:rsid w:val="00CF704C"/>
    <w:rsid w:val="00D0027D"/>
    <w:rsid w:val="00D014EC"/>
    <w:rsid w:val="00D03C8C"/>
    <w:rsid w:val="00D0405E"/>
    <w:rsid w:val="00D05CAD"/>
    <w:rsid w:val="00D06538"/>
    <w:rsid w:val="00D11413"/>
    <w:rsid w:val="00D114D4"/>
    <w:rsid w:val="00D117DB"/>
    <w:rsid w:val="00D11D9C"/>
    <w:rsid w:val="00D136AD"/>
    <w:rsid w:val="00D137DD"/>
    <w:rsid w:val="00D1477F"/>
    <w:rsid w:val="00D15D1C"/>
    <w:rsid w:val="00D162F0"/>
    <w:rsid w:val="00D163B6"/>
    <w:rsid w:val="00D16E29"/>
    <w:rsid w:val="00D1700C"/>
    <w:rsid w:val="00D1735E"/>
    <w:rsid w:val="00D209E7"/>
    <w:rsid w:val="00D21F37"/>
    <w:rsid w:val="00D25F4F"/>
    <w:rsid w:val="00D260BE"/>
    <w:rsid w:val="00D268BC"/>
    <w:rsid w:val="00D27C88"/>
    <w:rsid w:val="00D307E3"/>
    <w:rsid w:val="00D34B1B"/>
    <w:rsid w:val="00D364CC"/>
    <w:rsid w:val="00D36B67"/>
    <w:rsid w:val="00D41A24"/>
    <w:rsid w:val="00D41A77"/>
    <w:rsid w:val="00D4224C"/>
    <w:rsid w:val="00D45597"/>
    <w:rsid w:val="00D4587E"/>
    <w:rsid w:val="00D45BC4"/>
    <w:rsid w:val="00D46046"/>
    <w:rsid w:val="00D46A4A"/>
    <w:rsid w:val="00D46C27"/>
    <w:rsid w:val="00D46DA4"/>
    <w:rsid w:val="00D472CB"/>
    <w:rsid w:val="00D47790"/>
    <w:rsid w:val="00D50EB8"/>
    <w:rsid w:val="00D51E54"/>
    <w:rsid w:val="00D51EA9"/>
    <w:rsid w:val="00D529EB"/>
    <w:rsid w:val="00D536BA"/>
    <w:rsid w:val="00D53EB7"/>
    <w:rsid w:val="00D53F7E"/>
    <w:rsid w:val="00D55089"/>
    <w:rsid w:val="00D5570B"/>
    <w:rsid w:val="00D56CAE"/>
    <w:rsid w:val="00D6149F"/>
    <w:rsid w:val="00D631C2"/>
    <w:rsid w:val="00D677E6"/>
    <w:rsid w:val="00D67853"/>
    <w:rsid w:val="00D702FA"/>
    <w:rsid w:val="00D7048D"/>
    <w:rsid w:val="00D70E4F"/>
    <w:rsid w:val="00D712F5"/>
    <w:rsid w:val="00D71334"/>
    <w:rsid w:val="00D71611"/>
    <w:rsid w:val="00D745BB"/>
    <w:rsid w:val="00D74A84"/>
    <w:rsid w:val="00D74D6E"/>
    <w:rsid w:val="00D75E05"/>
    <w:rsid w:val="00D7688A"/>
    <w:rsid w:val="00D8083C"/>
    <w:rsid w:val="00D811EC"/>
    <w:rsid w:val="00D815EC"/>
    <w:rsid w:val="00D821B0"/>
    <w:rsid w:val="00D8235F"/>
    <w:rsid w:val="00D82467"/>
    <w:rsid w:val="00D83022"/>
    <w:rsid w:val="00D84035"/>
    <w:rsid w:val="00D847BD"/>
    <w:rsid w:val="00D86730"/>
    <w:rsid w:val="00D87D92"/>
    <w:rsid w:val="00D90B89"/>
    <w:rsid w:val="00D91732"/>
    <w:rsid w:val="00D9199E"/>
    <w:rsid w:val="00D91C87"/>
    <w:rsid w:val="00D954B2"/>
    <w:rsid w:val="00D96863"/>
    <w:rsid w:val="00D978DC"/>
    <w:rsid w:val="00DA103A"/>
    <w:rsid w:val="00DA1CFD"/>
    <w:rsid w:val="00DA2A36"/>
    <w:rsid w:val="00DA2B03"/>
    <w:rsid w:val="00DA2D6B"/>
    <w:rsid w:val="00DA3BC7"/>
    <w:rsid w:val="00DA62A0"/>
    <w:rsid w:val="00DA6311"/>
    <w:rsid w:val="00DA6A37"/>
    <w:rsid w:val="00DB2110"/>
    <w:rsid w:val="00DB221E"/>
    <w:rsid w:val="00DB3EC2"/>
    <w:rsid w:val="00DB4692"/>
    <w:rsid w:val="00DB4E22"/>
    <w:rsid w:val="00DB5B6F"/>
    <w:rsid w:val="00DB7517"/>
    <w:rsid w:val="00DC215E"/>
    <w:rsid w:val="00DC5024"/>
    <w:rsid w:val="00DC50A4"/>
    <w:rsid w:val="00DC7A03"/>
    <w:rsid w:val="00DD02A4"/>
    <w:rsid w:val="00DD17DC"/>
    <w:rsid w:val="00DD2E4A"/>
    <w:rsid w:val="00DD3A10"/>
    <w:rsid w:val="00DD3D3F"/>
    <w:rsid w:val="00DD52E4"/>
    <w:rsid w:val="00DD59FE"/>
    <w:rsid w:val="00DD6C14"/>
    <w:rsid w:val="00DD7157"/>
    <w:rsid w:val="00DD7760"/>
    <w:rsid w:val="00DD7920"/>
    <w:rsid w:val="00DE049E"/>
    <w:rsid w:val="00DE1677"/>
    <w:rsid w:val="00DE2CAA"/>
    <w:rsid w:val="00DE3E78"/>
    <w:rsid w:val="00DE44FF"/>
    <w:rsid w:val="00DE69B4"/>
    <w:rsid w:val="00DE7646"/>
    <w:rsid w:val="00DE76F7"/>
    <w:rsid w:val="00DE7FA1"/>
    <w:rsid w:val="00DF348B"/>
    <w:rsid w:val="00DF3727"/>
    <w:rsid w:val="00DF3D38"/>
    <w:rsid w:val="00DF41A8"/>
    <w:rsid w:val="00DF64DA"/>
    <w:rsid w:val="00E0202E"/>
    <w:rsid w:val="00E05E30"/>
    <w:rsid w:val="00E06154"/>
    <w:rsid w:val="00E0719E"/>
    <w:rsid w:val="00E077F3"/>
    <w:rsid w:val="00E1111E"/>
    <w:rsid w:val="00E1120B"/>
    <w:rsid w:val="00E11F5A"/>
    <w:rsid w:val="00E124DF"/>
    <w:rsid w:val="00E1286A"/>
    <w:rsid w:val="00E135D6"/>
    <w:rsid w:val="00E15674"/>
    <w:rsid w:val="00E15D3C"/>
    <w:rsid w:val="00E16D90"/>
    <w:rsid w:val="00E20797"/>
    <w:rsid w:val="00E21C4E"/>
    <w:rsid w:val="00E242B7"/>
    <w:rsid w:val="00E245EC"/>
    <w:rsid w:val="00E3070C"/>
    <w:rsid w:val="00E355FC"/>
    <w:rsid w:val="00E3563E"/>
    <w:rsid w:val="00E37184"/>
    <w:rsid w:val="00E41225"/>
    <w:rsid w:val="00E41397"/>
    <w:rsid w:val="00E41D0C"/>
    <w:rsid w:val="00E421A1"/>
    <w:rsid w:val="00E42899"/>
    <w:rsid w:val="00E43125"/>
    <w:rsid w:val="00E47C66"/>
    <w:rsid w:val="00E519D1"/>
    <w:rsid w:val="00E527FC"/>
    <w:rsid w:val="00E5378C"/>
    <w:rsid w:val="00E5387C"/>
    <w:rsid w:val="00E55112"/>
    <w:rsid w:val="00E56FCA"/>
    <w:rsid w:val="00E57B75"/>
    <w:rsid w:val="00E6108B"/>
    <w:rsid w:val="00E63809"/>
    <w:rsid w:val="00E63BCB"/>
    <w:rsid w:val="00E64C21"/>
    <w:rsid w:val="00E65037"/>
    <w:rsid w:val="00E6768C"/>
    <w:rsid w:val="00E6791F"/>
    <w:rsid w:val="00E67A87"/>
    <w:rsid w:val="00E70BE8"/>
    <w:rsid w:val="00E70FD3"/>
    <w:rsid w:val="00E7136A"/>
    <w:rsid w:val="00E71828"/>
    <w:rsid w:val="00E71AA6"/>
    <w:rsid w:val="00E71DBD"/>
    <w:rsid w:val="00E75253"/>
    <w:rsid w:val="00E755C8"/>
    <w:rsid w:val="00E76590"/>
    <w:rsid w:val="00E7731D"/>
    <w:rsid w:val="00E80C7F"/>
    <w:rsid w:val="00E81A2B"/>
    <w:rsid w:val="00E8266F"/>
    <w:rsid w:val="00E82B8D"/>
    <w:rsid w:val="00E83EBB"/>
    <w:rsid w:val="00E84333"/>
    <w:rsid w:val="00E8619F"/>
    <w:rsid w:val="00E86774"/>
    <w:rsid w:val="00E869F1"/>
    <w:rsid w:val="00E86E32"/>
    <w:rsid w:val="00E87A09"/>
    <w:rsid w:val="00E87C42"/>
    <w:rsid w:val="00E90765"/>
    <w:rsid w:val="00E92208"/>
    <w:rsid w:val="00E9246A"/>
    <w:rsid w:val="00E9500A"/>
    <w:rsid w:val="00E960A7"/>
    <w:rsid w:val="00E9780E"/>
    <w:rsid w:val="00E97B87"/>
    <w:rsid w:val="00E97C0E"/>
    <w:rsid w:val="00EA013A"/>
    <w:rsid w:val="00EA06DE"/>
    <w:rsid w:val="00EA3517"/>
    <w:rsid w:val="00EA5CA8"/>
    <w:rsid w:val="00EA676A"/>
    <w:rsid w:val="00EA6CA6"/>
    <w:rsid w:val="00EA73E6"/>
    <w:rsid w:val="00EB278B"/>
    <w:rsid w:val="00EB2A41"/>
    <w:rsid w:val="00EB2BA0"/>
    <w:rsid w:val="00EB2D4F"/>
    <w:rsid w:val="00EB4163"/>
    <w:rsid w:val="00EB6771"/>
    <w:rsid w:val="00EB68A4"/>
    <w:rsid w:val="00EB76E9"/>
    <w:rsid w:val="00EC00AF"/>
    <w:rsid w:val="00EC0991"/>
    <w:rsid w:val="00EC5003"/>
    <w:rsid w:val="00EC64F1"/>
    <w:rsid w:val="00EC67B2"/>
    <w:rsid w:val="00ED0B33"/>
    <w:rsid w:val="00ED1134"/>
    <w:rsid w:val="00ED1C3D"/>
    <w:rsid w:val="00ED38FA"/>
    <w:rsid w:val="00ED43DE"/>
    <w:rsid w:val="00ED4EFA"/>
    <w:rsid w:val="00ED52A4"/>
    <w:rsid w:val="00ED72DD"/>
    <w:rsid w:val="00EE0208"/>
    <w:rsid w:val="00EE1083"/>
    <w:rsid w:val="00EE1F54"/>
    <w:rsid w:val="00EE37AC"/>
    <w:rsid w:val="00EE61AB"/>
    <w:rsid w:val="00EF062B"/>
    <w:rsid w:val="00EF0D54"/>
    <w:rsid w:val="00EF2729"/>
    <w:rsid w:val="00EF34EE"/>
    <w:rsid w:val="00EF36B1"/>
    <w:rsid w:val="00EF387E"/>
    <w:rsid w:val="00EF3CBA"/>
    <w:rsid w:val="00EF50FD"/>
    <w:rsid w:val="00F00993"/>
    <w:rsid w:val="00F01469"/>
    <w:rsid w:val="00F01F0F"/>
    <w:rsid w:val="00F02BFE"/>
    <w:rsid w:val="00F03E49"/>
    <w:rsid w:val="00F04D58"/>
    <w:rsid w:val="00F0576C"/>
    <w:rsid w:val="00F0665C"/>
    <w:rsid w:val="00F07BDE"/>
    <w:rsid w:val="00F102C3"/>
    <w:rsid w:val="00F10F0F"/>
    <w:rsid w:val="00F12AC7"/>
    <w:rsid w:val="00F13345"/>
    <w:rsid w:val="00F13C17"/>
    <w:rsid w:val="00F13DAA"/>
    <w:rsid w:val="00F15091"/>
    <w:rsid w:val="00F15F78"/>
    <w:rsid w:val="00F20696"/>
    <w:rsid w:val="00F20A5A"/>
    <w:rsid w:val="00F20C12"/>
    <w:rsid w:val="00F227E0"/>
    <w:rsid w:val="00F239CE"/>
    <w:rsid w:val="00F26DBE"/>
    <w:rsid w:val="00F31E2E"/>
    <w:rsid w:val="00F31E58"/>
    <w:rsid w:val="00F3391F"/>
    <w:rsid w:val="00F35EA2"/>
    <w:rsid w:val="00F36B59"/>
    <w:rsid w:val="00F36E16"/>
    <w:rsid w:val="00F37C4C"/>
    <w:rsid w:val="00F4040B"/>
    <w:rsid w:val="00F4138F"/>
    <w:rsid w:val="00F42C7D"/>
    <w:rsid w:val="00F43680"/>
    <w:rsid w:val="00F4433A"/>
    <w:rsid w:val="00F44709"/>
    <w:rsid w:val="00F44AFC"/>
    <w:rsid w:val="00F44DFF"/>
    <w:rsid w:val="00F46B27"/>
    <w:rsid w:val="00F50880"/>
    <w:rsid w:val="00F52EE3"/>
    <w:rsid w:val="00F53679"/>
    <w:rsid w:val="00F53871"/>
    <w:rsid w:val="00F54637"/>
    <w:rsid w:val="00F55C52"/>
    <w:rsid w:val="00F55D32"/>
    <w:rsid w:val="00F574DD"/>
    <w:rsid w:val="00F62E64"/>
    <w:rsid w:val="00F63F7C"/>
    <w:rsid w:val="00F6402D"/>
    <w:rsid w:val="00F64165"/>
    <w:rsid w:val="00F64B97"/>
    <w:rsid w:val="00F652B5"/>
    <w:rsid w:val="00F66156"/>
    <w:rsid w:val="00F676D2"/>
    <w:rsid w:val="00F67F3C"/>
    <w:rsid w:val="00F72C02"/>
    <w:rsid w:val="00F7327C"/>
    <w:rsid w:val="00F76FD4"/>
    <w:rsid w:val="00F770BE"/>
    <w:rsid w:val="00F773A9"/>
    <w:rsid w:val="00F7748B"/>
    <w:rsid w:val="00F807DA"/>
    <w:rsid w:val="00F835AC"/>
    <w:rsid w:val="00F83DED"/>
    <w:rsid w:val="00F83F25"/>
    <w:rsid w:val="00F855AD"/>
    <w:rsid w:val="00F86413"/>
    <w:rsid w:val="00F866B5"/>
    <w:rsid w:val="00F86CFA"/>
    <w:rsid w:val="00F877BF"/>
    <w:rsid w:val="00F90144"/>
    <w:rsid w:val="00F902EA"/>
    <w:rsid w:val="00F903CA"/>
    <w:rsid w:val="00F90543"/>
    <w:rsid w:val="00F910CF"/>
    <w:rsid w:val="00F92362"/>
    <w:rsid w:val="00F97325"/>
    <w:rsid w:val="00FA1223"/>
    <w:rsid w:val="00FA1CBB"/>
    <w:rsid w:val="00FA244C"/>
    <w:rsid w:val="00FA3098"/>
    <w:rsid w:val="00FA6A7A"/>
    <w:rsid w:val="00FA6D48"/>
    <w:rsid w:val="00FA788B"/>
    <w:rsid w:val="00FB16A9"/>
    <w:rsid w:val="00FB291B"/>
    <w:rsid w:val="00FB2D6A"/>
    <w:rsid w:val="00FB4532"/>
    <w:rsid w:val="00FB591B"/>
    <w:rsid w:val="00FB5DA8"/>
    <w:rsid w:val="00FC028F"/>
    <w:rsid w:val="00FC0E46"/>
    <w:rsid w:val="00FC0EC9"/>
    <w:rsid w:val="00FC203D"/>
    <w:rsid w:val="00FC2630"/>
    <w:rsid w:val="00FC3A48"/>
    <w:rsid w:val="00FC4D9A"/>
    <w:rsid w:val="00FC5543"/>
    <w:rsid w:val="00FC5929"/>
    <w:rsid w:val="00FC5BE1"/>
    <w:rsid w:val="00FC667C"/>
    <w:rsid w:val="00FD083D"/>
    <w:rsid w:val="00FD0E36"/>
    <w:rsid w:val="00FD1B0E"/>
    <w:rsid w:val="00FD2620"/>
    <w:rsid w:val="00FD26E7"/>
    <w:rsid w:val="00FD3246"/>
    <w:rsid w:val="00FD43EB"/>
    <w:rsid w:val="00FD4749"/>
    <w:rsid w:val="00FD54E6"/>
    <w:rsid w:val="00FE090D"/>
    <w:rsid w:val="00FE26D3"/>
    <w:rsid w:val="00FE2C44"/>
    <w:rsid w:val="00FE2E7A"/>
    <w:rsid w:val="00FE3380"/>
    <w:rsid w:val="00FE48B3"/>
    <w:rsid w:val="00FE54BA"/>
    <w:rsid w:val="00FE5658"/>
    <w:rsid w:val="00FE61A5"/>
    <w:rsid w:val="00FE69B2"/>
    <w:rsid w:val="00FE6CA8"/>
    <w:rsid w:val="00FF015F"/>
    <w:rsid w:val="00FF29FF"/>
    <w:rsid w:val="00FF4573"/>
    <w:rsid w:val="00FF6387"/>
    <w:rsid w:val="00FF7372"/>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952E79"/>
  <w15:docId w15:val="{F4767A9C-5B71-4C40-8CC0-C714DC7B5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Date" w:uiPriority="99"/>
    <w:lsdException w:name="Body Text First Indent 2" w:semiHidden="1"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E6A81"/>
    <w:rPr>
      <w:rFonts w:ascii="Arial" w:hAnsi="Arial"/>
      <w:lang w:eastAsia="en-US"/>
    </w:rPr>
  </w:style>
  <w:style w:type="paragraph" w:styleId="Antrat1">
    <w:name w:val="heading 1"/>
    <w:aliases w:val="HB1,Appendix,stydde,app heading 1,app heading 11,app heading 12,app heading 111,app heading 13,1,1 ghost,g,ghost,H1,Kapitel,Arial 14 Fett,Arial 14 Fett1,Arial 14 Fett2,Arial 16 Fett,Datasheet title,Chapter,TF-Overskrift 1,H11,H12,H13,H14,H15"/>
    <w:basedOn w:val="prastasis"/>
    <w:next w:val="prastasis"/>
    <w:link w:val="Antrat1Diagrama"/>
    <w:uiPriority w:val="9"/>
    <w:qFormat/>
    <w:rsid w:val="00726FF9"/>
    <w:pPr>
      <w:keepNext/>
      <w:pageBreakBefore/>
      <w:numPr>
        <w:numId w:val="1"/>
      </w:numPr>
      <w:spacing w:before="240" w:after="480"/>
      <w:outlineLvl w:val="0"/>
    </w:pPr>
    <w:rPr>
      <w:b/>
      <w:sz w:val="24"/>
    </w:rPr>
  </w:style>
  <w:style w:type="paragraph" w:styleId="Antrat2">
    <w:name w:val="heading 2"/>
    <w:aliases w:val="HB2,Title Header2"/>
    <w:basedOn w:val="Antrat1"/>
    <w:next w:val="prastasis"/>
    <w:link w:val="Antrat2Diagrama"/>
    <w:qFormat/>
    <w:rsid w:val="00726FF9"/>
    <w:pPr>
      <w:pageBreakBefore w:val="0"/>
      <w:numPr>
        <w:ilvl w:val="1"/>
      </w:numPr>
      <w:spacing w:after="360"/>
      <w:outlineLvl w:val="1"/>
    </w:pPr>
    <w:rPr>
      <w:sz w:val="22"/>
    </w:rPr>
  </w:style>
  <w:style w:type="paragraph" w:styleId="Antrat3">
    <w:name w:val="heading 3"/>
    <w:aliases w:val="HB3,Section Header3,Sub-Clause Paragraph,Diagrama14,Antraste 3,Antraste 31,Antraste 32,Antraste 33,Antraste 34,Antraste 35,Antraste 36,Antraste 37,punktas,H31,H32,H33,H311,H321,H34,H312,H322,H35,H313,H323,H36,H37,H314,H324,H38,H315,H325,H39,A"/>
    <w:basedOn w:val="Antrat1"/>
    <w:next w:val="prastasis"/>
    <w:link w:val="Antrat3Diagrama"/>
    <w:qFormat/>
    <w:rsid w:val="005B08C0"/>
    <w:pPr>
      <w:pageBreakBefore w:val="0"/>
      <w:numPr>
        <w:ilvl w:val="2"/>
      </w:numPr>
      <w:outlineLvl w:val="2"/>
    </w:pPr>
    <w:rPr>
      <w:sz w:val="20"/>
    </w:rPr>
  </w:style>
  <w:style w:type="paragraph" w:styleId="Antrat4">
    <w:name w:val="heading 4"/>
    <w:aliases w:val="HB4,Sub-Clause Sub-paragraph,Heading 4 Char Char Char Char"/>
    <w:basedOn w:val="Antrat1"/>
    <w:next w:val="prastasis"/>
    <w:link w:val="Antrat4Diagrama"/>
    <w:qFormat/>
    <w:rsid w:val="00297EC3"/>
    <w:pPr>
      <w:pageBreakBefore w:val="0"/>
      <w:numPr>
        <w:ilvl w:val="3"/>
      </w:numPr>
      <w:outlineLvl w:val="3"/>
    </w:pPr>
    <w:rPr>
      <w:b w:val="0"/>
      <w:sz w:val="20"/>
    </w:rPr>
  </w:style>
  <w:style w:type="paragraph" w:styleId="Antrat5">
    <w:name w:val="heading 5"/>
    <w:aliases w:val="HB5"/>
    <w:basedOn w:val="Antrat1"/>
    <w:next w:val="prastasis"/>
    <w:link w:val="Antrat5Diagrama"/>
    <w:qFormat/>
    <w:rsid w:val="003B2E77"/>
    <w:pPr>
      <w:pageBreakBefore w:val="0"/>
      <w:numPr>
        <w:ilvl w:val="4"/>
      </w:numPr>
      <w:outlineLvl w:val="4"/>
    </w:pPr>
    <w:rPr>
      <w:b w:val="0"/>
      <w:sz w:val="20"/>
    </w:rPr>
  </w:style>
  <w:style w:type="paragraph" w:styleId="Antrat6">
    <w:name w:val="heading 6"/>
    <w:aliases w:val="HB6,Annex Heading 1"/>
    <w:basedOn w:val="Antrat1"/>
    <w:next w:val="prastasis"/>
    <w:link w:val="Antrat6Diagrama"/>
    <w:qFormat/>
    <w:rsid w:val="00864AAA"/>
    <w:pPr>
      <w:numPr>
        <w:ilvl w:val="5"/>
      </w:numPr>
      <w:outlineLvl w:val="5"/>
    </w:pPr>
    <w:rPr>
      <w:b w:val="0"/>
      <w:sz w:val="20"/>
    </w:rPr>
  </w:style>
  <w:style w:type="paragraph" w:styleId="Antrat7">
    <w:name w:val="heading 7"/>
    <w:aliases w:val="Annex Heading 2"/>
    <w:basedOn w:val="prastasis"/>
    <w:next w:val="prastasis"/>
    <w:link w:val="Antrat7Diagrama"/>
    <w:qFormat/>
    <w:rsid w:val="008F13E6"/>
    <w:pPr>
      <w:numPr>
        <w:ilvl w:val="6"/>
        <w:numId w:val="1"/>
      </w:numPr>
      <w:spacing w:before="240" w:after="60"/>
      <w:ind w:left="2880"/>
      <w:outlineLvl w:val="6"/>
    </w:pPr>
  </w:style>
  <w:style w:type="paragraph" w:styleId="Antrat8">
    <w:name w:val="heading 8"/>
    <w:aliases w:val="Annex Heading 3"/>
    <w:basedOn w:val="prastasis"/>
    <w:next w:val="prastasis"/>
    <w:link w:val="Antrat8Diagrama"/>
    <w:qFormat/>
    <w:rsid w:val="008F13E6"/>
    <w:pPr>
      <w:numPr>
        <w:ilvl w:val="7"/>
        <w:numId w:val="1"/>
      </w:numPr>
      <w:spacing w:before="240" w:after="60"/>
      <w:ind w:left="2880"/>
      <w:outlineLvl w:val="7"/>
    </w:pPr>
    <w:rPr>
      <w:i/>
    </w:rPr>
  </w:style>
  <w:style w:type="paragraph" w:styleId="Antrat9">
    <w:name w:val="heading 9"/>
    <w:aliases w:val="Annex Heading 4"/>
    <w:basedOn w:val="prastasis"/>
    <w:next w:val="prastasis"/>
    <w:link w:val="Antrat9Diagrama"/>
    <w:qFormat/>
    <w:rsid w:val="008F13E6"/>
    <w:pPr>
      <w:numPr>
        <w:ilvl w:val="8"/>
        <w:numId w:val="1"/>
      </w:numPr>
      <w:spacing w:before="240" w:after="60"/>
      <w:ind w:left="2880"/>
      <w:outlineLvl w:val="8"/>
    </w:pPr>
    <w:rPr>
      <w:b/>
      <w:i/>
      <w:sz w:val="1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BTitleleft">
    <w:name w:val="HB Title (left)"/>
    <w:basedOn w:val="HBTitleright"/>
    <w:uiPriority w:val="99"/>
    <w:rsid w:val="00864AAA"/>
    <w:pPr>
      <w:jc w:val="left"/>
    </w:pPr>
  </w:style>
  <w:style w:type="paragraph" w:customStyle="1" w:styleId="HBTitleright">
    <w:name w:val="HB Title (right)"/>
    <w:basedOn w:val="prastasis"/>
    <w:rsid w:val="00864AAA"/>
    <w:pPr>
      <w:jc w:val="right"/>
    </w:pPr>
    <w:rPr>
      <w:b/>
      <w:bCs/>
      <w:sz w:val="36"/>
    </w:rPr>
  </w:style>
  <w:style w:type="paragraph" w:styleId="Antrats">
    <w:name w:val="header"/>
    <w:basedOn w:val="prastasis"/>
    <w:link w:val="AntratsDiagrama"/>
    <w:rsid w:val="00A04785"/>
    <w:pPr>
      <w:tabs>
        <w:tab w:val="center" w:pos="4819"/>
        <w:tab w:val="right" w:pos="9638"/>
      </w:tabs>
    </w:pPr>
  </w:style>
  <w:style w:type="paragraph" w:styleId="prastojitrauka">
    <w:name w:val="Normal Indent"/>
    <w:basedOn w:val="prastasis"/>
    <w:uiPriority w:val="99"/>
    <w:rsid w:val="008F13E6"/>
    <w:pPr>
      <w:ind w:left="900" w:hanging="900"/>
    </w:pPr>
  </w:style>
  <w:style w:type="paragraph" w:styleId="Turinys1">
    <w:name w:val="toc 1"/>
    <w:basedOn w:val="prastasis"/>
    <w:next w:val="prastasis"/>
    <w:uiPriority w:val="39"/>
    <w:rsid w:val="004C5889"/>
    <w:pPr>
      <w:tabs>
        <w:tab w:val="left" w:pos="284"/>
        <w:tab w:val="right" w:pos="9360"/>
      </w:tabs>
      <w:spacing w:before="240" w:after="60"/>
      <w:ind w:right="720"/>
    </w:pPr>
    <w:rPr>
      <w:rFonts w:eastAsiaTheme="minorEastAsia" w:cs="Arial"/>
      <w:noProof/>
      <w:szCs w:val="22"/>
      <w:lang w:eastAsia="lt-LT"/>
    </w:rPr>
  </w:style>
  <w:style w:type="paragraph" w:styleId="Turinys2">
    <w:name w:val="toc 2"/>
    <w:basedOn w:val="prastasis"/>
    <w:next w:val="prastasis"/>
    <w:uiPriority w:val="39"/>
    <w:rsid w:val="00DC5024"/>
    <w:pPr>
      <w:tabs>
        <w:tab w:val="left" w:pos="851"/>
        <w:tab w:val="right" w:pos="9360"/>
      </w:tabs>
      <w:ind w:left="284" w:right="720"/>
    </w:pPr>
    <w:rPr>
      <w:rFonts w:eastAsiaTheme="minorEastAsia" w:cs="Arial"/>
      <w:noProof/>
      <w:lang w:eastAsia="lt-LT"/>
    </w:rPr>
  </w:style>
  <w:style w:type="paragraph" w:styleId="Turinys3">
    <w:name w:val="toc 3"/>
    <w:basedOn w:val="prastasis"/>
    <w:next w:val="prastasis"/>
    <w:uiPriority w:val="39"/>
    <w:rsid w:val="00DC5024"/>
    <w:pPr>
      <w:tabs>
        <w:tab w:val="left" w:pos="993"/>
        <w:tab w:val="right" w:pos="9361"/>
      </w:tabs>
      <w:ind w:left="284"/>
    </w:pPr>
    <w:rPr>
      <w:noProof/>
    </w:rPr>
  </w:style>
  <w:style w:type="paragraph" w:styleId="Porat">
    <w:name w:val="footer"/>
    <w:basedOn w:val="prastasis"/>
    <w:link w:val="PoratDiagrama"/>
    <w:rsid w:val="008F13E6"/>
    <w:pPr>
      <w:tabs>
        <w:tab w:val="center" w:pos="4320"/>
        <w:tab w:val="right" w:pos="8640"/>
      </w:tabs>
    </w:pPr>
  </w:style>
  <w:style w:type="character" w:styleId="Puslapionumeris">
    <w:name w:val="page number"/>
    <w:basedOn w:val="Numatytasispastraiposriftas"/>
    <w:rsid w:val="008F13E6"/>
  </w:style>
  <w:style w:type="paragraph" w:styleId="Pagrindinistekstas">
    <w:name w:val="Body Text"/>
    <w:basedOn w:val="prastasis"/>
    <w:link w:val="PagrindinistekstasDiagrama"/>
    <w:rsid w:val="008F13E6"/>
    <w:pPr>
      <w:keepLines/>
      <w:ind w:left="720"/>
    </w:pPr>
  </w:style>
  <w:style w:type="character" w:styleId="Puslapioinaosnuoroda">
    <w:name w:val="footnote reference"/>
    <w:basedOn w:val="Numatytasispastraiposriftas"/>
    <w:uiPriority w:val="99"/>
    <w:semiHidden/>
    <w:rsid w:val="008F13E6"/>
    <w:rPr>
      <w:sz w:val="20"/>
      <w:vertAlign w:val="superscript"/>
    </w:rPr>
  </w:style>
  <w:style w:type="paragraph" w:styleId="Puslapioinaostekstas">
    <w:name w:val="footnote text"/>
    <w:basedOn w:val="prastasis"/>
    <w:link w:val="PuslapioinaostekstasDiagrama"/>
    <w:semiHidden/>
    <w:rsid w:val="00A502FC"/>
    <w:pPr>
      <w:keepNext/>
      <w:keepLines/>
      <w:spacing w:before="40" w:after="40"/>
      <w:ind w:left="360" w:hanging="360"/>
    </w:pPr>
    <w:rPr>
      <w:rFonts w:ascii="Helvetica" w:hAnsi="Helvetica"/>
      <w:sz w:val="16"/>
    </w:rPr>
  </w:style>
  <w:style w:type="paragraph" w:styleId="Dokumentostruktra">
    <w:name w:val="Document Map"/>
    <w:basedOn w:val="prastasis"/>
    <w:link w:val="DokumentostruktraDiagrama"/>
    <w:uiPriority w:val="99"/>
    <w:semiHidden/>
    <w:rsid w:val="008F13E6"/>
    <w:pPr>
      <w:shd w:val="clear" w:color="auto" w:fill="000080"/>
    </w:pPr>
    <w:rPr>
      <w:rFonts w:ascii="Tahoma" w:hAnsi="Tahoma"/>
    </w:rPr>
  </w:style>
  <w:style w:type="paragraph" w:styleId="Turinys4">
    <w:name w:val="toc 4"/>
    <w:basedOn w:val="prastasis"/>
    <w:next w:val="prastasis"/>
    <w:uiPriority w:val="39"/>
    <w:rsid w:val="008F13E6"/>
    <w:pPr>
      <w:ind w:left="600"/>
    </w:pPr>
  </w:style>
  <w:style w:type="paragraph" w:styleId="Turinys5">
    <w:name w:val="toc 5"/>
    <w:basedOn w:val="prastasis"/>
    <w:next w:val="prastasis"/>
    <w:uiPriority w:val="99"/>
    <w:rsid w:val="008F13E6"/>
    <w:pPr>
      <w:ind w:left="800"/>
    </w:pPr>
  </w:style>
  <w:style w:type="paragraph" w:styleId="Turinys6">
    <w:name w:val="toc 6"/>
    <w:basedOn w:val="prastasis"/>
    <w:next w:val="prastasis"/>
    <w:uiPriority w:val="99"/>
    <w:rsid w:val="008F13E6"/>
    <w:pPr>
      <w:ind w:left="1000"/>
    </w:pPr>
  </w:style>
  <w:style w:type="paragraph" w:styleId="Turinys7">
    <w:name w:val="toc 7"/>
    <w:basedOn w:val="prastasis"/>
    <w:next w:val="prastasis"/>
    <w:uiPriority w:val="99"/>
    <w:rsid w:val="008F13E6"/>
    <w:pPr>
      <w:ind w:left="1200"/>
    </w:pPr>
  </w:style>
  <w:style w:type="paragraph" w:styleId="Turinys8">
    <w:name w:val="toc 8"/>
    <w:basedOn w:val="prastasis"/>
    <w:next w:val="prastasis"/>
    <w:uiPriority w:val="99"/>
    <w:rsid w:val="008F13E6"/>
    <w:pPr>
      <w:ind w:left="1400"/>
    </w:pPr>
  </w:style>
  <w:style w:type="paragraph" w:styleId="Turinys9">
    <w:name w:val="toc 9"/>
    <w:basedOn w:val="prastasis"/>
    <w:next w:val="prastasis"/>
    <w:uiPriority w:val="99"/>
    <w:rsid w:val="008F13E6"/>
    <w:pPr>
      <w:ind w:left="1600"/>
    </w:pPr>
  </w:style>
  <w:style w:type="paragraph" w:customStyle="1" w:styleId="HBInfoBlue">
    <w:name w:val="HB InfoBlue"/>
    <w:basedOn w:val="prastasis"/>
    <w:next w:val="Pagrindinistekstas"/>
    <w:autoRedefine/>
    <w:rsid w:val="00B43436"/>
    <w:pPr>
      <w:tabs>
        <w:tab w:val="left" w:pos="162"/>
        <w:tab w:val="left" w:pos="1260"/>
      </w:tabs>
    </w:pPr>
    <w:rPr>
      <w:i/>
      <w:color w:val="0000FF"/>
    </w:rPr>
  </w:style>
  <w:style w:type="character" w:styleId="Hipersaitas">
    <w:name w:val="Hyperlink"/>
    <w:basedOn w:val="Numatytasispastraiposriftas"/>
    <w:uiPriority w:val="99"/>
    <w:rsid w:val="008F13E6"/>
    <w:rPr>
      <w:color w:val="0000FF"/>
      <w:u w:val="single"/>
    </w:rPr>
  </w:style>
  <w:style w:type="character" w:styleId="Komentaronuoroda">
    <w:name w:val="annotation reference"/>
    <w:basedOn w:val="Numatytasispastraiposriftas"/>
    <w:rsid w:val="008F13E6"/>
    <w:rPr>
      <w:sz w:val="16"/>
      <w:szCs w:val="16"/>
    </w:rPr>
  </w:style>
  <w:style w:type="paragraph" w:styleId="Komentarotekstas">
    <w:name w:val="annotation text"/>
    <w:basedOn w:val="prastasis"/>
    <w:link w:val="KomentarotekstasDiagrama"/>
    <w:rsid w:val="008F13E6"/>
  </w:style>
  <w:style w:type="character" w:styleId="Perirtashipersaitas">
    <w:name w:val="FollowedHyperlink"/>
    <w:basedOn w:val="Numatytasispastraiposriftas"/>
    <w:uiPriority w:val="99"/>
    <w:rsid w:val="008F13E6"/>
    <w:rPr>
      <w:color w:val="800080"/>
      <w:u w:val="single"/>
    </w:rPr>
  </w:style>
  <w:style w:type="paragraph" w:customStyle="1" w:styleId="TableContents">
    <w:name w:val="Table Contents"/>
    <w:basedOn w:val="prastasis"/>
    <w:uiPriority w:val="99"/>
    <w:rsid w:val="008F13E6"/>
    <w:pPr>
      <w:jc w:val="both"/>
    </w:pPr>
    <w:rPr>
      <w:rFonts w:ascii="TimesLT" w:hAnsi="TimesLT"/>
    </w:rPr>
  </w:style>
  <w:style w:type="paragraph" w:styleId="Antrat">
    <w:name w:val="caption"/>
    <w:basedOn w:val="prastasis"/>
    <w:next w:val="prastasis"/>
    <w:link w:val="AntratDiagrama"/>
    <w:uiPriority w:val="35"/>
    <w:qFormat/>
    <w:rsid w:val="008F13E6"/>
    <w:pPr>
      <w:spacing w:line="360" w:lineRule="auto"/>
    </w:pPr>
    <w:rPr>
      <w:bCs/>
      <w:color w:val="800080"/>
      <w:sz w:val="24"/>
      <w:lang w:eastAsia="en-GB"/>
    </w:rPr>
  </w:style>
  <w:style w:type="paragraph" w:styleId="Debesliotekstas">
    <w:name w:val="Balloon Text"/>
    <w:basedOn w:val="prastasis"/>
    <w:link w:val="DebesliotekstasDiagrama"/>
    <w:rsid w:val="008F13E6"/>
    <w:rPr>
      <w:rFonts w:ascii="Tahoma" w:hAnsi="Tahoma" w:cs="Tahoma"/>
      <w:sz w:val="16"/>
      <w:szCs w:val="16"/>
    </w:rPr>
  </w:style>
  <w:style w:type="paragraph" w:customStyle="1" w:styleId="HBpicture">
    <w:name w:val="HB picture"/>
    <w:basedOn w:val="prastasis"/>
    <w:qFormat/>
    <w:rsid w:val="00783289"/>
    <w:pPr>
      <w:numPr>
        <w:numId w:val="5"/>
      </w:numPr>
      <w:spacing w:after="360"/>
      <w:ind w:left="0" w:firstLine="0"/>
      <w:jc w:val="center"/>
    </w:pPr>
    <w:rPr>
      <w:i/>
      <w:sz w:val="16"/>
    </w:rPr>
  </w:style>
  <w:style w:type="paragraph" w:customStyle="1" w:styleId="HBtableheader">
    <w:name w:val="HB table header"/>
    <w:basedOn w:val="prastasis"/>
    <w:rsid w:val="00C80D2C"/>
    <w:pPr>
      <w:keepLines/>
      <w:spacing w:before="60" w:after="60"/>
      <w:jc w:val="center"/>
    </w:pPr>
    <w:rPr>
      <w:b/>
      <w:bCs/>
    </w:rPr>
  </w:style>
  <w:style w:type="paragraph" w:customStyle="1" w:styleId="HBtabletext">
    <w:name w:val="HB table text"/>
    <w:basedOn w:val="prastasis"/>
    <w:rsid w:val="000915C3"/>
    <w:pPr>
      <w:keepLines/>
    </w:pPr>
    <w:rPr>
      <w:szCs w:val="16"/>
    </w:rPr>
  </w:style>
  <w:style w:type="paragraph" w:customStyle="1" w:styleId="HBtableheaderleft">
    <w:name w:val="HB table header (left)"/>
    <w:basedOn w:val="HBtableheader"/>
    <w:uiPriority w:val="99"/>
    <w:rsid w:val="00F10F0F"/>
    <w:pPr>
      <w:jc w:val="left"/>
    </w:pPr>
  </w:style>
  <w:style w:type="paragraph" w:styleId="Komentarotema">
    <w:name w:val="annotation subject"/>
    <w:basedOn w:val="Komentarotekstas"/>
    <w:next w:val="Komentarotekstas"/>
    <w:link w:val="KomentarotemaDiagrama"/>
    <w:uiPriority w:val="99"/>
    <w:semiHidden/>
    <w:rsid w:val="008F13E6"/>
    <w:rPr>
      <w:b/>
      <w:bCs/>
    </w:rPr>
  </w:style>
  <w:style w:type="paragraph" w:styleId="Dokumentoinaostekstas">
    <w:name w:val="endnote text"/>
    <w:basedOn w:val="prastasis"/>
    <w:link w:val="DokumentoinaostekstasDiagrama"/>
    <w:uiPriority w:val="99"/>
    <w:semiHidden/>
    <w:rsid w:val="008F13E6"/>
  </w:style>
  <w:style w:type="character" w:styleId="Dokumentoinaosnumeris">
    <w:name w:val="endnote reference"/>
    <w:basedOn w:val="Numatytasispastraiposriftas"/>
    <w:uiPriority w:val="99"/>
    <w:semiHidden/>
    <w:rsid w:val="008F13E6"/>
    <w:rPr>
      <w:vertAlign w:val="superscript"/>
    </w:rPr>
  </w:style>
  <w:style w:type="paragraph" w:customStyle="1" w:styleId="HBPriedas">
    <w:name w:val="HB Priedas"/>
    <w:basedOn w:val="Antrat1"/>
    <w:uiPriority w:val="99"/>
    <w:rsid w:val="00FD54E6"/>
    <w:pPr>
      <w:numPr>
        <w:numId w:val="9"/>
      </w:numPr>
      <w:ind w:left="357" w:hanging="357"/>
    </w:pPr>
    <w:rPr>
      <w:rFonts w:cs="Arial"/>
      <w:bCs/>
      <w:kern w:val="32"/>
      <w:sz w:val="28"/>
      <w:szCs w:val="32"/>
      <w:lang w:val="en-GB"/>
    </w:rPr>
  </w:style>
  <w:style w:type="paragraph" w:customStyle="1" w:styleId="HBtext">
    <w:name w:val="HB text"/>
    <w:basedOn w:val="prastasis"/>
    <w:link w:val="HBtextDiagrama"/>
    <w:qFormat/>
    <w:rsid w:val="001870EA"/>
    <w:pPr>
      <w:ind w:firstLine="720"/>
      <w:jc w:val="both"/>
    </w:pPr>
    <w:rPr>
      <w:szCs w:val="24"/>
    </w:rPr>
  </w:style>
  <w:style w:type="character" w:customStyle="1" w:styleId="HBtextDiagrama">
    <w:name w:val="HB text Diagrama"/>
    <w:basedOn w:val="Numatytasispastraiposriftas"/>
    <w:link w:val="HBtext"/>
    <w:rsid w:val="001870EA"/>
    <w:rPr>
      <w:rFonts w:ascii="Arial" w:hAnsi="Arial"/>
      <w:szCs w:val="24"/>
      <w:lang w:eastAsia="en-US"/>
    </w:rPr>
  </w:style>
  <w:style w:type="paragraph" w:styleId="prastasiniatinklio">
    <w:name w:val="Normal (Web)"/>
    <w:basedOn w:val="prastasis"/>
    <w:uiPriority w:val="99"/>
    <w:rsid w:val="008F13E6"/>
    <w:pPr>
      <w:spacing w:before="100" w:beforeAutospacing="1" w:after="100" w:afterAutospacing="1"/>
    </w:pPr>
    <w:rPr>
      <w:sz w:val="24"/>
      <w:szCs w:val="24"/>
    </w:rPr>
  </w:style>
  <w:style w:type="paragraph" w:customStyle="1" w:styleId="HBtablenumberingtitle">
    <w:name w:val="HB table (numbering + title)"/>
    <w:basedOn w:val="prastasis"/>
    <w:uiPriority w:val="99"/>
    <w:rsid w:val="00F12AC7"/>
    <w:pPr>
      <w:numPr>
        <w:numId w:val="4"/>
      </w:numPr>
      <w:tabs>
        <w:tab w:val="left" w:pos="851"/>
      </w:tabs>
      <w:spacing w:line="360" w:lineRule="auto"/>
      <w:ind w:left="284" w:hanging="284"/>
    </w:pPr>
    <w:rPr>
      <w:b/>
      <w:bCs/>
      <w:sz w:val="16"/>
    </w:rPr>
  </w:style>
  <w:style w:type="table" w:styleId="Lentelstinklelis">
    <w:name w:val="Table Grid"/>
    <w:aliases w:val="TSLentelė"/>
    <w:basedOn w:val="prastojilentel"/>
    <w:uiPriority w:val="39"/>
    <w:rsid w:val="004718D7"/>
    <w:rPr>
      <w:rFonts w:ascii="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Btabletextcenter">
    <w:name w:val="HB table text (center)"/>
    <w:basedOn w:val="HBtabletext"/>
    <w:uiPriority w:val="99"/>
    <w:rsid w:val="00F10F0F"/>
  </w:style>
  <w:style w:type="paragraph" w:customStyle="1" w:styleId="HBtextbold">
    <w:name w:val="HB text (bold)"/>
    <w:basedOn w:val="HBtext"/>
    <w:link w:val="HBtextboldDiagrama"/>
    <w:rsid w:val="00516BA5"/>
    <w:rPr>
      <w:b/>
    </w:rPr>
  </w:style>
  <w:style w:type="character" w:customStyle="1" w:styleId="HBtextboldDiagrama">
    <w:name w:val="HB text (bold) Diagrama"/>
    <w:basedOn w:val="HBtextDiagrama"/>
    <w:link w:val="HBtextbold"/>
    <w:rsid w:val="003425C6"/>
    <w:rPr>
      <w:rFonts w:ascii="Arial" w:hAnsi="Arial"/>
      <w:b/>
      <w:szCs w:val="24"/>
      <w:lang w:val="lt-LT" w:eastAsia="en-US" w:bidi="ar-SA"/>
    </w:rPr>
  </w:style>
  <w:style w:type="paragraph" w:customStyle="1" w:styleId="HBbullets">
    <w:name w:val="HB bullets"/>
    <w:basedOn w:val="HBtext"/>
    <w:uiPriority w:val="99"/>
    <w:rsid w:val="00B8737D"/>
    <w:pPr>
      <w:numPr>
        <w:numId w:val="8"/>
      </w:numPr>
      <w:ind w:left="641" w:hanging="357"/>
    </w:pPr>
  </w:style>
  <w:style w:type="paragraph" w:customStyle="1" w:styleId="HBTitleright14pt">
    <w:name w:val="HB Title (right) 14 pt"/>
    <w:basedOn w:val="HBTitleright"/>
    <w:rsid w:val="00864AAA"/>
    <w:rPr>
      <w:bCs w:val="0"/>
      <w:sz w:val="28"/>
    </w:rPr>
  </w:style>
  <w:style w:type="paragraph" w:customStyle="1" w:styleId="HBTitlecenter">
    <w:name w:val="HB Title (center)"/>
    <w:basedOn w:val="HBTitleright"/>
    <w:rsid w:val="00864AAA"/>
    <w:pPr>
      <w:jc w:val="center"/>
    </w:pPr>
  </w:style>
  <w:style w:type="paragraph" w:customStyle="1" w:styleId="HBtextbox">
    <w:name w:val="HB textbox"/>
    <w:basedOn w:val="HBtext"/>
    <w:uiPriority w:val="99"/>
    <w:rsid w:val="00516736"/>
    <w:pPr>
      <w:pBdr>
        <w:top w:val="single" w:sz="4" w:space="1" w:color="999999"/>
        <w:left w:val="single" w:sz="4" w:space="4" w:color="999999"/>
        <w:bottom w:val="single" w:sz="4" w:space="1" w:color="999999"/>
        <w:right w:val="single" w:sz="4" w:space="4" w:color="999999"/>
      </w:pBdr>
      <w:shd w:val="clear" w:color="auto" w:fill="F3F3F3"/>
      <w:tabs>
        <w:tab w:val="num" w:pos="1134"/>
      </w:tabs>
    </w:pPr>
  </w:style>
  <w:style w:type="paragraph" w:customStyle="1" w:styleId="HBnumbering">
    <w:name w:val="HB numbering"/>
    <w:basedOn w:val="prastasis"/>
    <w:uiPriority w:val="99"/>
    <w:rsid w:val="00B8737D"/>
    <w:pPr>
      <w:numPr>
        <w:numId w:val="7"/>
      </w:numPr>
      <w:ind w:left="641" w:hanging="357"/>
    </w:pPr>
  </w:style>
  <w:style w:type="paragraph" w:customStyle="1" w:styleId="HBtext6ptbefore">
    <w:name w:val="HB text (6 pt before)"/>
    <w:basedOn w:val="HBtext"/>
    <w:uiPriority w:val="99"/>
    <w:rsid w:val="00892A7A"/>
    <w:rPr>
      <w:szCs w:val="20"/>
    </w:rPr>
  </w:style>
  <w:style w:type="paragraph" w:customStyle="1" w:styleId="HBtextbold6ptbefore">
    <w:name w:val="HB text (bold + 6pt before)"/>
    <w:basedOn w:val="HBtext"/>
    <w:uiPriority w:val="99"/>
    <w:rsid w:val="00892A7A"/>
    <w:rPr>
      <w:b/>
    </w:rPr>
  </w:style>
  <w:style w:type="paragraph" w:customStyle="1" w:styleId="HBtextboldred6ptbefore">
    <w:name w:val="HB text (bold + red + 6pt before)"/>
    <w:basedOn w:val="HBtext"/>
    <w:uiPriority w:val="99"/>
    <w:rsid w:val="00405B90"/>
    <w:rPr>
      <w:b/>
      <w:color w:val="FF0000"/>
    </w:rPr>
  </w:style>
  <w:style w:type="paragraph" w:customStyle="1" w:styleId="HBtextparagraph">
    <w:name w:val="HB text paragraph"/>
    <w:basedOn w:val="HBtext"/>
    <w:uiPriority w:val="99"/>
    <w:rsid w:val="008C2C4E"/>
    <w:pPr>
      <w:ind w:firstLine="567"/>
    </w:pPr>
  </w:style>
  <w:style w:type="paragraph" w:customStyle="1" w:styleId="HBtablenumber">
    <w:name w:val="HB table number"/>
    <w:basedOn w:val="prastasis"/>
    <w:uiPriority w:val="99"/>
    <w:rsid w:val="00D847BD"/>
    <w:pPr>
      <w:numPr>
        <w:numId w:val="3"/>
      </w:numPr>
    </w:pPr>
  </w:style>
  <w:style w:type="paragraph" w:customStyle="1" w:styleId="HBTODO">
    <w:name w:val="HB TODO"/>
    <w:basedOn w:val="HBtext"/>
    <w:uiPriority w:val="99"/>
    <w:qFormat/>
    <w:rsid w:val="000E5403"/>
    <w:pPr>
      <w:numPr>
        <w:numId w:val="6"/>
      </w:numPr>
      <w:pBdr>
        <w:top w:val="single" w:sz="4" w:space="1" w:color="auto" w:shadow="1"/>
        <w:left w:val="single" w:sz="4" w:space="4" w:color="auto" w:shadow="1"/>
        <w:bottom w:val="single" w:sz="4" w:space="1" w:color="auto" w:shadow="1"/>
        <w:right w:val="single" w:sz="4" w:space="4" w:color="auto" w:shadow="1"/>
      </w:pBdr>
      <w:shd w:val="clear" w:color="auto" w:fill="FFFF00"/>
      <w:tabs>
        <w:tab w:val="left" w:pos="851"/>
        <w:tab w:val="left" w:pos="964"/>
      </w:tabs>
      <w:ind w:left="0" w:firstLine="0"/>
      <w:outlineLvl w:val="0"/>
    </w:pPr>
    <w:rPr>
      <w:lang w:val="en-US" w:eastAsia="lt-LT"/>
    </w:rPr>
  </w:style>
  <w:style w:type="paragraph" w:styleId="Sraopastraipa">
    <w:name w:val="List Paragraph"/>
    <w:aliases w:val="ERP-List Paragraph,List Paragraph1,List Paragraph11,Bullet EY,List Paragraph111,Numbering,VKTI - text numbering,List Paragraph2,Normal bullet 2,Paragraph,List L1,List not in Table,List Paragraph21,Lentele,List Paragraph Red,Bullet"/>
    <w:basedOn w:val="prastasis"/>
    <w:link w:val="SraopastraipaDiagrama"/>
    <w:uiPriority w:val="34"/>
    <w:qFormat/>
    <w:rsid w:val="00FE2E7A"/>
    <w:pPr>
      <w:ind w:left="720"/>
      <w:contextualSpacing/>
    </w:pPr>
  </w:style>
  <w:style w:type="paragraph" w:customStyle="1" w:styleId="Tabletext">
    <w:name w:val="Tabletext"/>
    <w:basedOn w:val="prastasis"/>
    <w:rsid w:val="00DB2110"/>
    <w:pPr>
      <w:keepLines/>
    </w:pPr>
    <w:rPr>
      <w:lang w:val="en-US"/>
    </w:rPr>
  </w:style>
  <w:style w:type="paragraph" w:customStyle="1" w:styleId="Body">
    <w:name w:val="Body"/>
    <w:basedOn w:val="prastasis"/>
    <w:rsid w:val="00DB2110"/>
    <w:pPr>
      <w:jc w:val="both"/>
    </w:pPr>
    <w:rPr>
      <w:rFonts w:ascii="Book Antiqua" w:hAnsi="Book Antiqua"/>
      <w:lang w:val="en-US"/>
    </w:rPr>
  </w:style>
  <w:style w:type="character" w:customStyle="1" w:styleId="AntratsDiagrama">
    <w:name w:val="Antraštės Diagrama"/>
    <w:basedOn w:val="Numatytasispastraiposriftas"/>
    <w:link w:val="Antrats"/>
    <w:rsid w:val="00F01F0F"/>
    <w:rPr>
      <w:rFonts w:ascii="Arial" w:hAnsi="Arial"/>
      <w:lang w:eastAsia="en-US"/>
    </w:rPr>
  </w:style>
  <w:style w:type="character" w:customStyle="1" w:styleId="KomentarotekstasDiagrama">
    <w:name w:val="Komentaro tekstas Diagrama"/>
    <w:basedOn w:val="Numatytasispastraiposriftas"/>
    <w:link w:val="Komentarotekstas"/>
    <w:rsid w:val="00F01F0F"/>
    <w:rPr>
      <w:rFonts w:ascii="Arial" w:hAnsi="Arial"/>
      <w:lang w:eastAsia="en-US"/>
    </w:rPr>
  </w:style>
  <w:style w:type="paragraph" w:customStyle="1" w:styleId="LenteleHB">
    <w:name w:val="Lentele_HB"/>
    <w:basedOn w:val="prastasis"/>
    <w:link w:val="LenteleHBChar"/>
    <w:qFormat/>
    <w:rsid w:val="00783289"/>
    <w:pPr>
      <w:keepNext/>
      <w:keepLines/>
      <w:numPr>
        <w:numId w:val="10"/>
      </w:numPr>
      <w:spacing w:before="240"/>
      <w:contextualSpacing/>
    </w:pPr>
    <w:rPr>
      <w:i/>
      <w:lang w:eastAsia="lt-LT"/>
    </w:rPr>
  </w:style>
  <w:style w:type="paragraph" w:customStyle="1" w:styleId="Paveiksliukas">
    <w:name w:val="Paveiksliukas"/>
    <w:basedOn w:val="prastasis"/>
    <w:link w:val="PaveiksliukasChar"/>
    <w:rsid w:val="00701782"/>
    <w:pPr>
      <w:keepLines/>
      <w:numPr>
        <w:numId w:val="11"/>
      </w:numPr>
      <w:spacing w:after="240"/>
      <w:contextualSpacing/>
      <w:jc w:val="center"/>
    </w:pPr>
    <w:rPr>
      <w:b/>
      <w:color w:val="365F91" w:themeColor="accent1" w:themeShade="BF"/>
      <w:lang w:eastAsia="lt-LT"/>
    </w:rPr>
  </w:style>
  <w:style w:type="character" w:customStyle="1" w:styleId="LenteleHBChar">
    <w:name w:val="Lentele_HB Char"/>
    <w:basedOn w:val="Numatytasispastraiposriftas"/>
    <w:link w:val="LenteleHB"/>
    <w:rsid w:val="00783289"/>
    <w:rPr>
      <w:rFonts w:ascii="Arial" w:hAnsi="Arial"/>
      <w:i/>
    </w:rPr>
  </w:style>
  <w:style w:type="character" w:customStyle="1" w:styleId="PaveiksliukasChar">
    <w:name w:val="Paveiksliukas Char"/>
    <w:basedOn w:val="Numatytasispastraiposriftas"/>
    <w:link w:val="Paveiksliukas"/>
    <w:rsid w:val="00701782"/>
    <w:rPr>
      <w:rFonts w:ascii="Arial" w:hAnsi="Arial"/>
      <w:b/>
      <w:color w:val="365F91" w:themeColor="accent1" w:themeShade="BF"/>
    </w:rPr>
  </w:style>
  <w:style w:type="character" w:customStyle="1" w:styleId="SraopastraipaDiagrama">
    <w:name w:val="Sąrašo pastraipa Diagrama"/>
    <w:aliases w:val="ERP-List Paragraph Diagrama,List Paragraph1 Diagrama,List Paragraph11 Diagrama,Bullet EY Diagrama,List Paragraph111 Diagrama,Numbering Diagrama,VKTI - text numbering Diagrama,List Paragraph2 Diagrama,Normal bullet 2 Diagrama"/>
    <w:link w:val="Sraopastraipa"/>
    <w:uiPriority w:val="34"/>
    <w:qFormat/>
    <w:locked/>
    <w:rsid w:val="00701782"/>
    <w:rPr>
      <w:rFonts w:ascii="Arial" w:hAnsi="Arial"/>
      <w:lang w:eastAsia="en-US"/>
    </w:rPr>
  </w:style>
  <w:style w:type="paragraph" w:customStyle="1" w:styleId="Paveikslopavadinimas">
    <w:name w:val="Paveikslo pavadinimas"/>
    <w:basedOn w:val="prastasis"/>
    <w:next w:val="prastasis"/>
    <w:rsid w:val="00701782"/>
    <w:pPr>
      <w:jc w:val="center"/>
    </w:pPr>
    <w:rPr>
      <w:rFonts w:ascii="Times New Roman" w:eastAsiaTheme="minorHAnsi" w:hAnsi="Times New Roman"/>
      <w:sz w:val="24"/>
      <w:szCs w:val="24"/>
      <w:lang w:val="en-US"/>
    </w:rPr>
  </w:style>
  <w:style w:type="character" w:styleId="Emfaz">
    <w:name w:val="Emphasis"/>
    <w:basedOn w:val="Numatytasispastraiposriftas"/>
    <w:uiPriority w:val="20"/>
    <w:qFormat/>
    <w:rsid w:val="00701782"/>
    <w:rPr>
      <w:i/>
      <w:iCs/>
    </w:rPr>
  </w:style>
  <w:style w:type="character" w:customStyle="1" w:styleId="PuslapioinaostekstasDiagrama">
    <w:name w:val="Puslapio išnašos tekstas Diagrama"/>
    <w:basedOn w:val="Numatytasispastraiposriftas"/>
    <w:link w:val="Puslapioinaostekstas"/>
    <w:semiHidden/>
    <w:rsid w:val="00CF60EE"/>
    <w:rPr>
      <w:rFonts w:ascii="Helvetica" w:hAnsi="Helvetica"/>
      <w:sz w:val="16"/>
      <w:lang w:eastAsia="en-US"/>
    </w:rPr>
  </w:style>
  <w:style w:type="character" w:customStyle="1" w:styleId="DebesliotekstasDiagrama">
    <w:name w:val="Debesėlio tekstas Diagrama"/>
    <w:basedOn w:val="Numatytasispastraiposriftas"/>
    <w:link w:val="Debesliotekstas"/>
    <w:rsid w:val="001E3EA6"/>
    <w:rPr>
      <w:rFonts w:ascii="Tahoma" w:hAnsi="Tahoma" w:cs="Tahoma"/>
      <w:sz w:val="16"/>
      <w:szCs w:val="16"/>
      <w:lang w:eastAsia="en-US"/>
    </w:rPr>
  </w:style>
  <w:style w:type="paragraph" w:customStyle="1" w:styleId="Lentelespavadinimas">
    <w:name w:val="Lenteles pavadinimas"/>
    <w:basedOn w:val="prastasis"/>
    <w:rsid w:val="001E3EA6"/>
    <w:rPr>
      <w:rFonts w:ascii="Times New Roman" w:eastAsiaTheme="minorHAnsi" w:hAnsi="Times New Roman"/>
      <w:sz w:val="24"/>
      <w:szCs w:val="24"/>
      <w:lang w:val="en-US"/>
    </w:rPr>
  </w:style>
  <w:style w:type="character" w:customStyle="1" w:styleId="Antrat1Diagrama">
    <w:name w:val="Antraštė 1 Diagrama"/>
    <w:aliases w:val="HB1 Diagrama,Appendix Diagrama,stydde Diagrama,app heading 1 Diagrama,app heading 11 Diagrama,app heading 12 Diagrama,app heading 111 Diagrama,app heading 13 Diagrama,1 Diagrama,1 ghost Diagrama,g Diagrama,ghost Diagrama,H1 Diagrama"/>
    <w:basedOn w:val="Numatytasispastraiposriftas"/>
    <w:link w:val="Antrat1"/>
    <w:uiPriority w:val="9"/>
    <w:rsid w:val="00726FF9"/>
    <w:rPr>
      <w:rFonts w:ascii="Arial" w:hAnsi="Arial"/>
      <w:b/>
      <w:sz w:val="24"/>
      <w:lang w:eastAsia="en-US"/>
    </w:rPr>
  </w:style>
  <w:style w:type="character" w:customStyle="1" w:styleId="Antrat2Diagrama">
    <w:name w:val="Antraštė 2 Diagrama"/>
    <w:aliases w:val="HB2 Diagrama,Title Header2 Diagrama"/>
    <w:basedOn w:val="Numatytasispastraiposriftas"/>
    <w:link w:val="Antrat2"/>
    <w:rsid w:val="00726FF9"/>
    <w:rPr>
      <w:rFonts w:ascii="Arial" w:hAnsi="Arial"/>
      <w:b/>
      <w:sz w:val="22"/>
      <w:lang w:eastAsia="en-US"/>
    </w:rPr>
  </w:style>
  <w:style w:type="character" w:customStyle="1" w:styleId="Antrat3Diagrama">
    <w:name w:val="Antraštė 3 Diagrama"/>
    <w:aliases w:val="HB3 Diagrama,Section Header3 Diagrama,Sub-Clause Paragraph Diagrama,Diagrama14 Diagrama,Antraste 3 Diagrama,Antraste 31 Diagrama,Antraste 32 Diagrama,Antraste 33 Diagrama,Antraste 34 Diagrama,Antraste 35 Diagrama,Antraste 36 Diagrama"/>
    <w:basedOn w:val="Numatytasispastraiposriftas"/>
    <w:link w:val="Antrat3"/>
    <w:rsid w:val="005B08C0"/>
    <w:rPr>
      <w:rFonts w:ascii="Arial" w:hAnsi="Arial"/>
      <w:b/>
      <w:lang w:eastAsia="en-US"/>
    </w:rPr>
  </w:style>
  <w:style w:type="character" w:customStyle="1" w:styleId="Antrat4Diagrama">
    <w:name w:val="Antraštė 4 Diagrama"/>
    <w:aliases w:val="HB4 Diagrama,Sub-Clause Sub-paragraph Diagrama,Heading 4 Char Char Char Char Diagrama"/>
    <w:basedOn w:val="Numatytasispastraiposriftas"/>
    <w:link w:val="Antrat4"/>
    <w:rsid w:val="00297EC3"/>
    <w:rPr>
      <w:rFonts w:ascii="Arial" w:hAnsi="Arial"/>
      <w:lang w:eastAsia="en-US"/>
    </w:rPr>
  </w:style>
  <w:style w:type="character" w:customStyle="1" w:styleId="Antrat5Diagrama">
    <w:name w:val="Antraštė 5 Diagrama"/>
    <w:aliases w:val="HB5 Diagrama"/>
    <w:basedOn w:val="Numatytasispastraiposriftas"/>
    <w:link w:val="Antrat5"/>
    <w:rsid w:val="003B2E77"/>
    <w:rPr>
      <w:rFonts w:ascii="Arial" w:hAnsi="Arial"/>
      <w:lang w:eastAsia="en-US"/>
    </w:rPr>
  </w:style>
  <w:style w:type="character" w:customStyle="1" w:styleId="Antrat6Diagrama">
    <w:name w:val="Antraštė 6 Diagrama"/>
    <w:aliases w:val="HB6 Diagrama,Annex Heading 1 Diagrama"/>
    <w:basedOn w:val="Numatytasispastraiposriftas"/>
    <w:link w:val="Antrat6"/>
    <w:rsid w:val="001E3EA6"/>
    <w:rPr>
      <w:rFonts w:ascii="Arial" w:hAnsi="Arial"/>
      <w:lang w:eastAsia="en-US"/>
    </w:rPr>
  </w:style>
  <w:style w:type="character" w:customStyle="1" w:styleId="Antrat7Diagrama">
    <w:name w:val="Antraštė 7 Diagrama"/>
    <w:aliases w:val="Annex Heading 2 Diagrama"/>
    <w:basedOn w:val="Numatytasispastraiposriftas"/>
    <w:link w:val="Antrat7"/>
    <w:rsid w:val="001E3EA6"/>
    <w:rPr>
      <w:rFonts w:ascii="Arial" w:hAnsi="Arial"/>
      <w:lang w:eastAsia="en-US"/>
    </w:rPr>
  </w:style>
  <w:style w:type="character" w:customStyle="1" w:styleId="Antrat8Diagrama">
    <w:name w:val="Antraštė 8 Diagrama"/>
    <w:aliases w:val="Annex Heading 3 Diagrama"/>
    <w:basedOn w:val="Numatytasispastraiposriftas"/>
    <w:link w:val="Antrat8"/>
    <w:rsid w:val="001E3EA6"/>
    <w:rPr>
      <w:rFonts w:ascii="Arial" w:hAnsi="Arial"/>
      <w:i/>
      <w:lang w:eastAsia="en-US"/>
    </w:rPr>
  </w:style>
  <w:style w:type="character" w:customStyle="1" w:styleId="Antrat9Diagrama">
    <w:name w:val="Antraštė 9 Diagrama"/>
    <w:aliases w:val="Annex Heading 4 Diagrama"/>
    <w:basedOn w:val="Numatytasispastraiposriftas"/>
    <w:link w:val="Antrat9"/>
    <w:rsid w:val="001E3EA6"/>
    <w:rPr>
      <w:rFonts w:ascii="Arial" w:hAnsi="Arial"/>
      <w:b/>
      <w:i/>
      <w:sz w:val="18"/>
      <w:lang w:eastAsia="en-US"/>
    </w:rPr>
  </w:style>
  <w:style w:type="character" w:customStyle="1" w:styleId="PoratDiagrama">
    <w:name w:val="Poraštė Diagrama"/>
    <w:basedOn w:val="Numatytasispastraiposriftas"/>
    <w:link w:val="Porat"/>
    <w:rsid w:val="001E3EA6"/>
    <w:rPr>
      <w:rFonts w:ascii="Arial" w:hAnsi="Arial"/>
      <w:lang w:eastAsia="en-US"/>
    </w:rPr>
  </w:style>
  <w:style w:type="character" w:customStyle="1" w:styleId="PagrindinistekstasDiagrama">
    <w:name w:val="Pagrindinis tekstas Diagrama"/>
    <w:basedOn w:val="Numatytasispastraiposriftas"/>
    <w:link w:val="Pagrindinistekstas"/>
    <w:rsid w:val="001E3EA6"/>
    <w:rPr>
      <w:rFonts w:ascii="Arial" w:hAnsi="Arial"/>
      <w:lang w:eastAsia="en-US"/>
    </w:rPr>
  </w:style>
  <w:style w:type="character" w:customStyle="1" w:styleId="DokumentostruktraDiagrama">
    <w:name w:val="Dokumento struktūra Diagrama"/>
    <w:basedOn w:val="Numatytasispastraiposriftas"/>
    <w:link w:val="Dokumentostruktra"/>
    <w:uiPriority w:val="99"/>
    <w:semiHidden/>
    <w:rsid w:val="001E3EA6"/>
    <w:rPr>
      <w:rFonts w:ascii="Tahoma" w:hAnsi="Tahoma"/>
      <w:shd w:val="clear" w:color="auto" w:fill="000080"/>
      <w:lang w:eastAsia="en-US"/>
    </w:rPr>
  </w:style>
  <w:style w:type="character" w:customStyle="1" w:styleId="KomentarotemaDiagrama">
    <w:name w:val="Komentaro tema Diagrama"/>
    <w:basedOn w:val="KomentarotekstasDiagrama"/>
    <w:link w:val="Komentarotema"/>
    <w:uiPriority w:val="99"/>
    <w:semiHidden/>
    <w:rsid w:val="001E3EA6"/>
    <w:rPr>
      <w:rFonts w:ascii="Arial" w:hAnsi="Arial"/>
      <w:b/>
      <w:bCs/>
      <w:lang w:eastAsia="en-US"/>
    </w:rPr>
  </w:style>
  <w:style w:type="character" w:customStyle="1" w:styleId="DokumentoinaostekstasDiagrama">
    <w:name w:val="Dokumento išnašos tekstas Diagrama"/>
    <w:basedOn w:val="Numatytasispastraiposriftas"/>
    <w:link w:val="Dokumentoinaostekstas"/>
    <w:uiPriority w:val="99"/>
    <w:semiHidden/>
    <w:rsid w:val="001E3EA6"/>
    <w:rPr>
      <w:rFonts w:ascii="Arial" w:hAnsi="Arial"/>
      <w:lang w:eastAsia="en-US"/>
    </w:rPr>
  </w:style>
  <w:style w:type="paragraph" w:customStyle="1" w:styleId="CharChar1DiagramaDiagrama1CharCharDiagramaDiagramaCharChar3">
    <w:name w:val="Char Char1 Diagrama Diagrama1 Char Char Diagrama Diagrama Char Char3"/>
    <w:basedOn w:val="prastasis"/>
    <w:uiPriority w:val="99"/>
    <w:rsid w:val="001E3EA6"/>
    <w:pPr>
      <w:spacing w:after="160" w:line="240" w:lineRule="exact"/>
    </w:pPr>
    <w:rPr>
      <w:rFonts w:ascii="Tahoma" w:hAnsi="Tahoma"/>
      <w:lang w:val="en-US"/>
    </w:rPr>
  </w:style>
  <w:style w:type="paragraph" w:customStyle="1" w:styleId="Paveikslelis">
    <w:name w:val="Paveikslelis"/>
    <w:basedOn w:val="prastasis"/>
    <w:rsid w:val="001E3EA6"/>
    <w:pPr>
      <w:tabs>
        <w:tab w:val="num" w:pos="0"/>
      </w:tabs>
      <w:jc w:val="both"/>
    </w:pPr>
    <w:rPr>
      <w:b/>
      <w:sz w:val="16"/>
      <w:lang w:val="en-US"/>
    </w:rPr>
  </w:style>
  <w:style w:type="paragraph" w:customStyle="1" w:styleId="CharChar1DiagramaDiagrama1CharCharDiagramaDiagramaCharChar31">
    <w:name w:val="Char Char1 Diagrama Diagrama1 Char Char Diagrama Diagrama Char Char31"/>
    <w:basedOn w:val="prastasis"/>
    <w:uiPriority w:val="99"/>
    <w:rsid w:val="001E3EA6"/>
    <w:pPr>
      <w:spacing w:after="160" w:line="240" w:lineRule="exact"/>
    </w:pPr>
    <w:rPr>
      <w:rFonts w:ascii="Tahoma" w:hAnsi="Tahoma"/>
      <w:lang w:val="en-US"/>
    </w:rPr>
  </w:style>
  <w:style w:type="character" w:customStyle="1" w:styleId="tx1">
    <w:name w:val="tx1"/>
    <w:basedOn w:val="Numatytasispastraiposriftas"/>
    <w:uiPriority w:val="99"/>
    <w:rsid w:val="001E3EA6"/>
    <w:rPr>
      <w:rFonts w:cs="Times New Roman"/>
      <w:b/>
      <w:bCs/>
    </w:rPr>
  </w:style>
  <w:style w:type="paragraph" w:styleId="Data">
    <w:name w:val="Date"/>
    <w:basedOn w:val="prastasis"/>
    <w:link w:val="DataDiagrama"/>
    <w:uiPriority w:val="99"/>
    <w:rsid w:val="001E3EA6"/>
    <w:pPr>
      <w:jc w:val="both"/>
    </w:pPr>
    <w:rPr>
      <w:rFonts w:ascii="Times New Roman" w:hAnsi="Times New Roman"/>
      <w:sz w:val="24"/>
      <w:szCs w:val="24"/>
      <w:lang w:eastAsia="lt-LT"/>
    </w:rPr>
  </w:style>
  <w:style w:type="character" w:customStyle="1" w:styleId="DataDiagrama">
    <w:name w:val="Data Diagrama"/>
    <w:basedOn w:val="Numatytasispastraiposriftas"/>
    <w:link w:val="Data"/>
    <w:uiPriority w:val="99"/>
    <w:rsid w:val="001E3EA6"/>
    <w:rPr>
      <w:sz w:val="24"/>
      <w:szCs w:val="24"/>
    </w:rPr>
  </w:style>
  <w:style w:type="paragraph" w:customStyle="1" w:styleId="style4">
    <w:name w:val="style4"/>
    <w:basedOn w:val="prastasis"/>
    <w:uiPriority w:val="99"/>
    <w:rsid w:val="001E3EA6"/>
    <w:pPr>
      <w:spacing w:before="240" w:after="60"/>
      <w:jc w:val="both"/>
    </w:pPr>
    <w:rPr>
      <w:rFonts w:ascii="Times New Roman" w:hAnsi="Times New Roman"/>
      <w:b/>
      <w:bCs/>
      <w:lang w:eastAsia="lt-LT"/>
    </w:rPr>
  </w:style>
  <w:style w:type="paragraph" w:customStyle="1" w:styleId="Date1">
    <w:name w:val="Date1"/>
    <w:basedOn w:val="prastasis"/>
    <w:uiPriority w:val="99"/>
    <w:rsid w:val="001E3EA6"/>
    <w:pPr>
      <w:spacing w:after="200" w:line="276" w:lineRule="auto"/>
    </w:pPr>
    <w:rPr>
      <w:rFonts w:ascii="Calibri" w:hAnsi="Calibri" w:cs="Calibri"/>
      <w:sz w:val="22"/>
      <w:szCs w:val="22"/>
      <w:lang w:eastAsia="lt-LT"/>
    </w:rPr>
  </w:style>
  <w:style w:type="paragraph" w:customStyle="1" w:styleId="commenttext">
    <w:name w:val="commenttext"/>
    <w:basedOn w:val="prastasis"/>
    <w:uiPriority w:val="99"/>
    <w:rsid w:val="001E3EA6"/>
    <w:pPr>
      <w:spacing w:after="200" w:line="276" w:lineRule="auto"/>
    </w:pPr>
    <w:rPr>
      <w:rFonts w:ascii="Calibri" w:hAnsi="Calibri" w:cs="Calibri"/>
      <w:sz w:val="22"/>
      <w:szCs w:val="22"/>
      <w:lang w:eastAsia="lt-LT"/>
    </w:rPr>
  </w:style>
  <w:style w:type="paragraph" w:customStyle="1" w:styleId="msopapdefault">
    <w:name w:val="msopapdefault"/>
    <w:basedOn w:val="prastasis"/>
    <w:uiPriority w:val="99"/>
    <w:rsid w:val="001E3EA6"/>
    <w:pPr>
      <w:spacing w:before="100" w:beforeAutospacing="1" w:after="200" w:line="276" w:lineRule="auto"/>
    </w:pPr>
    <w:rPr>
      <w:rFonts w:ascii="Times New Roman" w:hAnsi="Times New Roman"/>
      <w:sz w:val="24"/>
      <w:szCs w:val="24"/>
      <w:lang w:eastAsia="lt-LT"/>
    </w:rPr>
  </w:style>
  <w:style w:type="character" w:customStyle="1" w:styleId="commenttextchar">
    <w:name w:val="commenttextchar"/>
    <w:basedOn w:val="Numatytasispastraiposriftas"/>
    <w:uiPriority w:val="99"/>
    <w:rsid w:val="001E3EA6"/>
    <w:rPr>
      <w:rFonts w:ascii="Times New Roman" w:hAnsi="Times New Roman" w:cs="Times New Roman"/>
    </w:rPr>
  </w:style>
  <w:style w:type="character" w:customStyle="1" w:styleId="datechar">
    <w:name w:val="datechar"/>
    <w:basedOn w:val="Numatytasispastraiposriftas"/>
    <w:uiPriority w:val="99"/>
    <w:rsid w:val="001E3EA6"/>
    <w:rPr>
      <w:rFonts w:ascii="Times New Roman" w:hAnsi="Times New Roman" w:cs="Times New Roman"/>
    </w:rPr>
  </w:style>
  <w:style w:type="paragraph" w:styleId="HTMLiankstoformatuotas">
    <w:name w:val="HTML Preformatted"/>
    <w:basedOn w:val="prastasis"/>
    <w:link w:val="HTMLiankstoformatuotasDiagrama"/>
    <w:uiPriority w:val="99"/>
    <w:rsid w:val="001E3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lang w:eastAsia="lt-LT"/>
    </w:rPr>
  </w:style>
  <w:style w:type="character" w:customStyle="1" w:styleId="HTMLiankstoformatuotasDiagrama">
    <w:name w:val="HTML iš anksto formatuotas Diagrama"/>
    <w:basedOn w:val="Numatytasispastraiposriftas"/>
    <w:link w:val="HTMLiankstoformatuotas"/>
    <w:uiPriority w:val="99"/>
    <w:rsid w:val="001E3EA6"/>
    <w:rPr>
      <w:rFonts w:ascii="Courier New" w:hAnsi="Courier New" w:cs="Courier New"/>
      <w:color w:val="000000"/>
    </w:rPr>
  </w:style>
  <w:style w:type="paragraph" w:styleId="Pagrindinistekstas3">
    <w:name w:val="Body Text 3"/>
    <w:basedOn w:val="prastasis"/>
    <w:link w:val="Pagrindinistekstas3Diagrama"/>
    <w:uiPriority w:val="99"/>
    <w:unhideWhenUsed/>
    <w:rsid w:val="001E3EA6"/>
    <w:pPr>
      <w:spacing w:line="276" w:lineRule="auto"/>
      <w:jc w:val="both"/>
    </w:pPr>
    <w:rPr>
      <w:rFonts w:eastAsiaTheme="minorHAnsi" w:cstheme="minorBidi"/>
      <w:sz w:val="16"/>
      <w:szCs w:val="16"/>
    </w:rPr>
  </w:style>
  <w:style w:type="character" w:customStyle="1" w:styleId="Pagrindinistekstas3Diagrama">
    <w:name w:val="Pagrindinis tekstas 3 Diagrama"/>
    <w:basedOn w:val="Numatytasispastraiposriftas"/>
    <w:link w:val="Pagrindinistekstas3"/>
    <w:uiPriority w:val="99"/>
    <w:semiHidden/>
    <w:rsid w:val="001E3EA6"/>
    <w:rPr>
      <w:rFonts w:ascii="Arial" w:eastAsiaTheme="minorHAnsi" w:hAnsi="Arial" w:cstheme="minorBidi"/>
      <w:sz w:val="16"/>
      <w:szCs w:val="16"/>
      <w:lang w:eastAsia="en-US"/>
    </w:rPr>
  </w:style>
  <w:style w:type="paragraph" w:styleId="Pataisymai">
    <w:name w:val="Revision"/>
    <w:hidden/>
    <w:uiPriority w:val="99"/>
    <w:semiHidden/>
    <w:rsid w:val="001E3EA6"/>
    <w:rPr>
      <w:rFonts w:ascii="Arial" w:hAnsi="Arial"/>
      <w:lang w:eastAsia="en-US"/>
    </w:rPr>
  </w:style>
  <w:style w:type="paragraph" w:styleId="Turinioantrat">
    <w:name w:val="TOC Heading"/>
    <w:basedOn w:val="Antrat1"/>
    <w:next w:val="prastasis"/>
    <w:uiPriority w:val="39"/>
    <w:unhideWhenUsed/>
    <w:qFormat/>
    <w:rsid w:val="001E3EA6"/>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eastAsia="lt-LT"/>
    </w:rPr>
  </w:style>
  <w:style w:type="paragraph" w:customStyle="1" w:styleId="Paragraph1">
    <w:name w:val="Paragraph1"/>
    <w:basedOn w:val="prastasis"/>
    <w:rsid w:val="001E3EA6"/>
    <w:pPr>
      <w:spacing w:before="80"/>
      <w:jc w:val="both"/>
    </w:pPr>
    <w:rPr>
      <w:lang w:val="en-US"/>
    </w:rPr>
  </w:style>
  <w:style w:type="paragraph" w:customStyle="1" w:styleId="ISTATYMAS">
    <w:name w:val="ISTATYMAS"/>
    <w:rsid w:val="001E3EA6"/>
    <w:pPr>
      <w:jc w:val="center"/>
    </w:pPr>
    <w:rPr>
      <w:rFonts w:ascii="TimesLT" w:hAnsi="TimesLT"/>
      <w:snapToGrid w:val="0"/>
      <w:lang w:val="en-US" w:eastAsia="en-US"/>
    </w:rPr>
  </w:style>
  <w:style w:type="paragraph" w:styleId="Betarp">
    <w:name w:val="No Spacing"/>
    <w:uiPriority w:val="1"/>
    <w:rsid w:val="001E3EA6"/>
    <w:pPr>
      <w:widowControl w:val="0"/>
    </w:pPr>
    <w:rPr>
      <w:rFonts w:ascii="Arial" w:hAnsi="Arial"/>
      <w:lang w:eastAsia="en-US"/>
    </w:rPr>
  </w:style>
  <w:style w:type="paragraph" w:customStyle="1" w:styleId="Komentarotema1">
    <w:name w:val="Komentaro tema1"/>
    <w:basedOn w:val="Komentarotekstas"/>
    <w:next w:val="Komentarotekstas"/>
    <w:semiHidden/>
    <w:rsid w:val="001E3EA6"/>
    <w:rPr>
      <w:b/>
      <w:bCs/>
    </w:rPr>
  </w:style>
  <w:style w:type="paragraph" w:customStyle="1" w:styleId="Drawing">
    <w:name w:val="Drawing"/>
    <w:basedOn w:val="prastasis"/>
    <w:rsid w:val="001E3EA6"/>
    <w:pPr>
      <w:jc w:val="both"/>
    </w:pPr>
    <w:rPr>
      <w:rFonts w:ascii="Times New Roman" w:hAnsi="Times New Roman" w:cstheme="minorBidi"/>
      <w:noProof/>
      <w:sz w:val="24"/>
      <w:szCs w:val="22"/>
      <w:lang w:val="en-US"/>
    </w:rPr>
  </w:style>
  <w:style w:type="paragraph" w:customStyle="1" w:styleId="Velocity">
    <w:name w:val="Velocity"/>
    <w:rsid w:val="001E3EA6"/>
    <w:rPr>
      <w:rFonts w:ascii="Courier New" w:hAnsi="Courier New" w:cstheme="minorBidi"/>
      <w:noProof/>
      <w:szCs w:val="22"/>
      <w:lang w:val="en-US" w:eastAsia="en-US"/>
    </w:rPr>
  </w:style>
  <w:style w:type="paragraph" w:customStyle="1" w:styleId="TableCaption">
    <w:name w:val="Table Caption"/>
    <w:basedOn w:val="prastasis"/>
    <w:rsid w:val="001E3EA6"/>
    <w:pPr>
      <w:jc w:val="both"/>
    </w:pPr>
    <w:rPr>
      <w:rFonts w:ascii="Times New Roman" w:hAnsi="Times New Roman" w:cstheme="minorBidi"/>
      <w:sz w:val="24"/>
      <w:szCs w:val="22"/>
    </w:rPr>
  </w:style>
  <w:style w:type="numbering" w:customStyle="1" w:styleId="Headings">
    <w:name w:val="Headings"/>
    <w:rsid w:val="001E3EA6"/>
    <w:pPr>
      <w:numPr>
        <w:numId w:val="12"/>
      </w:numPr>
    </w:pPr>
  </w:style>
  <w:style w:type="paragraph" w:customStyle="1" w:styleId="Default">
    <w:name w:val="Default"/>
    <w:rsid w:val="001E3EA6"/>
    <w:pPr>
      <w:autoSpaceDE w:val="0"/>
      <w:autoSpaceDN w:val="0"/>
      <w:adjustRightInd w:val="0"/>
    </w:pPr>
    <w:rPr>
      <w:rFonts w:eastAsiaTheme="minorHAnsi"/>
      <w:color w:val="000000"/>
      <w:sz w:val="24"/>
      <w:szCs w:val="24"/>
      <w:lang w:eastAsia="en-US"/>
    </w:rPr>
  </w:style>
  <w:style w:type="paragraph" w:customStyle="1" w:styleId="BodyText1">
    <w:name w:val="Body Text1"/>
    <w:rsid w:val="001E3EA6"/>
    <w:pPr>
      <w:ind w:firstLine="312"/>
      <w:jc w:val="both"/>
    </w:pPr>
    <w:rPr>
      <w:rFonts w:ascii="TimesLT" w:hAnsi="TimesLT"/>
      <w:lang w:val="en-GB" w:eastAsia="en-US"/>
    </w:rPr>
  </w:style>
  <w:style w:type="paragraph" w:styleId="Pagrindiniotekstotrauka">
    <w:name w:val="Body Text Indent"/>
    <w:basedOn w:val="prastasis"/>
    <w:link w:val="PagrindiniotekstotraukaDiagrama"/>
    <w:unhideWhenUsed/>
    <w:rsid w:val="001E3EA6"/>
    <w:pPr>
      <w:ind w:left="283"/>
      <w:jc w:val="both"/>
    </w:pPr>
    <w:rPr>
      <w:rFonts w:ascii="Times New Roman" w:hAnsi="Times New Roman"/>
      <w:sz w:val="24"/>
      <w:lang w:eastAsia="lt-LT"/>
    </w:rPr>
  </w:style>
  <w:style w:type="character" w:customStyle="1" w:styleId="PagrindiniotekstotraukaDiagrama">
    <w:name w:val="Pagrindinio teksto įtrauka Diagrama"/>
    <w:basedOn w:val="Numatytasispastraiposriftas"/>
    <w:link w:val="Pagrindiniotekstotrauka"/>
    <w:rsid w:val="001E3EA6"/>
    <w:rPr>
      <w:sz w:val="24"/>
    </w:rPr>
  </w:style>
  <w:style w:type="paragraph" w:customStyle="1" w:styleId="xl65">
    <w:name w:val="xl65"/>
    <w:basedOn w:val="prastasis"/>
    <w:rsid w:val="001E3EA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eastAsia="lt-LT"/>
    </w:rPr>
  </w:style>
  <w:style w:type="paragraph" w:customStyle="1" w:styleId="xl66">
    <w:name w:val="xl66"/>
    <w:basedOn w:val="prastasis"/>
    <w:rsid w:val="001E3EA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eastAsia="lt-LT"/>
    </w:rPr>
  </w:style>
  <w:style w:type="paragraph" w:customStyle="1" w:styleId="xl67">
    <w:name w:val="xl67"/>
    <w:basedOn w:val="prastasis"/>
    <w:rsid w:val="001E3E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szCs w:val="24"/>
      <w:lang w:eastAsia="lt-LT"/>
    </w:rPr>
  </w:style>
  <w:style w:type="paragraph" w:customStyle="1" w:styleId="xl68">
    <w:name w:val="xl68"/>
    <w:basedOn w:val="prastasis"/>
    <w:rsid w:val="001E3E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eastAsia="lt-LT"/>
    </w:rPr>
  </w:style>
  <w:style w:type="paragraph" w:customStyle="1" w:styleId="xl69">
    <w:name w:val="xl69"/>
    <w:basedOn w:val="prastasis"/>
    <w:rsid w:val="001E3E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eastAsia="lt-LT"/>
    </w:rPr>
  </w:style>
  <w:style w:type="paragraph" w:customStyle="1" w:styleId="xl70">
    <w:name w:val="xl70"/>
    <w:basedOn w:val="prastasis"/>
    <w:rsid w:val="001E3E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szCs w:val="24"/>
      <w:lang w:eastAsia="lt-LT"/>
    </w:rPr>
  </w:style>
  <w:style w:type="paragraph" w:customStyle="1" w:styleId="Tekstas">
    <w:name w:val="Tekstas"/>
    <w:basedOn w:val="prastasis"/>
    <w:rsid w:val="001E3EA6"/>
    <w:pPr>
      <w:spacing w:before="60" w:after="60" w:line="312" w:lineRule="auto"/>
      <w:ind w:firstLine="714"/>
      <w:jc w:val="both"/>
    </w:pPr>
    <w:rPr>
      <w:rFonts w:ascii="Times New Roman" w:hAnsi="Times New Roman"/>
      <w:sz w:val="24"/>
      <w:szCs w:val="24"/>
      <w:lang w:eastAsia="lt-LT"/>
    </w:rPr>
  </w:style>
  <w:style w:type="paragraph" w:customStyle="1" w:styleId="row">
    <w:name w:val="row"/>
    <w:basedOn w:val="prastasis"/>
    <w:rsid w:val="001E3EA6"/>
    <w:pPr>
      <w:jc w:val="right"/>
    </w:pPr>
    <w:rPr>
      <w:rFonts w:ascii="Times New Roman" w:hAnsi="Times New Roman"/>
      <w:b/>
      <w:szCs w:val="24"/>
    </w:rPr>
  </w:style>
  <w:style w:type="character" w:styleId="Grietas">
    <w:name w:val="Strong"/>
    <w:basedOn w:val="Numatytasispastraiposriftas"/>
    <w:rsid w:val="001E3EA6"/>
    <w:rPr>
      <w:b/>
      <w:bCs/>
    </w:rPr>
  </w:style>
  <w:style w:type="character" w:customStyle="1" w:styleId="Absatz-Standardschriftart">
    <w:name w:val="Absatz-Standardschriftart"/>
    <w:rsid w:val="001E3EA6"/>
  </w:style>
  <w:style w:type="paragraph" w:customStyle="1" w:styleId="BodyText2">
    <w:name w:val="Body Text2"/>
    <w:rsid w:val="001E3EA6"/>
    <w:pPr>
      <w:suppressAutoHyphens/>
      <w:autoSpaceDE w:val="0"/>
      <w:ind w:firstLine="312"/>
      <w:jc w:val="both"/>
    </w:pPr>
    <w:rPr>
      <w:rFonts w:ascii="TimesLT" w:eastAsia="Arial" w:hAnsi="TimesLT"/>
      <w:lang w:val="en-US" w:eastAsia="ar-SA"/>
    </w:rPr>
  </w:style>
  <w:style w:type="paragraph" w:styleId="Pavadinimas">
    <w:name w:val="Title"/>
    <w:basedOn w:val="prastasis"/>
    <w:next w:val="prastasis"/>
    <w:link w:val="PavadinimasDiagrama"/>
    <w:uiPriority w:val="99"/>
    <w:rsid w:val="0006057B"/>
    <w:pPr>
      <w:shd w:val="clear" w:color="auto" w:fill="FFFFFF"/>
      <w:autoSpaceDE w:val="0"/>
      <w:autoSpaceDN w:val="0"/>
      <w:adjustRightInd w:val="0"/>
      <w:spacing w:before="240" w:after="60"/>
      <w:jc w:val="center"/>
    </w:pPr>
    <w:rPr>
      <w:rFonts w:eastAsiaTheme="minorEastAsia" w:cs="Arial"/>
      <w:b/>
      <w:bCs/>
      <w:color w:val="000000"/>
      <w:sz w:val="32"/>
      <w:szCs w:val="32"/>
      <w:shd w:val="clear" w:color="auto" w:fill="FFFFFF"/>
      <w:lang w:val="en-AU" w:eastAsia="lt-LT"/>
    </w:rPr>
  </w:style>
  <w:style w:type="character" w:customStyle="1" w:styleId="PavadinimasDiagrama">
    <w:name w:val="Pavadinimas Diagrama"/>
    <w:basedOn w:val="Numatytasispastraiposriftas"/>
    <w:link w:val="Pavadinimas"/>
    <w:uiPriority w:val="99"/>
    <w:rsid w:val="0006057B"/>
    <w:rPr>
      <w:rFonts w:ascii="Arial" w:eastAsiaTheme="minorEastAsia" w:hAnsi="Arial" w:cs="Arial"/>
      <w:b/>
      <w:bCs/>
      <w:color w:val="000000"/>
      <w:sz w:val="32"/>
      <w:szCs w:val="32"/>
      <w:shd w:val="clear" w:color="auto" w:fill="FFFFFF"/>
      <w:lang w:val="en-AU"/>
    </w:rPr>
  </w:style>
  <w:style w:type="paragraph" w:customStyle="1" w:styleId="NumberedList">
    <w:name w:val="Numbered List"/>
    <w:next w:val="prastasis"/>
    <w:uiPriority w:val="99"/>
    <w:rsid w:val="0006057B"/>
    <w:pPr>
      <w:widowControl w:val="0"/>
      <w:shd w:val="clear" w:color="auto" w:fill="FFFFFF"/>
      <w:autoSpaceDE w:val="0"/>
      <w:autoSpaceDN w:val="0"/>
      <w:adjustRightInd w:val="0"/>
      <w:ind w:left="360" w:hanging="360"/>
    </w:pPr>
    <w:rPr>
      <w:rFonts w:ascii="Arial" w:eastAsiaTheme="minorEastAsia" w:hAnsi="Arial" w:cs="Arial"/>
      <w:color w:val="000000"/>
      <w:shd w:val="clear" w:color="auto" w:fill="FFFFFF"/>
      <w:lang w:val="en-AU"/>
    </w:rPr>
  </w:style>
  <w:style w:type="paragraph" w:customStyle="1" w:styleId="BulletedList">
    <w:name w:val="Bulleted List"/>
    <w:next w:val="prastasis"/>
    <w:uiPriority w:val="99"/>
    <w:rsid w:val="0006057B"/>
    <w:pPr>
      <w:widowControl w:val="0"/>
      <w:shd w:val="clear" w:color="auto" w:fill="FFFFFF"/>
      <w:autoSpaceDE w:val="0"/>
      <w:autoSpaceDN w:val="0"/>
      <w:adjustRightInd w:val="0"/>
      <w:ind w:left="360" w:hanging="360"/>
    </w:pPr>
    <w:rPr>
      <w:rFonts w:ascii="Arial" w:eastAsiaTheme="minorEastAsia" w:hAnsi="Arial" w:cs="Arial"/>
      <w:color w:val="000000"/>
      <w:shd w:val="clear" w:color="auto" w:fill="FFFFFF"/>
      <w:lang w:val="en-AU"/>
    </w:rPr>
  </w:style>
  <w:style w:type="paragraph" w:styleId="Pagrindinistekstas2">
    <w:name w:val="Body Text 2"/>
    <w:basedOn w:val="prastasis"/>
    <w:next w:val="prastasis"/>
    <w:link w:val="Pagrindinistekstas2Diagrama"/>
    <w:uiPriority w:val="99"/>
    <w:rsid w:val="0006057B"/>
    <w:pPr>
      <w:shd w:val="clear" w:color="auto" w:fill="FFFFFF"/>
      <w:autoSpaceDE w:val="0"/>
      <w:autoSpaceDN w:val="0"/>
      <w:adjustRightInd w:val="0"/>
      <w:spacing w:line="480" w:lineRule="auto"/>
    </w:pPr>
    <w:rPr>
      <w:rFonts w:eastAsiaTheme="minorEastAsia" w:cs="Arial"/>
      <w:color w:val="000000"/>
      <w:sz w:val="18"/>
      <w:szCs w:val="18"/>
      <w:shd w:val="clear" w:color="auto" w:fill="FFFFFF"/>
      <w:lang w:val="en-AU" w:eastAsia="lt-LT"/>
    </w:rPr>
  </w:style>
  <w:style w:type="character" w:customStyle="1" w:styleId="Pagrindinistekstas2Diagrama">
    <w:name w:val="Pagrindinis tekstas 2 Diagrama"/>
    <w:basedOn w:val="Numatytasispastraiposriftas"/>
    <w:link w:val="Pagrindinistekstas2"/>
    <w:uiPriority w:val="99"/>
    <w:rsid w:val="0006057B"/>
    <w:rPr>
      <w:rFonts w:ascii="Arial" w:eastAsiaTheme="minorEastAsia" w:hAnsi="Arial" w:cs="Arial"/>
      <w:color w:val="000000"/>
      <w:sz w:val="18"/>
      <w:szCs w:val="18"/>
      <w:shd w:val="clear" w:color="auto" w:fill="FFFFFF"/>
      <w:lang w:val="en-AU"/>
    </w:rPr>
  </w:style>
  <w:style w:type="paragraph" w:styleId="Pastabosantrat">
    <w:name w:val="Note Heading"/>
    <w:basedOn w:val="prastasis"/>
    <w:next w:val="prastasis"/>
    <w:link w:val="PastabosantratDiagrama"/>
    <w:uiPriority w:val="99"/>
    <w:rsid w:val="0006057B"/>
    <w:pPr>
      <w:shd w:val="clear" w:color="auto" w:fill="FFFFFF"/>
      <w:autoSpaceDE w:val="0"/>
      <w:autoSpaceDN w:val="0"/>
      <w:adjustRightInd w:val="0"/>
    </w:pPr>
    <w:rPr>
      <w:rFonts w:eastAsiaTheme="minorEastAsia" w:cs="Arial"/>
      <w:color w:val="000000"/>
      <w:shd w:val="clear" w:color="auto" w:fill="FFFFFF"/>
      <w:lang w:val="en-AU" w:eastAsia="lt-LT"/>
    </w:rPr>
  </w:style>
  <w:style w:type="character" w:customStyle="1" w:styleId="PastabosantratDiagrama">
    <w:name w:val="Pastabos antraštė Diagrama"/>
    <w:basedOn w:val="Numatytasispastraiposriftas"/>
    <w:link w:val="Pastabosantrat"/>
    <w:uiPriority w:val="99"/>
    <w:rsid w:val="0006057B"/>
    <w:rPr>
      <w:rFonts w:ascii="Arial" w:eastAsiaTheme="minorEastAsia" w:hAnsi="Arial" w:cs="Arial"/>
      <w:color w:val="000000"/>
      <w:shd w:val="clear" w:color="auto" w:fill="FFFFFF"/>
      <w:lang w:val="en-AU"/>
    </w:rPr>
  </w:style>
  <w:style w:type="paragraph" w:styleId="Paprastasistekstas">
    <w:name w:val="Plain Text"/>
    <w:basedOn w:val="prastasis"/>
    <w:next w:val="prastasis"/>
    <w:link w:val="PaprastasistekstasDiagrama"/>
    <w:uiPriority w:val="99"/>
    <w:rsid w:val="0006057B"/>
    <w:pPr>
      <w:shd w:val="clear" w:color="auto" w:fill="FFFFFF"/>
      <w:autoSpaceDE w:val="0"/>
      <w:autoSpaceDN w:val="0"/>
      <w:adjustRightInd w:val="0"/>
    </w:pPr>
    <w:rPr>
      <w:rFonts w:eastAsiaTheme="minorEastAsia" w:cs="Arial"/>
      <w:color w:val="000000"/>
      <w:shd w:val="clear" w:color="auto" w:fill="FFFFFF"/>
      <w:lang w:val="en-AU" w:eastAsia="lt-LT"/>
    </w:rPr>
  </w:style>
  <w:style w:type="character" w:customStyle="1" w:styleId="PaprastasistekstasDiagrama">
    <w:name w:val="Paprastasis tekstas Diagrama"/>
    <w:basedOn w:val="Numatytasispastraiposriftas"/>
    <w:link w:val="Paprastasistekstas"/>
    <w:uiPriority w:val="99"/>
    <w:rsid w:val="0006057B"/>
    <w:rPr>
      <w:rFonts w:ascii="Arial" w:eastAsiaTheme="minorEastAsia" w:hAnsi="Arial" w:cs="Arial"/>
      <w:color w:val="000000"/>
      <w:shd w:val="clear" w:color="auto" w:fill="FFFFFF"/>
      <w:lang w:val="en-AU"/>
    </w:rPr>
  </w:style>
  <w:style w:type="paragraph" w:customStyle="1" w:styleId="Code">
    <w:name w:val="Code"/>
    <w:next w:val="prastasis"/>
    <w:uiPriority w:val="99"/>
    <w:rsid w:val="0006057B"/>
    <w:pPr>
      <w:widowControl w:val="0"/>
      <w:shd w:val="clear" w:color="auto" w:fill="FFFFFF"/>
      <w:autoSpaceDE w:val="0"/>
      <w:autoSpaceDN w:val="0"/>
      <w:adjustRightInd w:val="0"/>
    </w:pPr>
    <w:rPr>
      <w:rFonts w:ascii="Arial" w:eastAsiaTheme="minorEastAsia" w:hAnsi="Arial" w:cs="Arial"/>
      <w:color w:val="000000"/>
      <w:sz w:val="18"/>
      <w:szCs w:val="18"/>
      <w:shd w:val="clear" w:color="auto" w:fill="FFFFFF"/>
      <w:lang w:val="en-AU"/>
    </w:rPr>
  </w:style>
  <w:style w:type="character" w:customStyle="1" w:styleId="FieldLabel">
    <w:name w:val="Field Label"/>
    <w:uiPriority w:val="99"/>
    <w:rsid w:val="0006057B"/>
    <w:rPr>
      <w:i/>
      <w:iCs/>
      <w:color w:val="004080"/>
      <w:sz w:val="20"/>
      <w:szCs w:val="20"/>
      <w:shd w:val="clear" w:color="auto" w:fill="FFFFFF"/>
    </w:rPr>
  </w:style>
  <w:style w:type="character" w:customStyle="1" w:styleId="TableHeading">
    <w:name w:val="Table Heading"/>
    <w:uiPriority w:val="99"/>
    <w:rsid w:val="0006057B"/>
    <w:rPr>
      <w:b/>
      <w:bCs/>
      <w:color w:val="000000"/>
      <w:sz w:val="22"/>
      <w:szCs w:val="22"/>
      <w:shd w:val="clear" w:color="auto" w:fill="FFFFFF"/>
    </w:rPr>
  </w:style>
  <w:style w:type="character" w:customStyle="1" w:styleId="SSBookmark">
    <w:name w:val="SSBookmark"/>
    <w:uiPriority w:val="99"/>
    <w:rsid w:val="0006057B"/>
    <w:rPr>
      <w:rFonts w:ascii="Lucida Sans" w:hAnsi="Lucida Sans" w:cs="Lucida Sans"/>
      <w:b/>
      <w:bCs/>
      <w:color w:val="000000"/>
      <w:sz w:val="16"/>
      <w:szCs w:val="16"/>
      <w:shd w:val="clear" w:color="auto" w:fill="FFFF80"/>
    </w:rPr>
  </w:style>
  <w:style w:type="character" w:customStyle="1" w:styleId="Objecttype">
    <w:name w:val="Object type"/>
    <w:uiPriority w:val="99"/>
    <w:rsid w:val="0006057B"/>
    <w:rPr>
      <w:b/>
      <w:bCs/>
      <w:color w:val="000000"/>
      <w:sz w:val="20"/>
      <w:szCs w:val="20"/>
      <w:u w:val="single"/>
      <w:shd w:val="clear" w:color="auto" w:fill="FFFFFF"/>
    </w:rPr>
  </w:style>
  <w:style w:type="paragraph" w:customStyle="1" w:styleId="ListHeader">
    <w:name w:val="List Header"/>
    <w:next w:val="prastasis"/>
    <w:uiPriority w:val="99"/>
    <w:rsid w:val="0006057B"/>
    <w:pPr>
      <w:widowControl w:val="0"/>
      <w:shd w:val="clear" w:color="auto" w:fill="FFFFFF"/>
      <w:autoSpaceDE w:val="0"/>
      <w:autoSpaceDN w:val="0"/>
      <w:adjustRightInd w:val="0"/>
    </w:pPr>
    <w:rPr>
      <w:rFonts w:ascii="Arial" w:eastAsiaTheme="minorEastAsia" w:hAnsi="Arial" w:cs="Arial"/>
      <w:b/>
      <w:bCs/>
      <w:i/>
      <w:iCs/>
      <w:color w:val="0000A0"/>
      <w:shd w:val="clear" w:color="auto" w:fill="FFFFFF"/>
      <w:lang w:val="en-AU"/>
    </w:rPr>
  </w:style>
  <w:style w:type="character" w:customStyle="1" w:styleId="SSTemplateField">
    <w:name w:val="SSTemplateField"/>
    <w:uiPriority w:val="99"/>
    <w:rsid w:val="0006057B"/>
    <w:rPr>
      <w:rFonts w:ascii="Lucida Sans" w:hAnsi="Lucida Sans" w:cs="Lucida Sans"/>
      <w:b/>
      <w:bCs/>
      <w:color w:val="FFFFFF"/>
      <w:sz w:val="16"/>
      <w:szCs w:val="16"/>
      <w:shd w:val="clear" w:color="auto" w:fill="FF0000"/>
    </w:rPr>
  </w:style>
  <w:style w:type="character" w:customStyle="1" w:styleId="Heading3Char1">
    <w:name w:val="Heading 3 Char1"/>
    <w:aliases w:val="HB3 Char1,Section Header3 Char1,Sub-Clause Paragra"/>
    <w:uiPriority w:val="99"/>
    <w:rsid w:val="0006057B"/>
    <w:rPr>
      <w:b/>
      <w:bCs/>
    </w:rPr>
  </w:style>
  <w:style w:type="paragraph" w:customStyle="1" w:styleId="HBtextNumber">
    <w:name w:val="HB text Number"/>
    <w:basedOn w:val="prastasis"/>
    <w:rsid w:val="00D71334"/>
    <w:pPr>
      <w:numPr>
        <w:numId w:val="13"/>
      </w:numPr>
      <w:spacing w:line="240" w:lineRule="atLeast"/>
    </w:pPr>
    <w:rPr>
      <w:lang w:val="en-US"/>
    </w:rPr>
  </w:style>
  <w:style w:type="paragraph" w:styleId="Z-Formospradia">
    <w:name w:val="HTML Top of Form"/>
    <w:basedOn w:val="prastasis"/>
    <w:next w:val="prastasis"/>
    <w:link w:val="Z-FormospradiaDiagrama"/>
    <w:hidden/>
    <w:uiPriority w:val="99"/>
    <w:semiHidden/>
    <w:unhideWhenUsed/>
    <w:rsid w:val="00B9270D"/>
    <w:pPr>
      <w:pBdr>
        <w:bottom w:val="single" w:sz="6" w:space="1" w:color="auto"/>
      </w:pBdr>
      <w:jc w:val="center"/>
    </w:pPr>
    <w:rPr>
      <w:rFonts w:cs="Arial"/>
      <w:vanish/>
      <w:sz w:val="16"/>
      <w:szCs w:val="16"/>
      <w:lang w:val="en-US"/>
    </w:rPr>
  </w:style>
  <w:style w:type="character" w:customStyle="1" w:styleId="Z-FormospradiaDiagrama">
    <w:name w:val="Z-Formos pradžia Diagrama"/>
    <w:basedOn w:val="Numatytasispastraiposriftas"/>
    <w:link w:val="Z-Formospradia"/>
    <w:uiPriority w:val="99"/>
    <w:semiHidden/>
    <w:rsid w:val="00B9270D"/>
    <w:rPr>
      <w:rFonts w:ascii="Arial" w:hAnsi="Arial" w:cs="Arial"/>
      <w:vanish/>
      <w:sz w:val="16"/>
      <w:szCs w:val="16"/>
      <w:lang w:val="en-US" w:eastAsia="en-US"/>
    </w:rPr>
  </w:style>
  <w:style w:type="character" w:customStyle="1" w:styleId="style11">
    <w:name w:val="style11"/>
    <w:basedOn w:val="Numatytasispastraiposriftas"/>
    <w:rsid w:val="00B9270D"/>
    <w:rPr>
      <w:sz w:val="36"/>
      <w:szCs w:val="36"/>
    </w:rPr>
  </w:style>
  <w:style w:type="paragraph" w:styleId="Z-Formospabaiga">
    <w:name w:val="HTML Bottom of Form"/>
    <w:basedOn w:val="prastasis"/>
    <w:next w:val="prastasis"/>
    <w:link w:val="Z-FormospabaigaDiagrama"/>
    <w:hidden/>
    <w:uiPriority w:val="99"/>
    <w:semiHidden/>
    <w:unhideWhenUsed/>
    <w:rsid w:val="00B9270D"/>
    <w:pPr>
      <w:pBdr>
        <w:top w:val="single" w:sz="6" w:space="1" w:color="auto"/>
      </w:pBdr>
      <w:jc w:val="center"/>
    </w:pPr>
    <w:rPr>
      <w:rFonts w:cs="Arial"/>
      <w:vanish/>
      <w:sz w:val="16"/>
      <w:szCs w:val="16"/>
      <w:lang w:val="en-US"/>
    </w:rPr>
  </w:style>
  <w:style w:type="character" w:customStyle="1" w:styleId="Z-FormospabaigaDiagrama">
    <w:name w:val="Z-Formos pabaiga Diagrama"/>
    <w:basedOn w:val="Numatytasispastraiposriftas"/>
    <w:link w:val="Z-Formospabaiga"/>
    <w:uiPriority w:val="99"/>
    <w:semiHidden/>
    <w:rsid w:val="00B9270D"/>
    <w:rPr>
      <w:rFonts w:ascii="Arial" w:hAnsi="Arial" w:cs="Arial"/>
      <w:vanish/>
      <w:sz w:val="16"/>
      <w:szCs w:val="16"/>
      <w:lang w:val="en-US" w:eastAsia="en-US"/>
    </w:rPr>
  </w:style>
  <w:style w:type="character" w:customStyle="1" w:styleId="AntratDiagrama">
    <w:name w:val="Antraštė Diagrama"/>
    <w:link w:val="Antrat"/>
    <w:rsid w:val="00DB7517"/>
    <w:rPr>
      <w:rFonts w:ascii="Arial" w:hAnsi="Arial"/>
      <w:bCs/>
      <w:color w:val="800080"/>
      <w:sz w:val="24"/>
      <w:lang w:eastAsia="en-GB"/>
    </w:rPr>
  </w:style>
  <w:style w:type="paragraph" w:customStyle="1" w:styleId="Komentarotema10">
    <w:name w:val="Komentaro tema1"/>
    <w:basedOn w:val="Komentarotekstas"/>
    <w:next w:val="Komentarotekstas"/>
    <w:semiHidden/>
    <w:rsid w:val="00EC67B2"/>
    <w:rPr>
      <w:b/>
      <w:bCs/>
    </w:rPr>
  </w:style>
  <w:style w:type="paragraph" w:customStyle="1" w:styleId="KomentaraiHB">
    <w:name w:val="Komentarai HB"/>
    <w:basedOn w:val="prastasis"/>
    <w:link w:val="KomentaraiHBChar"/>
    <w:qFormat/>
    <w:rsid w:val="00E135D6"/>
    <w:rPr>
      <w:i/>
      <w:color w:val="365F91" w:themeColor="accent1" w:themeShade="BF"/>
    </w:rPr>
  </w:style>
  <w:style w:type="character" w:customStyle="1" w:styleId="KomentaraiHBChar">
    <w:name w:val="Komentarai HB Char"/>
    <w:basedOn w:val="Numatytasispastraiposriftas"/>
    <w:link w:val="KomentaraiHB"/>
    <w:rsid w:val="00E135D6"/>
    <w:rPr>
      <w:rFonts w:ascii="Arial" w:hAnsi="Arial"/>
      <w:i/>
      <w:color w:val="365F91" w:themeColor="accent1" w:themeShade="B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4507217">
      <w:bodyDiv w:val="1"/>
      <w:marLeft w:val="0"/>
      <w:marRight w:val="0"/>
      <w:marTop w:val="0"/>
      <w:marBottom w:val="0"/>
      <w:divBdr>
        <w:top w:val="none" w:sz="0" w:space="0" w:color="auto"/>
        <w:left w:val="none" w:sz="0" w:space="0" w:color="auto"/>
        <w:bottom w:val="none" w:sz="0" w:space="0" w:color="auto"/>
        <w:right w:val="none" w:sz="0" w:space="0" w:color="auto"/>
      </w:divBdr>
      <w:divsChild>
        <w:div w:id="18530352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9643265">
      <w:bodyDiv w:val="1"/>
      <w:marLeft w:val="0"/>
      <w:marRight w:val="0"/>
      <w:marTop w:val="0"/>
      <w:marBottom w:val="0"/>
      <w:divBdr>
        <w:top w:val="none" w:sz="0" w:space="0" w:color="auto"/>
        <w:left w:val="none" w:sz="0" w:space="0" w:color="auto"/>
        <w:bottom w:val="none" w:sz="0" w:space="0" w:color="auto"/>
        <w:right w:val="none" w:sz="0" w:space="0" w:color="auto"/>
      </w:divBdr>
      <w:divsChild>
        <w:div w:id="18351485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65837844">
      <w:bodyDiv w:val="1"/>
      <w:marLeft w:val="0"/>
      <w:marRight w:val="0"/>
      <w:marTop w:val="0"/>
      <w:marBottom w:val="0"/>
      <w:divBdr>
        <w:top w:val="none" w:sz="0" w:space="0" w:color="auto"/>
        <w:left w:val="none" w:sz="0" w:space="0" w:color="auto"/>
        <w:bottom w:val="none" w:sz="0" w:space="0" w:color="auto"/>
        <w:right w:val="none" w:sz="0" w:space="0" w:color="auto"/>
      </w:divBdr>
      <w:divsChild>
        <w:div w:id="176622772">
          <w:marLeft w:val="0"/>
          <w:marRight w:val="0"/>
          <w:marTop w:val="0"/>
          <w:marBottom w:val="0"/>
          <w:divBdr>
            <w:top w:val="none" w:sz="0" w:space="0" w:color="auto"/>
            <w:left w:val="none" w:sz="0" w:space="0" w:color="auto"/>
            <w:bottom w:val="none" w:sz="0" w:space="0" w:color="auto"/>
            <w:right w:val="none" w:sz="0" w:space="0" w:color="auto"/>
          </w:divBdr>
        </w:div>
        <w:div w:id="365525396">
          <w:marLeft w:val="0"/>
          <w:marRight w:val="0"/>
          <w:marTop w:val="0"/>
          <w:marBottom w:val="0"/>
          <w:divBdr>
            <w:top w:val="none" w:sz="0" w:space="0" w:color="auto"/>
            <w:left w:val="none" w:sz="0" w:space="0" w:color="auto"/>
            <w:bottom w:val="none" w:sz="0" w:space="0" w:color="auto"/>
            <w:right w:val="none" w:sz="0" w:space="0" w:color="auto"/>
          </w:divBdr>
          <w:divsChild>
            <w:div w:id="1333799224">
              <w:marLeft w:val="0"/>
              <w:marRight w:val="0"/>
              <w:marTop w:val="0"/>
              <w:marBottom w:val="0"/>
              <w:divBdr>
                <w:top w:val="none" w:sz="0" w:space="0" w:color="auto"/>
                <w:left w:val="none" w:sz="0" w:space="0" w:color="auto"/>
                <w:bottom w:val="none" w:sz="0" w:space="0" w:color="auto"/>
                <w:right w:val="none" w:sz="0" w:space="0" w:color="auto"/>
              </w:divBdr>
            </w:div>
            <w:div w:id="1384332821">
              <w:marLeft w:val="0"/>
              <w:marRight w:val="0"/>
              <w:marTop w:val="0"/>
              <w:marBottom w:val="0"/>
              <w:divBdr>
                <w:top w:val="none" w:sz="0" w:space="0" w:color="auto"/>
                <w:left w:val="none" w:sz="0" w:space="0" w:color="auto"/>
                <w:bottom w:val="none" w:sz="0" w:space="0" w:color="auto"/>
                <w:right w:val="none" w:sz="0" w:space="0" w:color="auto"/>
              </w:divBdr>
            </w:div>
            <w:div w:id="1639728782">
              <w:marLeft w:val="0"/>
              <w:marRight w:val="0"/>
              <w:marTop w:val="0"/>
              <w:marBottom w:val="0"/>
              <w:divBdr>
                <w:top w:val="none" w:sz="0" w:space="0" w:color="auto"/>
                <w:left w:val="none" w:sz="0" w:space="0" w:color="auto"/>
                <w:bottom w:val="none" w:sz="0" w:space="0" w:color="auto"/>
                <w:right w:val="none" w:sz="0" w:space="0" w:color="auto"/>
              </w:divBdr>
            </w:div>
            <w:div w:id="1655529186">
              <w:marLeft w:val="0"/>
              <w:marRight w:val="0"/>
              <w:marTop w:val="0"/>
              <w:marBottom w:val="0"/>
              <w:divBdr>
                <w:top w:val="none" w:sz="0" w:space="0" w:color="auto"/>
                <w:left w:val="none" w:sz="0" w:space="0" w:color="auto"/>
                <w:bottom w:val="none" w:sz="0" w:space="0" w:color="auto"/>
                <w:right w:val="none" w:sz="0" w:space="0" w:color="auto"/>
              </w:divBdr>
              <w:divsChild>
                <w:div w:id="1617909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66200">
          <w:marLeft w:val="0"/>
          <w:marRight w:val="0"/>
          <w:marTop w:val="0"/>
          <w:marBottom w:val="0"/>
          <w:divBdr>
            <w:top w:val="none" w:sz="0" w:space="0" w:color="auto"/>
            <w:left w:val="none" w:sz="0" w:space="0" w:color="auto"/>
            <w:bottom w:val="none" w:sz="0" w:space="0" w:color="auto"/>
            <w:right w:val="none" w:sz="0" w:space="0" w:color="auto"/>
          </w:divBdr>
        </w:div>
        <w:div w:id="550576229">
          <w:marLeft w:val="0"/>
          <w:marRight w:val="0"/>
          <w:marTop w:val="0"/>
          <w:marBottom w:val="0"/>
          <w:divBdr>
            <w:top w:val="none" w:sz="0" w:space="0" w:color="auto"/>
            <w:left w:val="none" w:sz="0" w:space="0" w:color="auto"/>
            <w:bottom w:val="none" w:sz="0" w:space="0" w:color="auto"/>
            <w:right w:val="none" w:sz="0" w:space="0" w:color="auto"/>
          </w:divBdr>
        </w:div>
        <w:div w:id="1193763100">
          <w:marLeft w:val="0"/>
          <w:marRight w:val="0"/>
          <w:marTop w:val="0"/>
          <w:marBottom w:val="0"/>
          <w:divBdr>
            <w:top w:val="none" w:sz="0" w:space="0" w:color="auto"/>
            <w:left w:val="none" w:sz="0" w:space="0" w:color="auto"/>
            <w:bottom w:val="none" w:sz="0" w:space="0" w:color="auto"/>
            <w:right w:val="none" w:sz="0" w:space="0" w:color="auto"/>
          </w:divBdr>
          <w:divsChild>
            <w:div w:id="814251112">
              <w:marLeft w:val="0"/>
              <w:marRight w:val="0"/>
              <w:marTop w:val="0"/>
              <w:marBottom w:val="0"/>
              <w:divBdr>
                <w:top w:val="none" w:sz="0" w:space="0" w:color="auto"/>
                <w:left w:val="none" w:sz="0" w:space="0" w:color="auto"/>
                <w:bottom w:val="none" w:sz="0" w:space="0" w:color="auto"/>
                <w:right w:val="none" w:sz="0" w:space="0" w:color="auto"/>
              </w:divBdr>
            </w:div>
          </w:divsChild>
        </w:div>
        <w:div w:id="1243367047">
          <w:marLeft w:val="0"/>
          <w:marRight w:val="0"/>
          <w:marTop w:val="0"/>
          <w:marBottom w:val="0"/>
          <w:divBdr>
            <w:top w:val="none" w:sz="0" w:space="0" w:color="auto"/>
            <w:left w:val="none" w:sz="0" w:space="0" w:color="auto"/>
            <w:bottom w:val="none" w:sz="0" w:space="0" w:color="auto"/>
            <w:right w:val="none" w:sz="0" w:space="0" w:color="auto"/>
          </w:divBdr>
        </w:div>
        <w:div w:id="1336768529">
          <w:marLeft w:val="0"/>
          <w:marRight w:val="0"/>
          <w:marTop w:val="0"/>
          <w:marBottom w:val="0"/>
          <w:divBdr>
            <w:top w:val="none" w:sz="0" w:space="0" w:color="auto"/>
            <w:left w:val="none" w:sz="0" w:space="0" w:color="auto"/>
            <w:bottom w:val="none" w:sz="0" w:space="0" w:color="auto"/>
            <w:right w:val="none" w:sz="0" w:space="0" w:color="auto"/>
          </w:divBdr>
        </w:div>
        <w:div w:id="1373532502">
          <w:marLeft w:val="0"/>
          <w:marRight w:val="0"/>
          <w:marTop w:val="0"/>
          <w:marBottom w:val="0"/>
          <w:divBdr>
            <w:top w:val="none" w:sz="0" w:space="0" w:color="auto"/>
            <w:left w:val="none" w:sz="0" w:space="0" w:color="auto"/>
            <w:bottom w:val="none" w:sz="0" w:space="0" w:color="auto"/>
            <w:right w:val="none" w:sz="0" w:space="0" w:color="auto"/>
          </w:divBdr>
        </w:div>
        <w:div w:id="1533179356">
          <w:marLeft w:val="0"/>
          <w:marRight w:val="0"/>
          <w:marTop w:val="0"/>
          <w:marBottom w:val="0"/>
          <w:divBdr>
            <w:top w:val="none" w:sz="0" w:space="0" w:color="auto"/>
            <w:left w:val="none" w:sz="0" w:space="0" w:color="auto"/>
            <w:bottom w:val="none" w:sz="0" w:space="0" w:color="auto"/>
            <w:right w:val="none" w:sz="0" w:space="0" w:color="auto"/>
          </w:divBdr>
        </w:div>
        <w:div w:id="1553226103">
          <w:marLeft w:val="0"/>
          <w:marRight w:val="0"/>
          <w:marTop w:val="0"/>
          <w:marBottom w:val="0"/>
          <w:divBdr>
            <w:top w:val="none" w:sz="0" w:space="0" w:color="auto"/>
            <w:left w:val="none" w:sz="0" w:space="0" w:color="auto"/>
            <w:bottom w:val="none" w:sz="0" w:space="0" w:color="auto"/>
            <w:right w:val="none" w:sz="0" w:space="0" w:color="auto"/>
          </w:divBdr>
        </w:div>
        <w:div w:id="1633055378">
          <w:marLeft w:val="0"/>
          <w:marRight w:val="0"/>
          <w:marTop w:val="0"/>
          <w:marBottom w:val="0"/>
          <w:divBdr>
            <w:top w:val="none" w:sz="0" w:space="0" w:color="auto"/>
            <w:left w:val="none" w:sz="0" w:space="0" w:color="auto"/>
            <w:bottom w:val="none" w:sz="0" w:space="0" w:color="auto"/>
            <w:right w:val="none" w:sz="0" w:space="0" w:color="auto"/>
          </w:divBdr>
        </w:div>
        <w:div w:id="2146964436">
          <w:marLeft w:val="0"/>
          <w:marRight w:val="0"/>
          <w:marTop w:val="0"/>
          <w:marBottom w:val="0"/>
          <w:divBdr>
            <w:top w:val="none" w:sz="0" w:space="0" w:color="auto"/>
            <w:left w:val="none" w:sz="0" w:space="0" w:color="auto"/>
            <w:bottom w:val="none" w:sz="0" w:space="0" w:color="auto"/>
            <w:right w:val="none" w:sz="0" w:space="0" w:color="auto"/>
          </w:divBdr>
        </w:div>
      </w:divsChild>
    </w:div>
    <w:div w:id="1190266501">
      <w:bodyDiv w:val="1"/>
      <w:marLeft w:val="0"/>
      <w:marRight w:val="0"/>
      <w:marTop w:val="0"/>
      <w:marBottom w:val="0"/>
      <w:divBdr>
        <w:top w:val="none" w:sz="0" w:space="0" w:color="auto"/>
        <w:left w:val="none" w:sz="0" w:space="0" w:color="auto"/>
        <w:bottom w:val="none" w:sz="0" w:space="0" w:color="auto"/>
        <w:right w:val="none" w:sz="0" w:space="0" w:color="auto"/>
      </w:divBdr>
    </w:div>
    <w:div w:id="1621109967">
      <w:bodyDiv w:val="1"/>
      <w:marLeft w:val="0"/>
      <w:marRight w:val="0"/>
      <w:marTop w:val="0"/>
      <w:marBottom w:val="0"/>
      <w:divBdr>
        <w:top w:val="none" w:sz="0" w:space="0" w:color="auto"/>
        <w:left w:val="none" w:sz="0" w:space="0" w:color="auto"/>
        <w:bottom w:val="none" w:sz="0" w:space="0" w:color="auto"/>
        <w:right w:val="none" w:sz="0" w:space="0" w:color="auto"/>
      </w:divBdr>
    </w:div>
    <w:div w:id="1648823744">
      <w:bodyDiv w:val="1"/>
      <w:marLeft w:val="0"/>
      <w:marRight w:val="0"/>
      <w:marTop w:val="0"/>
      <w:marBottom w:val="0"/>
      <w:divBdr>
        <w:top w:val="none" w:sz="0" w:space="0" w:color="auto"/>
        <w:left w:val="none" w:sz="0" w:space="0" w:color="auto"/>
        <w:bottom w:val="none" w:sz="0" w:space="0" w:color="auto"/>
        <w:right w:val="none" w:sz="0" w:space="0" w:color="auto"/>
      </w:divBdr>
    </w:div>
    <w:div w:id="1687631508">
      <w:bodyDiv w:val="1"/>
      <w:marLeft w:val="0"/>
      <w:marRight w:val="0"/>
      <w:marTop w:val="0"/>
      <w:marBottom w:val="0"/>
      <w:divBdr>
        <w:top w:val="none" w:sz="0" w:space="0" w:color="auto"/>
        <w:left w:val="none" w:sz="0" w:space="0" w:color="auto"/>
        <w:bottom w:val="none" w:sz="0" w:space="0" w:color="auto"/>
        <w:right w:val="none" w:sz="0" w:space="0" w:color="auto"/>
      </w:divBdr>
      <w:divsChild>
        <w:div w:id="1365903179">
          <w:marLeft w:val="0"/>
          <w:marRight w:val="0"/>
          <w:marTop w:val="0"/>
          <w:marBottom w:val="0"/>
          <w:divBdr>
            <w:top w:val="none" w:sz="0" w:space="0" w:color="auto"/>
            <w:left w:val="none" w:sz="0" w:space="0" w:color="auto"/>
            <w:bottom w:val="none" w:sz="0" w:space="0" w:color="auto"/>
            <w:right w:val="none" w:sz="0" w:space="0" w:color="auto"/>
          </w:divBdr>
          <w:divsChild>
            <w:div w:id="66127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662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6.png"/><Relationship Id="rId21" Type="http://schemas.openxmlformats.org/officeDocument/2006/relationships/image" Target="media/image11.png"/><Relationship Id="rId42" Type="http://schemas.openxmlformats.org/officeDocument/2006/relationships/image" Target="media/image32.png"/><Relationship Id="rId47" Type="http://schemas.openxmlformats.org/officeDocument/2006/relationships/image" Target="media/image37.png"/><Relationship Id="rId63" Type="http://schemas.openxmlformats.org/officeDocument/2006/relationships/image" Target="media/image53.png"/><Relationship Id="rId68" Type="http://schemas.openxmlformats.org/officeDocument/2006/relationships/image" Target="media/image58.png"/><Relationship Id="rId16" Type="http://schemas.openxmlformats.org/officeDocument/2006/relationships/image" Target="media/image6.png"/><Relationship Id="rId11" Type="http://schemas.openxmlformats.org/officeDocument/2006/relationships/header" Target="header1.xml"/><Relationship Id="rId32" Type="http://schemas.openxmlformats.org/officeDocument/2006/relationships/image" Target="media/image22.png"/><Relationship Id="rId37" Type="http://schemas.openxmlformats.org/officeDocument/2006/relationships/image" Target="media/image27.png"/><Relationship Id="rId53" Type="http://schemas.openxmlformats.org/officeDocument/2006/relationships/image" Target="media/image43.png"/><Relationship Id="rId58" Type="http://schemas.openxmlformats.org/officeDocument/2006/relationships/image" Target="media/image48.png"/><Relationship Id="rId74" Type="http://schemas.openxmlformats.org/officeDocument/2006/relationships/image" Target="media/image64.png"/><Relationship Id="rId79" Type="http://schemas.openxmlformats.org/officeDocument/2006/relationships/footer" Target="footer2.xml"/><Relationship Id="rId5" Type="http://schemas.openxmlformats.org/officeDocument/2006/relationships/numbering" Target="numbering.xml"/><Relationship Id="rId61" Type="http://schemas.openxmlformats.org/officeDocument/2006/relationships/image" Target="media/image51.png"/><Relationship Id="rId19" Type="http://schemas.openxmlformats.org/officeDocument/2006/relationships/image" Target="media/image9.pn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image" Target="media/image33.png"/><Relationship Id="rId48" Type="http://schemas.openxmlformats.org/officeDocument/2006/relationships/image" Target="media/image38.png"/><Relationship Id="rId56" Type="http://schemas.openxmlformats.org/officeDocument/2006/relationships/image" Target="media/image46.png"/><Relationship Id="rId64" Type="http://schemas.openxmlformats.org/officeDocument/2006/relationships/image" Target="media/image54.png"/><Relationship Id="rId69" Type="http://schemas.openxmlformats.org/officeDocument/2006/relationships/image" Target="media/image59.png"/><Relationship Id="rId77" Type="http://schemas.openxmlformats.org/officeDocument/2006/relationships/image" Target="media/image65.png"/><Relationship Id="rId8" Type="http://schemas.openxmlformats.org/officeDocument/2006/relationships/webSettings" Target="webSettings.xml"/><Relationship Id="rId51" Type="http://schemas.openxmlformats.org/officeDocument/2006/relationships/image" Target="media/image41.png"/><Relationship Id="rId72" Type="http://schemas.openxmlformats.org/officeDocument/2006/relationships/image" Target="media/image62.png"/><Relationship Id="rId80"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png"/><Relationship Id="rId46" Type="http://schemas.openxmlformats.org/officeDocument/2006/relationships/image" Target="media/image36.png"/><Relationship Id="rId59" Type="http://schemas.openxmlformats.org/officeDocument/2006/relationships/image" Target="media/image49.png"/><Relationship Id="rId67" Type="http://schemas.openxmlformats.org/officeDocument/2006/relationships/image" Target="media/image57.png"/><Relationship Id="rId20" Type="http://schemas.openxmlformats.org/officeDocument/2006/relationships/image" Target="media/image10.png"/><Relationship Id="rId41" Type="http://schemas.openxmlformats.org/officeDocument/2006/relationships/image" Target="media/image31.png"/><Relationship Id="rId54" Type="http://schemas.openxmlformats.org/officeDocument/2006/relationships/image" Target="media/image44.png"/><Relationship Id="rId62" Type="http://schemas.openxmlformats.org/officeDocument/2006/relationships/image" Target="media/image52.png"/><Relationship Id="rId70" Type="http://schemas.openxmlformats.org/officeDocument/2006/relationships/image" Target="media/image60.png"/><Relationship Id="rId75"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49" Type="http://schemas.openxmlformats.org/officeDocument/2006/relationships/image" Target="media/image39.png"/><Relationship Id="rId57" Type="http://schemas.openxmlformats.org/officeDocument/2006/relationships/image" Target="media/image47.png"/><Relationship Id="rId10" Type="http://schemas.openxmlformats.org/officeDocument/2006/relationships/endnotes" Target="endnotes.xml"/><Relationship Id="rId31" Type="http://schemas.openxmlformats.org/officeDocument/2006/relationships/image" Target="media/image21.png"/><Relationship Id="rId44" Type="http://schemas.openxmlformats.org/officeDocument/2006/relationships/image" Target="media/image34.png"/><Relationship Id="rId52" Type="http://schemas.openxmlformats.org/officeDocument/2006/relationships/image" Target="media/image42.png"/><Relationship Id="rId60" Type="http://schemas.openxmlformats.org/officeDocument/2006/relationships/image" Target="media/image50.png"/><Relationship Id="rId65" Type="http://schemas.openxmlformats.org/officeDocument/2006/relationships/image" Target="media/image55.png"/><Relationship Id="rId73" Type="http://schemas.openxmlformats.org/officeDocument/2006/relationships/image" Target="media/image63.png"/><Relationship Id="rId78" Type="http://schemas.openxmlformats.org/officeDocument/2006/relationships/header" Target="header3.xml"/><Relationship Id="rId8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image" Target="media/image8.png"/><Relationship Id="rId39" Type="http://schemas.openxmlformats.org/officeDocument/2006/relationships/image" Target="media/image29.png"/><Relationship Id="rId34" Type="http://schemas.openxmlformats.org/officeDocument/2006/relationships/image" Target="media/image24.png"/><Relationship Id="rId50" Type="http://schemas.openxmlformats.org/officeDocument/2006/relationships/image" Target="media/image40.png"/><Relationship Id="rId55" Type="http://schemas.openxmlformats.org/officeDocument/2006/relationships/image" Target="media/image45.png"/><Relationship Id="rId76" Type="http://schemas.openxmlformats.org/officeDocument/2006/relationships/footer" Target="footer1.xml"/><Relationship Id="rId7" Type="http://schemas.openxmlformats.org/officeDocument/2006/relationships/settings" Target="settings.xml"/><Relationship Id="rId71" Type="http://schemas.openxmlformats.org/officeDocument/2006/relationships/image" Target="media/image61.png"/><Relationship Id="rId2" Type="http://schemas.openxmlformats.org/officeDocument/2006/relationships/customXml" Target="../customXml/item2.xml"/><Relationship Id="rId29" Type="http://schemas.openxmlformats.org/officeDocument/2006/relationships/image" Target="media/image19.png"/><Relationship Id="rId24" Type="http://schemas.openxmlformats.org/officeDocument/2006/relationships/image" Target="media/image14.png"/><Relationship Id="rId40" Type="http://schemas.openxmlformats.org/officeDocument/2006/relationships/image" Target="media/image30.png"/><Relationship Id="rId45" Type="http://schemas.openxmlformats.org/officeDocument/2006/relationships/image" Target="media/image35.png"/><Relationship Id="rId66" Type="http://schemas.openxmlformats.org/officeDocument/2006/relationships/image" Target="media/image56.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7D22B5C8A804C14A8273B03EDDBB038C" ma:contentTypeVersion="8" ma:contentTypeDescription="Kurkite naują dokumentą." ma:contentTypeScope="" ma:versionID="1077096f15a21f8a88358da25d430950">
  <xsd:schema xmlns:xsd="http://www.w3.org/2001/XMLSchema" xmlns:xs="http://www.w3.org/2001/XMLSchema" xmlns:p="http://schemas.microsoft.com/office/2006/metadata/properties" xmlns:ns2="de4bff36-23be-4eaa-871d-5da83c2428e3" xmlns:ns3="4ee4ce27-417d-4cfb-8597-deff6c9d41ea" targetNamespace="http://schemas.microsoft.com/office/2006/metadata/properties" ma:root="true" ma:fieldsID="08cced25015d101a0bfd4695aef35075" ns2:_="" ns3:_="">
    <xsd:import namespace="de4bff36-23be-4eaa-871d-5da83c2428e3"/>
    <xsd:import namespace="4ee4ce27-417d-4cfb-8597-deff6c9d41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4bff36-23be-4eaa-871d-5da83c2428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e4ce27-417d-4cfb-8597-deff6c9d41ea"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708B03-0E21-4307-AE3D-302397CF9580}">
  <ds:schemaRefs>
    <ds:schemaRef ds:uri="http://schemas.openxmlformats.org/officeDocument/2006/bibliography"/>
  </ds:schemaRefs>
</ds:datastoreItem>
</file>

<file path=customXml/itemProps2.xml><?xml version="1.0" encoding="utf-8"?>
<ds:datastoreItem xmlns:ds="http://schemas.openxmlformats.org/officeDocument/2006/customXml" ds:itemID="{5C89ACE6-7C01-43D6-85A0-FC83F5EC739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C0591D2-2566-4877-9209-4D04638887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4bff36-23be-4eaa-871d-5da83c2428e3"/>
    <ds:schemaRef ds:uri="4ee4ce27-417d-4cfb-8597-deff6c9d41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A20D22-C53C-4DC9-A9F0-559C09FE5D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34</Pages>
  <Words>26464</Words>
  <Characters>15086</Characters>
  <Application>Microsoft Office Word</Application>
  <DocSecurity>0</DocSecurity>
  <Lines>125</Lines>
  <Paragraphs>82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Naudotojų instrukcija</vt:lpstr>
      <vt:lpstr>Naudotojų instrukcija</vt:lpstr>
    </vt:vector>
  </TitlesOfParts>
  <Manager>Linas Gipiškis</Manager>
  <Company>UAB "HNIT-BALTIC"</Company>
  <LinksUpToDate>false</LinksUpToDate>
  <CharactersWithSpaces>41468</CharactersWithSpaces>
  <SharedDoc>false</SharedDoc>
  <HLinks>
    <vt:vector size="228" baseType="variant">
      <vt:variant>
        <vt:i4>1638451</vt:i4>
      </vt:variant>
      <vt:variant>
        <vt:i4>230</vt:i4>
      </vt:variant>
      <vt:variant>
        <vt:i4>0</vt:i4>
      </vt:variant>
      <vt:variant>
        <vt:i4>5</vt:i4>
      </vt:variant>
      <vt:variant>
        <vt:lpwstr/>
      </vt:variant>
      <vt:variant>
        <vt:lpwstr>_Toc49866899</vt:lpwstr>
      </vt:variant>
      <vt:variant>
        <vt:i4>1572915</vt:i4>
      </vt:variant>
      <vt:variant>
        <vt:i4>224</vt:i4>
      </vt:variant>
      <vt:variant>
        <vt:i4>0</vt:i4>
      </vt:variant>
      <vt:variant>
        <vt:i4>5</vt:i4>
      </vt:variant>
      <vt:variant>
        <vt:lpwstr/>
      </vt:variant>
      <vt:variant>
        <vt:lpwstr>_Toc49866898</vt:lpwstr>
      </vt:variant>
      <vt:variant>
        <vt:i4>1507379</vt:i4>
      </vt:variant>
      <vt:variant>
        <vt:i4>218</vt:i4>
      </vt:variant>
      <vt:variant>
        <vt:i4>0</vt:i4>
      </vt:variant>
      <vt:variant>
        <vt:i4>5</vt:i4>
      </vt:variant>
      <vt:variant>
        <vt:lpwstr/>
      </vt:variant>
      <vt:variant>
        <vt:lpwstr>_Toc49866897</vt:lpwstr>
      </vt:variant>
      <vt:variant>
        <vt:i4>1441843</vt:i4>
      </vt:variant>
      <vt:variant>
        <vt:i4>212</vt:i4>
      </vt:variant>
      <vt:variant>
        <vt:i4>0</vt:i4>
      </vt:variant>
      <vt:variant>
        <vt:i4>5</vt:i4>
      </vt:variant>
      <vt:variant>
        <vt:lpwstr/>
      </vt:variant>
      <vt:variant>
        <vt:lpwstr>_Toc49866896</vt:lpwstr>
      </vt:variant>
      <vt:variant>
        <vt:i4>1376307</vt:i4>
      </vt:variant>
      <vt:variant>
        <vt:i4>206</vt:i4>
      </vt:variant>
      <vt:variant>
        <vt:i4>0</vt:i4>
      </vt:variant>
      <vt:variant>
        <vt:i4>5</vt:i4>
      </vt:variant>
      <vt:variant>
        <vt:lpwstr/>
      </vt:variant>
      <vt:variant>
        <vt:lpwstr>_Toc49866895</vt:lpwstr>
      </vt:variant>
      <vt:variant>
        <vt:i4>1310771</vt:i4>
      </vt:variant>
      <vt:variant>
        <vt:i4>200</vt:i4>
      </vt:variant>
      <vt:variant>
        <vt:i4>0</vt:i4>
      </vt:variant>
      <vt:variant>
        <vt:i4>5</vt:i4>
      </vt:variant>
      <vt:variant>
        <vt:lpwstr/>
      </vt:variant>
      <vt:variant>
        <vt:lpwstr>_Toc49866894</vt:lpwstr>
      </vt:variant>
      <vt:variant>
        <vt:i4>1245235</vt:i4>
      </vt:variant>
      <vt:variant>
        <vt:i4>194</vt:i4>
      </vt:variant>
      <vt:variant>
        <vt:i4>0</vt:i4>
      </vt:variant>
      <vt:variant>
        <vt:i4>5</vt:i4>
      </vt:variant>
      <vt:variant>
        <vt:lpwstr/>
      </vt:variant>
      <vt:variant>
        <vt:lpwstr>_Toc49866893</vt:lpwstr>
      </vt:variant>
      <vt:variant>
        <vt:i4>1179699</vt:i4>
      </vt:variant>
      <vt:variant>
        <vt:i4>188</vt:i4>
      </vt:variant>
      <vt:variant>
        <vt:i4>0</vt:i4>
      </vt:variant>
      <vt:variant>
        <vt:i4>5</vt:i4>
      </vt:variant>
      <vt:variant>
        <vt:lpwstr/>
      </vt:variant>
      <vt:variant>
        <vt:lpwstr>_Toc49866892</vt:lpwstr>
      </vt:variant>
      <vt:variant>
        <vt:i4>1114163</vt:i4>
      </vt:variant>
      <vt:variant>
        <vt:i4>182</vt:i4>
      </vt:variant>
      <vt:variant>
        <vt:i4>0</vt:i4>
      </vt:variant>
      <vt:variant>
        <vt:i4>5</vt:i4>
      </vt:variant>
      <vt:variant>
        <vt:lpwstr/>
      </vt:variant>
      <vt:variant>
        <vt:lpwstr>_Toc49866891</vt:lpwstr>
      </vt:variant>
      <vt:variant>
        <vt:i4>1048627</vt:i4>
      </vt:variant>
      <vt:variant>
        <vt:i4>176</vt:i4>
      </vt:variant>
      <vt:variant>
        <vt:i4>0</vt:i4>
      </vt:variant>
      <vt:variant>
        <vt:i4>5</vt:i4>
      </vt:variant>
      <vt:variant>
        <vt:lpwstr/>
      </vt:variant>
      <vt:variant>
        <vt:lpwstr>_Toc49866890</vt:lpwstr>
      </vt:variant>
      <vt:variant>
        <vt:i4>1638450</vt:i4>
      </vt:variant>
      <vt:variant>
        <vt:i4>170</vt:i4>
      </vt:variant>
      <vt:variant>
        <vt:i4>0</vt:i4>
      </vt:variant>
      <vt:variant>
        <vt:i4>5</vt:i4>
      </vt:variant>
      <vt:variant>
        <vt:lpwstr/>
      </vt:variant>
      <vt:variant>
        <vt:lpwstr>_Toc49866889</vt:lpwstr>
      </vt:variant>
      <vt:variant>
        <vt:i4>1572914</vt:i4>
      </vt:variant>
      <vt:variant>
        <vt:i4>164</vt:i4>
      </vt:variant>
      <vt:variant>
        <vt:i4>0</vt:i4>
      </vt:variant>
      <vt:variant>
        <vt:i4>5</vt:i4>
      </vt:variant>
      <vt:variant>
        <vt:lpwstr/>
      </vt:variant>
      <vt:variant>
        <vt:lpwstr>_Toc49866888</vt:lpwstr>
      </vt:variant>
      <vt:variant>
        <vt:i4>1507378</vt:i4>
      </vt:variant>
      <vt:variant>
        <vt:i4>158</vt:i4>
      </vt:variant>
      <vt:variant>
        <vt:i4>0</vt:i4>
      </vt:variant>
      <vt:variant>
        <vt:i4>5</vt:i4>
      </vt:variant>
      <vt:variant>
        <vt:lpwstr/>
      </vt:variant>
      <vt:variant>
        <vt:lpwstr>_Toc49866887</vt:lpwstr>
      </vt:variant>
      <vt:variant>
        <vt:i4>1441842</vt:i4>
      </vt:variant>
      <vt:variant>
        <vt:i4>152</vt:i4>
      </vt:variant>
      <vt:variant>
        <vt:i4>0</vt:i4>
      </vt:variant>
      <vt:variant>
        <vt:i4>5</vt:i4>
      </vt:variant>
      <vt:variant>
        <vt:lpwstr/>
      </vt:variant>
      <vt:variant>
        <vt:lpwstr>_Toc49866886</vt:lpwstr>
      </vt:variant>
      <vt:variant>
        <vt:i4>1376306</vt:i4>
      </vt:variant>
      <vt:variant>
        <vt:i4>146</vt:i4>
      </vt:variant>
      <vt:variant>
        <vt:i4>0</vt:i4>
      </vt:variant>
      <vt:variant>
        <vt:i4>5</vt:i4>
      </vt:variant>
      <vt:variant>
        <vt:lpwstr/>
      </vt:variant>
      <vt:variant>
        <vt:lpwstr>_Toc49866885</vt:lpwstr>
      </vt:variant>
      <vt:variant>
        <vt:i4>1310770</vt:i4>
      </vt:variant>
      <vt:variant>
        <vt:i4>140</vt:i4>
      </vt:variant>
      <vt:variant>
        <vt:i4>0</vt:i4>
      </vt:variant>
      <vt:variant>
        <vt:i4>5</vt:i4>
      </vt:variant>
      <vt:variant>
        <vt:lpwstr/>
      </vt:variant>
      <vt:variant>
        <vt:lpwstr>_Toc49866884</vt:lpwstr>
      </vt:variant>
      <vt:variant>
        <vt:i4>1245234</vt:i4>
      </vt:variant>
      <vt:variant>
        <vt:i4>134</vt:i4>
      </vt:variant>
      <vt:variant>
        <vt:i4>0</vt:i4>
      </vt:variant>
      <vt:variant>
        <vt:i4>5</vt:i4>
      </vt:variant>
      <vt:variant>
        <vt:lpwstr/>
      </vt:variant>
      <vt:variant>
        <vt:lpwstr>_Toc49866883</vt:lpwstr>
      </vt:variant>
      <vt:variant>
        <vt:i4>1179698</vt:i4>
      </vt:variant>
      <vt:variant>
        <vt:i4>128</vt:i4>
      </vt:variant>
      <vt:variant>
        <vt:i4>0</vt:i4>
      </vt:variant>
      <vt:variant>
        <vt:i4>5</vt:i4>
      </vt:variant>
      <vt:variant>
        <vt:lpwstr/>
      </vt:variant>
      <vt:variant>
        <vt:lpwstr>_Toc49866882</vt:lpwstr>
      </vt:variant>
      <vt:variant>
        <vt:i4>1114162</vt:i4>
      </vt:variant>
      <vt:variant>
        <vt:i4>122</vt:i4>
      </vt:variant>
      <vt:variant>
        <vt:i4>0</vt:i4>
      </vt:variant>
      <vt:variant>
        <vt:i4>5</vt:i4>
      </vt:variant>
      <vt:variant>
        <vt:lpwstr/>
      </vt:variant>
      <vt:variant>
        <vt:lpwstr>_Toc49866881</vt:lpwstr>
      </vt:variant>
      <vt:variant>
        <vt:i4>1048626</vt:i4>
      </vt:variant>
      <vt:variant>
        <vt:i4>116</vt:i4>
      </vt:variant>
      <vt:variant>
        <vt:i4>0</vt:i4>
      </vt:variant>
      <vt:variant>
        <vt:i4>5</vt:i4>
      </vt:variant>
      <vt:variant>
        <vt:lpwstr/>
      </vt:variant>
      <vt:variant>
        <vt:lpwstr>_Toc49866880</vt:lpwstr>
      </vt:variant>
      <vt:variant>
        <vt:i4>1638461</vt:i4>
      </vt:variant>
      <vt:variant>
        <vt:i4>110</vt:i4>
      </vt:variant>
      <vt:variant>
        <vt:i4>0</vt:i4>
      </vt:variant>
      <vt:variant>
        <vt:i4>5</vt:i4>
      </vt:variant>
      <vt:variant>
        <vt:lpwstr/>
      </vt:variant>
      <vt:variant>
        <vt:lpwstr>_Toc49866879</vt:lpwstr>
      </vt:variant>
      <vt:variant>
        <vt:i4>1572925</vt:i4>
      </vt:variant>
      <vt:variant>
        <vt:i4>104</vt:i4>
      </vt:variant>
      <vt:variant>
        <vt:i4>0</vt:i4>
      </vt:variant>
      <vt:variant>
        <vt:i4>5</vt:i4>
      </vt:variant>
      <vt:variant>
        <vt:lpwstr/>
      </vt:variant>
      <vt:variant>
        <vt:lpwstr>_Toc49866878</vt:lpwstr>
      </vt:variant>
      <vt:variant>
        <vt:i4>1507389</vt:i4>
      </vt:variant>
      <vt:variant>
        <vt:i4>98</vt:i4>
      </vt:variant>
      <vt:variant>
        <vt:i4>0</vt:i4>
      </vt:variant>
      <vt:variant>
        <vt:i4>5</vt:i4>
      </vt:variant>
      <vt:variant>
        <vt:lpwstr/>
      </vt:variant>
      <vt:variant>
        <vt:lpwstr>_Toc49866877</vt:lpwstr>
      </vt:variant>
      <vt:variant>
        <vt:i4>1441853</vt:i4>
      </vt:variant>
      <vt:variant>
        <vt:i4>92</vt:i4>
      </vt:variant>
      <vt:variant>
        <vt:i4>0</vt:i4>
      </vt:variant>
      <vt:variant>
        <vt:i4>5</vt:i4>
      </vt:variant>
      <vt:variant>
        <vt:lpwstr/>
      </vt:variant>
      <vt:variant>
        <vt:lpwstr>_Toc49866876</vt:lpwstr>
      </vt:variant>
      <vt:variant>
        <vt:i4>1376317</vt:i4>
      </vt:variant>
      <vt:variant>
        <vt:i4>86</vt:i4>
      </vt:variant>
      <vt:variant>
        <vt:i4>0</vt:i4>
      </vt:variant>
      <vt:variant>
        <vt:i4>5</vt:i4>
      </vt:variant>
      <vt:variant>
        <vt:lpwstr/>
      </vt:variant>
      <vt:variant>
        <vt:lpwstr>_Toc49866875</vt:lpwstr>
      </vt:variant>
      <vt:variant>
        <vt:i4>1310781</vt:i4>
      </vt:variant>
      <vt:variant>
        <vt:i4>80</vt:i4>
      </vt:variant>
      <vt:variant>
        <vt:i4>0</vt:i4>
      </vt:variant>
      <vt:variant>
        <vt:i4>5</vt:i4>
      </vt:variant>
      <vt:variant>
        <vt:lpwstr/>
      </vt:variant>
      <vt:variant>
        <vt:lpwstr>_Toc49866874</vt:lpwstr>
      </vt:variant>
      <vt:variant>
        <vt:i4>1245245</vt:i4>
      </vt:variant>
      <vt:variant>
        <vt:i4>74</vt:i4>
      </vt:variant>
      <vt:variant>
        <vt:i4>0</vt:i4>
      </vt:variant>
      <vt:variant>
        <vt:i4>5</vt:i4>
      </vt:variant>
      <vt:variant>
        <vt:lpwstr/>
      </vt:variant>
      <vt:variant>
        <vt:lpwstr>_Toc49866873</vt:lpwstr>
      </vt:variant>
      <vt:variant>
        <vt:i4>1179709</vt:i4>
      </vt:variant>
      <vt:variant>
        <vt:i4>68</vt:i4>
      </vt:variant>
      <vt:variant>
        <vt:i4>0</vt:i4>
      </vt:variant>
      <vt:variant>
        <vt:i4>5</vt:i4>
      </vt:variant>
      <vt:variant>
        <vt:lpwstr/>
      </vt:variant>
      <vt:variant>
        <vt:lpwstr>_Toc49866872</vt:lpwstr>
      </vt:variant>
      <vt:variant>
        <vt:i4>1114173</vt:i4>
      </vt:variant>
      <vt:variant>
        <vt:i4>62</vt:i4>
      </vt:variant>
      <vt:variant>
        <vt:i4>0</vt:i4>
      </vt:variant>
      <vt:variant>
        <vt:i4>5</vt:i4>
      </vt:variant>
      <vt:variant>
        <vt:lpwstr/>
      </vt:variant>
      <vt:variant>
        <vt:lpwstr>_Toc49866871</vt:lpwstr>
      </vt:variant>
      <vt:variant>
        <vt:i4>1048637</vt:i4>
      </vt:variant>
      <vt:variant>
        <vt:i4>56</vt:i4>
      </vt:variant>
      <vt:variant>
        <vt:i4>0</vt:i4>
      </vt:variant>
      <vt:variant>
        <vt:i4>5</vt:i4>
      </vt:variant>
      <vt:variant>
        <vt:lpwstr/>
      </vt:variant>
      <vt:variant>
        <vt:lpwstr>_Toc49866870</vt:lpwstr>
      </vt:variant>
      <vt:variant>
        <vt:i4>1638460</vt:i4>
      </vt:variant>
      <vt:variant>
        <vt:i4>50</vt:i4>
      </vt:variant>
      <vt:variant>
        <vt:i4>0</vt:i4>
      </vt:variant>
      <vt:variant>
        <vt:i4>5</vt:i4>
      </vt:variant>
      <vt:variant>
        <vt:lpwstr/>
      </vt:variant>
      <vt:variant>
        <vt:lpwstr>_Toc49866869</vt:lpwstr>
      </vt:variant>
      <vt:variant>
        <vt:i4>1572924</vt:i4>
      </vt:variant>
      <vt:variant>
        <vt:i4>44</vt:i4>
      </vt:variant>
      <vt:variant>
        <vt:i4>0</vt:i4>
      </vt:variant>
      <vt:variant>
        <vt:i4>5</vt:i4>
      </vt:variant>
      <vt:variant>
        <vt:lpwstr/>
      </vt:variant>
      <vt:variant>
        <vt:lpwstr>_Toc49866868</vt:lpwstr>
      </vt:variant>
      <vt:variant>
        <vt:i4>1507388</vt:i4>
      </vt:variant>
      <vt:variant>
        <vt:i4>38</vt:i4>
      </vt:variant>
      <vt:variant>
        <vt:i4>0</vt:i4>
      </vt:variant>
      <vt:variant>
        <vt:i4>5</vt:i4>
      </vt:variant>
      <vt:variant>
        <vt:lpwstr/>
      </vt:variant>
      <vt:variant>
        <vt:lpwstr>_Toc49866867</vt:lpwstr>
      </vt:variant>
      <vt:variant>
        <vt:i4>1441852</vt:i4>
      </vt:variant>
      <vt:variant>
        <vt:i4>32</vt:i4>
      </vt:variant>
      <vt:variant>
        <vt:i4>0</vt:i4>
      </vt:variant>
      <vt:variant>
        <vt:i4>5</vt:i4>
      </vt:variant>
      <vt:variant>
        <vt:lpwstr/>
      </vt:variant>
      <vt:variant>
        <vt:lpwstr>_Toc49866866</vt:lpwstr>
      </vt:variant>
      <vt:variant>
        <vt:i4>1376316</vt:i4>
      </vt:variant>
      <vt:variant>
        <vt:i4>26</vt:i4>
      </vt:variant>
      <vt:variant>
        <vt:i4>0</vt:i4>
      </vt:variant>
      <vt:variant>
        <vt:i4>5</vt:i4>
      </vt:variant>
      <vt:variant>
        <vt:lpwstr/>
      </vt:variant>
      <vt:variant>
        <vt:lpwstr>_Toc49866865</vt:lpwstr>
      </vt:variant>
      <vt:variant>
        <vt:i4>1310780</vt:i4>
      </vt:variant>
      <vt:variant>
        <vt:i4>20</vt:i4>
      </vt:variant>
      <vt:variant>
        <vt:i4>0</vt:i4>
      </vt:variant>
      <vt:variant>
        <vt:i4>5</vt:i4>
      </vt:variant>
      <vt:variant>
        <vt:lpwstr/>
      </vt:variant>
      <vt:variant>
        <vt:lpwstr>_Toc49866864</vt:lpwstr>
      </vt:variant>
      <vt:variant>
        <vt:i4>1245244</vt:i4>
      </vt:variant>
      <vt:variant>
        <vt:i4>14</vt:i4>
      </vt:variant>
      <vt:variant>
        <vt:i4>0</vt:i4>
      </vt:variant>
      <vt:variant>
        <vt:i4>5</vt:i4>
      </vt:variant>
      <vt:variant>
        <vt:lpwstr/>
      </vt:variant>
      <vt:variant>
        <vt:lpwstr>_Toc49866863</vt:lpwstr>
      </vt:variant>
      <vt:variant>
        <vt:i4>1179708</vt:i4>
      </vt:variant>
      <vt:variant>
        <vt:i4>8</vt:i4>
      </vt:variant>
      <vt:variant>
        <vt:i4>0</vt:i4>
      </vt:variant>
      <vt:variant>
        <vt:i4>5</vt:i4>
      </vt:variant>
      <vt:variant>
        <vt:lpwstr/>
      </vt:variant>
      <vt:variant>
        <vt:lpwstr>_Toc49866862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Naudotojų instrukcija</dc:title>
  <dc:subject>Topografijos ir inžinerinės infrastruktūros informacinės sistemos ir naujų elektroninių paslaugų sukūrimo ir įdiegimo paslaugos</dc:subject>
  <dc:creator>rpovilaityte@hnit-baltic.lt</dc:creator>
  <cp:keywords>naudotojų instrukcija, HNIT-BALTIC</cp:keywords>
  <dc:description>UAB "HNIT-BALTIC" įmonės dokumento šablonas.</dc:description>
  <cp:lastModifiedBy>Greta Miglinaitė</cp:lastModifiedBy>
  <cp:revision>4</cp:revision>
  <cp:lastPrinted>2008-12-01T13:27:00Z</cp:lastPrinted>
  <dcterms:created xsi:type="dcterms:W3CDTF">2021-11-23T11:46:00Z</dcterms:created>
  <dcterms:modified xsi:type="dcterms:W3CDTF">2021-11-23T13:10:00Z</dcterms:modified>
  <cp:category>HB template</cp:category>
  <cp:contentStatus>Reviewed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0x0101007D22B5C8A804C14A8273B03EDDBB038C</vt:lpwstr>
  </property>
</Properties>
</file>