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9264" w14:textId="77777777" w:rsidR="00765BC0" w:rsidRDefault="00D55256">
      <w:pPr>
        <w:jc w:val="center"/>
      </w:pPr>
      <w:r>
        <w:rPr>
          <w:noProof/>
        </w:rPr>
        <w:drawing>
          <wp:inline distT="0" distB="0" distL="0" distR="0" wp14:anchorId="58C29285" wp14:editId="58C29286">
            <wp:extent cx="556260" cy="56388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56260" cy="563880"/>
                    </a:xfrm>
                    <a:prstGeom prst="rect">
                      <a:avLst/>
                    </a:prstGeom>
                    <a:noFill/>
                    <a:ln>
                      <a:noFill/>
                    </a:ln>
                  </pic:spPr>
                </pic:pic>
              </a:graphicData>
            </a:graphic>
          </wp:inline>
        </w:drawing>
      </w:r>
    </w:p>
    <w:p w14:paraId="58C29265" w14:textId="77777777" w:rsidR="00765BC0" w:rsidRDefault="00D55256">
      <w:pPr>
        <w:rPr>
          <w:b/>
          <w:caps w:val="0"/>
          <w:szCs w:val="24"/>
        </w:rPr>
      </w:pPr>
      <w:r>
        <w:rPr>
          <w:caps w:val="0"/>
          <w:szCs w:val="24"/>
        </w:rPr>
        <w:t xml:space="preserve">    </w:t>
      </w:r>
    </w:p>
    <w:tbl>
      <w:tblPr>
        <w:tblW w:w="9772" w:type="dxa"/>
        <w:tblInd w:w="-34" w:type="dxa"/>
        <w:tblLayout w:type="fixed"/>
        <w:tblLook w:val="04A0" w:firstRow="1" w:lastRow="0" w:firstColumn="1" w:lastColumn="0" w:noHBand="0" w:noVBand="1"/>
      </w:tblPr>
      <w:tblGrid>
        <w:gridCol w:w="4462"/>
        <w:gridCol w:w="5310"/>
      </w:tblGrid>
      <w:tr w:rsidR="00765BC0" w14:paraId="58C29269" w14:textId="77777777">
        <w:trPr>
          <w:cantSplit/>
          <w:trHeight w:val="1074"/>
        </w:trPr>
        <w:tc>
          <w:tcPr>
            <w:tcW w:w="9772" w:type="dxa"/>
            <w:gridSpan w:val="2"/>
          </w:tcPr>
          <w:p w14:paraId="58C29266" w14:textId="77777777" w:rsidR="00765BC0" w:rsidRDefault="00D55256">
            <w:pPr>
              <w:jc w:val="center"/>
              <w:rPr>
                <w:b/>
                <w:sz w:val="28"/>
                <w:szCs w:val="28"/>
              </w:rPr>
            </w:pPr>
            <w:r>
              <w:rPr>
                <w:b/>
                <w:sz w:val="28"/>
                <w:szCs w:val="28"/>
              </w:rPr>
              <w:t>Nacionalinė žemės tarnyba</w:t>
            </w:r>
          </w:p>
          <w:p w14:paraId="58C29267" w14:textId="77777777" w:rsidR="00765BC0" w:rsidRDefault="00D55256">
            <w:pPr>
              <w:pStyle w:val="Antrat1"/>
              <w:ind w:left="0" w:firstLine="34"/>
              <w:rPr>
                <w:rFonts w:ascii="Times New Roman" w:hAnsi="Times New Roman"/>
                <w:caps/>
                <w:szCs w:val="28"/>
              </w:rPr>
            </w:pPr>
            <w:r>
              <w:rPr>
                <w:rFonts w:ascii="Times New Roman" w:hAnsi="Times New Roman"/>
                <w:caps/>
                <w:szCs w:val="28"/>
              </w:rPr>
              <w:t>PRIE Aplinkos MINISTERIJOS</w:t>
            </w:r>
          </w:p>
          <w:p w14:paraId="58C29268" w14:textId="54DFE6CF" w:rsidR="00765BC0" w:rsidRDefault="00B76C89">
            <w:pPr>
              <w:ind w:firstLine="34"/>
              <w:jc w:val="center"/>
              <w:rPr>
                <w:b/>
                <w:sz w:val="48"/>
                <w:szCs w:val="48"/>
              </w:rPr>
            </w:pPr>
            <w:r>
              <w:rPr>
                <w:noProof/>
              </w:rPr>
              <mc:AlternateContent>
                <mc:Choice Requires="wps">
                  <w:drawing>
                    <wp:anchor distT="0" distB="0" distL="114300" distR="114300" simplePos="0" relativeHeight="251660288" behindDoc="0" locked="0" layoutInCell="1" allowOverlap="1" wp14:anchorId="58C29289" wp14:editId="408EE2B0">
                      <wp:simplePos x="0" y="0"/>
                      <wp:positionH relativeFrom="column">
                        <wp:posOffset>4664075</wp:posOffset>
                      </wp:positionH>
                      <wp:positionV relativeFrom="paragraph">
                        <wp:posOffset>284480</wp:posOffset>
                      </wp:positionV>
                      <wp:extent cx="1682750" cy="279400"/>
                      <wp:effectExtent l="0" t="0" r="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79400"/>
                              </a:xfrm>
                              <a:prstGeom prst="rect">
                                <a:avLst/>
                              </a:prstGeom>
                              <a:noFill/>
                              <a:ln>
                                <a:noFill/>
                              </a:ln>
                            </wps:spPr>
                            <wps:txbx>
                              <w:txbxContent>
                                <w:p w14:paraId="58C292B0" w14:textId="357CD73A" w:rsidR="00765BC0" w:rsidRDefault="00D55256">
                                  <w:r>
                                    <w:t>1SD-   -(15.</w:t>
                                  </w:r>
                                  <w:r w:rsidR="008F3EE3">
                                    <w:t>5</w:t>
                                  </w:r>
                                  <w:r>
                                    <w:t>.48</w:t>
                                  </w:r>
                                  <w:r w:rsidR="00B76C89">
                                    <w:t xml:space="preserve"> </w:t>
                                  </w:r>
                                  <w:proofErr w:type="spellStart"/>
                                  <w:r w:rsidR="00B76C89">
                                    <w:t>M</w:t>
                                  </w:r>
                                  <w:r w:rsidR="00B76C89" w:rsidRPr="00B76C89">
                                    <w:rPr>
                                      <w:caps w:val="0"/>
                                      <w:szCs w:val="24"/>
                                      <w:lang w:eastAsia="zh-CN" w:bidi="ar"/>
                                    </w:rPr>
                                    <w:t>r</w:t>
                                  </w:r>
                                  <w:proofErr w:type="spellEnd"/>
                                  <w:r>
                                    <w:t>.)</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58C29289" id="_x0000_t202" coordsize="21600,21600" o:spt="202" path="m,l,21600r21600,l21600,xe">
                      <v:stroke joinstyle="miter"/>
                      <v:path gradientshapeok="t" o:connecttype="rect"/>
                    </v:shapetype>
                    <v:shape id="Text Box 10" o:spid="_x0000_s1026" type="#_x0000_t202" style="position:absolute;left:0;text-align:left;margin-left:367.25pt;margin-top:22.4pt;width:132.5pt;height:2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qwPN3wEAAKEDAAAOAAAAZHJzL2Uyb0RvYy54bWysU8Fu2zAMvQ/YPwi6L3aMtGmNOEXXosOA bh3Q7QNkWbKF2aJGKbGzrx8lp2m23YZdBFGkH997pDc309CzvUJvwFZ8ucg5U1ZCY2xb8W9fH95d ceaDsI3owaqKH5TnN9u3bzajK1UBHfSNQkYg1pejq3gXgiuzzMtODcIvwClLSQ04iEAhtlmDYiT0 oc+KPL/MRsDGIUjlPb3ez0m+TfhaKxmetPYqsL7ixC2kE9NZxzPbbkTZonCdkUca4h9YDMJYanqC uhdBsB2av6AGIxE86LCQMGSgtZEqaSA1y/wPNc+dcCppIXO8O9nk/x+s/Lx/dl+Qhek9TDTAJMK7 R5DfPbNw1wnbqltEGDslGmq8jJZlo/Pl8dNotS99BKnHT9DQkMUuQAKaNA7RFdLJCJ0GcDiZrqbA ZGx5eVWsLyglKVesr1d5mkomypevHfrwQcHA4qXiSENN6GL/6ENkI8qXktjMwoPp+zTY3v72QIXx JbGPhGfqYaonqo4qamgOpANh3hPaa7p0gD85G2lHKu5/7AQqzvqPlry4Xq5WcalSsLpYFxTgeaY+ zwgrCarigbP5ehfmRdw5NG1HnWb3LdySf9okaa+sjrxpD5Li487GRTuPU9Xrn7X9BQAA//8DAFBL AwQUAAYACAAAACEAaoZn0t0AAAAJAQAADwAAAGRycy9kb3ducmV2LnhtbEyPwU7DMAyG70i8Q2Qk biwBOtaWuhMCcQVtMCRuWeu1FY1TNdla3h5zgqPtT7+/v1jPrlcnGkPnGeF6YUARV77uuEF4f3u+ SkGFaLm2vWdC+KYA6/L8rLB57Sfe0GkbGyUhHHKL0MY45FqHqiVnw8IPxHI7+NHZKOPY6Hq0k4S7 Xt8Yc6ed7Vg+tHagx5aqr+3RIexeDp8fiXltntxymPxsNLtMI15ezA/3oCLN8Q+GX31Rh1Kc9v7I dVA9wuo2WQqKkCRSQYAsy2SxR0jTFHRZ6P8Nyh8AAAD//wMAUEsBAi0AFAAGAAgAAAAhALaDOJL+ AAAA4QEAABMAAAAAAAAAAAAAAAAAAAAAAFtDb250ZW50X1R5cGVzXS54bWxQSwECLQAUAAYACAAA ACEAOP0h/9YAAACUAQAACwAAAAAAAAAAAAAAAAAvAQAAX3JlbHMvLnJlbHNQSwECLQAUAAYACAAA ACEAeasDzd8BAAChAwAADgAAAAAAAAAAAAAAAAAuAgAAZHJzL2Uyb0RvYy54bWxQSwECLQAUAAYA CAAAACEAaoZn0t0AAAAJAQAADwAAAAAAAAAAAAAAAAA5BAAAZHJzL2Rvd25yZXYueG1sUEsFBgAA AAAEAAQA8wAAAEMFAAAAAA== " filled="f" stroked="f">
                      <v:textbox>
                        <w:txbxContent>
                          <w:p w14:paraId="58C292B0" w14:textId="357CD73A" w:rsidR="00765BC0" w:rsidRDefault="00D55256">
                            <w:r>
                              <w:t>1SD-   -(15.</w:t>
                            </w:r>
                            <w:r w:rsidR="008F3EE3">
                              <w:t>5</w:t>
                            </w:r>
                            <w:r>
                              <w:t>.48</w:t>
                            </w:r>
                            <w:r w:rsidR="00B76C89">
                              <w:t xml:space="preserve"> </w:t>
                            </w:r>
                            <w:proofErr w:type="spellStart"/>
                            <w:r w:rsidR="00B76C89">
                              <w:t>M</w:t>
                            </w:r>
                            <w:r w:rsidR="00B76C89" w:rsidRPr="00B76C89">
                              <w:rPr>
                                <w:caps w:val="0"/>
                                <w:szCs w:val="24"/>
                                <w:lang w:eastAsia="zh-CN" w:bidi="ar"/>
                              </w:rPr>
                              <w:t>r</w:t>
                            </w:r>
                            <w:proofErr w:type="spellEnd"/>
                            <w: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8C29287" wp14:editId="3C37C02E">
                      <wp:simplePos x="0" y="0"/>
                      <wp:positionH relativeFrom="column">
                        <wp:posOffset>3357880</wp:posOffset>
                      </wp:positionH>
                      <wp:positionV relativeFrom="paragraph">
                        <wp:posOffset>304800</wp:posOffset>
                      </wp:positionV>
                      <wp:extent cx="1143000" cy="27051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wps:spPr>
                            <wps:txbx>
                              <w:txbxContent>
                                <w:p w14:paraId="58C292AF" w14:textId="166449C0" w:rsidR="00765BC0" w:rsidRDefault="00D55256">
                                  <w:r>
                                    <w:t>202</w:t>
                                  </w:r>
                                  <w:r w:rsidR="001C68A6">
                                    <w:t>5</w:t>
                                  </w:r>
                                  <w:r>
                                    <w:t>-</w:t>
                                  </w:r>
                                  <w:r w:rsidR="008F3EE3">
                                    <w:t>11-</w:t>
                                  </w:r>
                                </w:p>
                              </w:txbxContent>
                            </wps:txbx>
                            <wps:bodyPr rot="0" vert="horz" wrap="square" lIns="91440" tIns="45720" rIns="91440" bIns="45720" anchor="t" anchorCtr="0" upright="1">
                              <a:noAutofit/>
                            </wps:bodyPr>
                          </wps:wsp>
                        </a:graphicData>
                      </a:graphic>
                    </wp:anchor>
                  </w:drawing>
                </mc:Choice>
                <mc:Fallback>
                  <w:pict>
                    <v:shape w14:anchorId="58C29287" id="Text Box 11" o:spid="_x0000_s1027" type="#_x0000_t202" style="position:absolute;left:0;text-align:left;margin-left:264.4pt;margin-top:24pt;width:90pt;height:21.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u9FD4AEAAKgDAAAOAAAAZHJzL2Uyb0RvYy54bWysU9Fu1DAQfEfiHyy/c0mOK4XoclVpVYRU ClLhAxzHTiwSr1n7Ljm+nrWTXg94Q7xYtteZnZmdbK+moWcHhd6ArXixyjlTVkJjbFvxb1/vXr3l zAdhG9GDVRU/Ks+vdi9fbEdXqjV00DcKGYFYX46u4l0IrswyLzs1CL8CpywVNeAgAh2xzRoUI6EP fbbO8zfZCNg4BKm8p9vbuch3CV9rJcNnrb0KrK84cQtpxbTWcc12W1G2KFxn5EJD/AOLQRhLTU9Q tyIItkfzF9RgJIIHHVYShgy0NlIlDaSmyP9Q89gJp5IWMse7k03+/8HKh8Oj+4IsTO9hogEmEd7d g/zumYWbTthWXSPC2CnRUOMiWpaNzpfLp9FqX/oIUo+foKEhi32ABDRpHKIrpJMROg3geDJdTYHJ 2LLYvM5zKkmqrS/ziyJNJRPl09cOffigYGBxU3GkoSZ0cbj3IbIR5dOT2MzCnen7NNje/nZBD+NN Yh8Jz9TDVE/MNIu0KKaG5khyEOa4ULxp0wH+5GykqFTc/9gLVJz1Hy1Z8q7YbGK20mFzcbmmA55X 6vOKsJKgKh44m7c3Yc7j3qFpO+o0D8HCNdmoTVL4zGqhT3FIwpfoxrydn9Or5x9s9wsAAP//AwBQ SwMEFAAGAAgAAAAhAK339WzdAAAACQEAAA8AAABkcnMvZG93bnJldi54bWxMj81OwzAQhO9IvIO1 SNyoTdWWNGRTIRBXEOVH4ubG2yQiXkex24S3Z3uix9kZzX5TbCbfqSMNsQ2McDszoIir4FquET7e n28yUDFZdrYLTAi/FGFTXl4UNndh5Dc6blOtpIRjbhGalPpc61g15G2chZ5YvH0YvE0ih1q7wY5S 7js9N2alvW1ZPjS2p8eGqp/twSN8vuy/vxbmtX7yy34Mk9Hs1xrx+mp6uAeVaEr/YTjhCzqUwrQL B3ZRdQjLeSboCWGRySYJ3JnTYYewNivQZaHPF5R/AAAA//8DAFBLAQItABQABgAIAAAAIQC2gziS /gAAAOEBAAATAAAAAAAAAAAAAAAAAAAAAABbQ29udGVudF9UeXBlc10ueG1sUEsBAi0AFAAGAAgA AAAhADj9If/WAAAAlAEAAAsAAAAAAAAAAAAAAAAALwEAAF9yZWxzLy5yZWxzUEsBAi0AFAAGAAgA AAAhAJS70UPgAQAAqAMAAA4AAAAAAAAAAAAAAAAALgIAAGRycy9lMm9Eb2MueG1sUEsBAi0AFAAG AAgAAAAhAK339WzdAAAACQEAAA8AAAAAAAAAAAAAAAAAOgQAAGRycy9kb3ducmV2LnhtbFBLBQYA AAAABAAEAPMAAABEBQAAAAA= " filled="f" stroked="f">
                      <v:textbox>
                        <w:txbxContent>
                          <w:p w14:paraId="58C292AF" w14:textId="166449C0" w:rsidR="00765BC0" w:rsidRDefault="00D55256">
                            <w:r>
                              <w:t>202</w:t>
                            </w:r>
                            <w:r w:rsidR="001C68A6">
                              <w:t>5</w:t>
                            </w:r>
                            <w:r>
                              <w:t>-</w:t>
                            </w:r>
                            <w:r w:rsidR="008F3EE3">
                              <w:t>11-</w:t>
                            </w:r>
                          </w:p>
                        </w:txbxContent>
                      </v:textbox>
                    </v:shape>
                  </w:pict>
                </mc:Fallback>
              </mc:AlternateContent>
            </w:r>
          </w:p>
        </w:tc>
      </w:tr>
      <w:tr w:rsidR="00765BC0" w14:paraId="58C2926F" w14:textId="77777777">
        <w:trPr>
          <w:cantSplit/>
        </w:trPr>
        <w:tc>
          <w:tcPr>
            <w:tcW w:w="4462" w:type="dxa"/>
          </w:tcPr>
          <w:p w14:paraId="01B75810" w14:textId="77777777" w:rsidR="00034A9A" w:rsidRDefault="00034A9A" w:rsidP="00034A9A">
            <w:pPr>
              <w:ind w:left="-80"/>
              <w:rPr>
                <w:caps w:val="0"/>
              </w:rPr>
            </w:pPr>
            <w:r>
              <w:rPr>
                <w:caps w:val="0"/>
              </w:rPr>
              <w:t>Plungės rajono savivaldybės administracijai</w:t>
            </w:r>
          </w:p>
          <w:p w14:paraId="58C2926B" w14:textId="71BA04B3" w:rsidR="00765BC0" w:rsidRDefault="00034A9A" w:rsidP="00034A9A">
            <w:pPr>
              <w:ind w:left="-80"/>
              <w:rPr>
                <w:caps w:val="0"/>
              </w:rPr>
            </w:pPr>
            <w:hyperlink r:id="rId11" w:history="1">
              <w:r w:rsidRPr="00DD43C7">
                <w:rPr>
                  <w:rStyle w:val="Hipersaitas"/>
                  <w:caps w:val="0"/>
                  <w:lang w:val="en-US"/>
                </w:rPr>
                <w:t>savivaldybe@plunge.lt</w:t>
              </w:r>
            </w:hyperlink>
          </w:p>
        </w:tc>
        <w:tc>
          <w:tcPr>
            <w:tcW w:w="5310" w:type="dxa"/>
          </w:tcPr>
          <w:p w14:paraId="58C2926C" w14:textId="77777777" w:rsidR="00765BC0" w:rsidRDefault="00D55256">
            <w:pPr>
              <w:rPr>
                <w:caps w:val="0"/>
              </w:rPr>
            </w:pPr>
            <w:r>
              <w:rPr>
                <w:caps w:val="0"/>
                <w:szCs w:val="24"/>
              </w:rPr>
              <w:t xml:space="preserve"> </w:t>
            </w:r>
            <w:r>
              <w:rPr>
                <w:caps w:val="0"/>
              </w:rPr>
              <w:t xml:space="preserve">              ______________ Nr. _________________</w:t>
            </w:r>
          </w:p>
          <w:p w14:paraId="58C2926D" w14:textId="77777777" w:rsidR="00765BC0" w:rsidRDefault="00D55256">
            <w:pPr>
              <w:jc w:val="center"/>
              <w:rPr>
                <w:caps w:val="0"/>
                <w:sz w:val="10"/>
              </w:rPr>
            </w:pPr>
            <w:r>
              <w:rPr>
                <w:noProof/>
              </w:rPr>
              <mc:AlternateContent>
                <mc:Choice Requires="wps">
                  <w:drawing>
                    <wp:anchor distT="0" distB="0" distL="114300" distR="114300" simplePos="0" relativeHeight="251659264" behindDoc="0" locked="0" layoutInCell="1" allowOverlap="1" wp14:anchorId="58C2928B" wp14:editId="58C2928C">
                      <wp:simplePos x="0" y="0"/>
                      <wp:positionH relativeFrom="column">
                        <wp:posOffset>624840</wp:posOffset>
                      </wp:positionH>
                      <wp:positionV relativeFrom="paragraph">
                        <wp:posOffset>8890</wp:posOffset>
                      </wp:positionV>
                      <wp:extent cx="1085850" cy="28638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6385"/>
                              </a:xfrm>
                              <a:prstGeom prst="rect">
                                <a:avLst/>
                              </a:prstGeom>
                              <a:noFill/>
                              <a:ln>
                                <a:noFill/>
                              </a:ln>
                            </wps:spPr>
                            <wps:txbx>
                              <w:txbxContent>
                                <w:p w14:paraId="58C292B1" w14:textId="011B5442" w:rsidR="00765BC0" w:rsidRDefault="00765BC0">
                                  <w:pPr>
                                    <w:ind w:left="-142"/>
                                  </w:pPr>
                                </w:p>
                              </w:txbxContent>
                            </wps:txbx>
                            <wps:bodyPr rot="0" vert="horz" wrap="square" lIns="91440" tIns="45720" rIns="91440" bIns="45720" anchor="t" anchorCtr="0" upright="1">
                              <a:noAutofit/>
                            </wps:bodyPr>
                          </wps:wsp>
                        </a:graphicData>
                      </a:graphic>
                    </wp:anchor>
                  </w:drawing>
                </mc:Choice>
                <mc:Fallback>
                  <w:pict>
                    <v:shape w14:anchorId="58C2928B" id="Text Box 9" o:spid="_x0000_s1028" type="#_x0000_t202" style="position:absolute;left:0;text-align:left;margin-left:49.2pt;margin-top:.7pt;width:85.5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egAp4gEAAKgDAAAOAAAAZHJzL2Uyb0RvYy54bWysU9uO0zAQfUfiHyy/06SlXULUdLXsahHS cpEWPsBx7MQi8Zix26R8PWOn2y3whnixbI9zLjMn2+tp6NlBoTdgK75c5JwpK6Extq34t6/3rwrO fBC2ET1YVfGj8vx69/LFdnSlWkEHfaOQEYj15egq3oXgyizzslOD8AtwylJRAw4i0BHbrEExEvrQ Z6s8v8pGwMYhSOU93d7NRb5L+ForGT5r7VVgfcVJW0grprWOa7bbirJF4TojTzLEP6gYhLFEeoa6 E0GwPZq/oAYjETzosJAwZKC1kSp5IDfL/A83j51wKnmh5nh3bpP/f7Dy0+HRfUEWpncw0QCTCe8e QH73zMJtJ2yrbhBh7JRoiHgZW5aNzpenT2OrfekjSD1+hIaGLPYBEtCkcYhdIZ+M0GkAx3PT1RSY jJR5sSk2VJJUWxVXr4tNohDl09cOfXivYGBxU3GkoSZ0cXjwIaoR5dOTSGbh3vR9Gmxvf7ugh/Em qY+CZ+lhqidmGiKPvNFMDc2R7CDMcaF406YD/MnZSFGpuP+xF6g46z9Yasnb5Xods5UO682bFR3w slJfVoSVBFXxwNm8vQ1zHvcOTdsR0zwECzfURm2Sw2dVJ/kUh2T8FN2Yt8tzevX8g+1+AQAA//8D AFBLAwQUAAYACAAAACEAaiFSDNsAAAAHAQAADwAAAGRycy9kb3ducmV2LnhtbEyOS0/DMBCE70j9 D9YicaM2VRo1aZyqAnEF0QcSNzfeJlHjdRS7Tfj3LCc47WNGM1+xmVwnbjiE1pOGp7kCgVR521Kt 4bB/fVyBCNGQNZ0n1PCNATbl7K4wufUjfeBtF2vBIRRyo6GJsc+lDFWDzoS575FYO/vBmcjnUEs7 mJHDXScXSqXSmZa4oTE9PjdYXXZXp+H4dv76TNR7/eKW/egnJcllUuuH+2m7BhFxin9m+MVndCiZ 6eSvZIPoNGSrhJ3858HyIs14OWlI0iXIspD/+csfAAAA//8DAFBLAQItABQABgAIAAAAIQC2gziS /gAAAOEBAAATAAAAAAAAAAAAAAAAAAAAAABbQ29udGVudF9UeXBlc10ueG1sUEsBAi0AFAAGAAgA AAAhADj9If/WAAAAlAEAAAsAAAAAAAAAAAAAAAAALwEAAF9yZWxzLy5yZWxzUEsBAi0AFAAGAAgA AAAhANV6ACniAQAAqAMAAA4AAAAAAAAAAAAAAAAALgIAAGRycy9lMm9Eb2MueG1sUEsBAi0AFAAG AAgAAAAhAGohUgzbAAAABwEAAA8AAAAAAAAAAAAAAAAAPAQAAGRycy9kb3ducmV2LnhtbFBLBQYA AAAABAAEAPMAAABEBQAAAAA= " filled="f" stroked="f">
                      <v:textbox>
                        <w:txbxContent>
                          <w:p w14:paraId="58C292B1" w14:textId="011B5442" w:rsidR="00765BC0" w:rsidRDefault="00765BC0">
                            <w:pPr>
                              <w:ind w:left="-142"/>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8C2928D" wp14:editId="58C2928E">
                      <wp:simplePos x="0" y="0"/>
                      <wp:positionH relativeFrom="column">
                        <wp:posOffset>1846580</wp:posOffset>
                      </wp:positionH>
                      <wp:positionV relativeFrom="paragraph">
                        <wp:posOffset>8890</wp:posOffset>
                      </wp:positionV>
                      <wp:extent cx="1466215" cy="28638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86385"/>
                              </a:xfrm>
                              <a:prstGeom prst="rect">
                                <a:avLst/>
                              </a:prstGeom>
                              <a:noFill/>
                              <a:ln>
                                <a:noFill/>
                              </a:ln>
                            </wps:spPr>
                            <wps:txbx>
                              <w:txbxContent>
                                <w:p w14:paraId="58C292B2" w14:textId="408349F5" w:rsidR="00765BC0" w:rsidRDefault="00765BC0"/>
                              </w:txbxContent>
                            </wps:txbx>
                            <wps:bodyPr rot="0" vert="horz" wrap="square" lIns="91440" tIns="45720" rIns="91440" bIns="45720" anchor="t" anchorCtr="0" upright="1">
                              <a:noAutofit/>
                            </wps:bodyPr>
                          </wps:wsp>
                        </a:graphicData>
                      </a:graphic>
                    </wp:anchor>
                  </w:drawing>
                </mc:Choice>
                <mc:Fallback>
                  <w:pict>
                    <v:shape w14:anchorId="58C2928D" id="Text Box 8" o:spid="_x0000_s1029" type="#_x0000_t202" style="position:absolute;left:0;text-align:left;margin-left:145.4pt;margin-top:.7pt;width:115.45pt;height:22.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BS775AEAAKgDAAAOAAAAZHJzL2Uyb0RvYy54bWysU9GO0zAQfEfiHyy/0zS5tpSo6em40yGk 40A6+ADHsRuLxGvWbpPy9aydXq/AG+LFsr3O7MzsZHM99h07KPQGbMXz2ZwzZSU0xu4q/u3r/Zs1 Zz4I24gOrKr4UXl+vX39ajO4UhXQQtcoZARifTm4irchuDLLvGxVL/wMnLJU1IC9CHTEXdagGAi9 77JiPl9lA2DjEKTynm7vpiLfJnytlQyftfYqsK7ixC2kFdNaxzXbbkS5Q+FaI080xD+w6IWx1PQM dSeCYHs0f0H1RiJ40GEmoc9AayNV0kBq8vkfap5a4VTSQuZ4d7bJ/z9Y+Xh4cl+QhfE9jDTAJMK7 B5DfPbNw2wq7UzeIMLRKNNQ4j5Zlg/Pl6dNotS99BKmHT9DQkMU+QAIaNfbRFdLJCJ0GcDybrsbA ZGy5WK2KfMmZpFqxXl2tl6mFKJ+/dujDBwU9i5uKIw01oYvDgw+RjSifn8RmFu5N16XBdva3C3oY bxL7SHiiHsZ6ZKap+FXsG8XU0BxJDsIUF4o3bVrAn5wNFJWK+x97gYqz7qMlS97li0XMVjoslm8L OuBlpb6sCCsJquKBs2l7G6Y87h2aXUudpiFYuCEbtUkKX1id6FMckvBTdGPeLs/p1csPtv0FAAD/ /wMAUEsDBBQABgAIAAAAIQAwPkWb3QAAAAgBAAAPAAAAZHJzL2Rvd25yZXYueG1sTI/BTsMwEETv SP0Haytxo3ajpNAQp6qKuIIoUKk3N94mEfE6it0m/D3LCY6rN5p5W2wm14krDqH1pGG5UCCQKm9b qjV8vD/fPYAI0ZA1nSfU8I0BNuXspjC59SO94XUfa8ElFHKjoYmxz6UMVYPOhIXvkZid/eBM5HOo pR3MyOWuk4lSK+lMS7zQmB53DVZf+4vT8PlyPh5S9Vo/uawf/aQkubXU+nY+bR9BRJziXxh+9Vkd SnY6+QvZIDoNyVqxemSQgmCeJct7ECcN6SoDWRby/wPlDwAAAP//AwBQSwECLQAUAAYACAAAACEA toM4kv4AAADhAQAAEwAAAAAAAAAAAAAAAAAAAAAAW0NvbnRlbnRfVHlwZXNdLnhtbFBLAQItABQA BgAIAAAAIQA4/SH/1gAAAJQBAAALAAAAAAAAAAAAAAAAAC8BAABfcmVscy8ucmVsc1BLAQItABQA BgAIAAAAIQBBBS775AEAAKgDAAAOAAAAAAAAAAAAAAAAAC4CAABkcnMvZTJvRG9jLnhtbFBLAQIt ABQABgAIAAAAIQAwPkWb3QAAAAgBAAAPAAAAAAAAAAAAAAAAAD4EAABkcnMvZG93bnJldi54bWxQ SwUGAAAAAAQABADzAAAASAUAAAAA " filled="f" stroked="f">
                      <v:textbox>
                        <w:txbxContent>
                          <w:p w14:paraId="58C292B2" w14:textId="408349F5" w:rsidR="00765BC0" w:rsidRDefault="00765BC0"/>
                        </w:txbxContent>
                      </v:textbox>
                    </v:shape>
                  </w:pict>
                </mc:Fallback>
              </mc:AlternateContent>
            </w:r>
          </w:p>
          <w:p w14:paraId="58C2926E" w14:textId="77777777" w:rsidR="00765BC0" w:rsidRDefault="00D55256">
            <w:pPr>
              <w:jc w:val="center"/>
              <w:rPr>
                <w:caps w:val="0"/>
              </w:rPr>
            </w:pPr>
            <w:r>
              <w:rPr>
                <w:caps w:val="0"/>
              </w:rPr>
              <w:t xml:space="preserve">             Į ______________ Nr. _________________ </w:t>
            </w:r>
          </w:p>
        </w:tc>
      </w:tr>
    </w:tbl>
    <w:p w14:paraId="58C29270" w14:textId="77777777" w:rsidR="00765BC0" w:rsidRDefault="00765BC0">
      <w:pPr>
        <w:rPr>
          <w:lang w:val="en-US"/>
        </w:rPr>
      </w:pPr>
    </w:p>
    <w:p w14:paraId="58C29271" w14:textId="77777777" w:rsidR="00765BC0" w:rsidRDefault="00765BC0">
      <w:pPr>
        <w:pStyle w:val="Antrat2"/>
        <w:rPr>
          <w:caps w:val="0"/>
        </w:rPr>
      </w:pPr>
    </w:p>
    <w:p w14:paraId="58C29272" w14:textId="4977ECA2" w:rsidR="00765BC0" w:rsidRDefault="00D55256">
      <w:pPr>
        <w:jc w:val="both"/>
        <w:rPr>
          <w:b/>
          <w:bCs/>
          <w:caps w:val="0"/>
          <w:szCs w:val="24"/>
        </w:rPr>
      </w:pPr>
      <w:r>
        <w:rPr>
          <w:b/>
          <w:caps w:val="0"/>
          <w:lang w:val="lt" w:eastAsia="zh-CN" w:bidi="ar"/>
        </w:rPr>
        <w:t xml:space="preserve">DĖL </w:t>
      </w:r>
      <w:r>
        <w:rPr>
          <w:b/>
          <w:caps w:val="0"/>
          <w:lang w:eastAsia="zh-CN" w:bidi="ar"/>
        </w:rPr>
        <w:t>ŽEMĖS SKLYPO</w:t>
      </w:r>
      <w:r w:rsidR="00B76C89">
        <w:rPr>
          <w:b/>
          <w:caps w:val="0"/>
          <w:lang w:eastAsia="zh-CN" w:bidi="ar"/>
        </w:rPr>
        <w:t xml:space="preserve"> NAUDOJIMO BŪDO NUSTATYMO</w:t>
      </w:r>
    </w:p>
    <w:p w14:paraId="58C29274" w14:textId="5C75B214" w:rsidR="00765BC0" w:rsidRDefault="00D55256" w:rsidP="00E45F06">
      <w:pPr>
        <w:pStyle w:val="Antrat2"/>
        <w:jc w:val="both"/>
        <w:rPr>
          <w:caps w:val="0"/>
        </w:rPr>
      </w:pPr>
      <w:r>
        <w:rPr>
          <w:szCs w:val="24"/>
          <w:lang w:eastAsia="lt-LT"/>
        </w:rPr>
        <w:tab/>
      </w:r>
    </w:p>
    <w:p w14:paraId="58C29275" w14:textId="073A7DC9" w:rsidR="00765BC0" w:rsidRPr="0072689C" w:rsidRDefault="00D55256">
      <w:pPr>
        <w:keepNext/>
        <w:ind w:firstLine="720"/>
        <w:jc w:val="both"/>
        <w:outlineLvl w:val="1"/>
        <w:rPr>
          <w:caps w:val="0"/>
          <w:szCs w:val="24"/>
          <w:lang w:eastAsia="zh-CN" w:bidi="ar"/>
        </w:rPr>
      </w:pPr>
      <w:r>
        <w:rPr>
          <w:caps w:val="0"/>
          <w:szCs w:val="24"/>
          <w:lang w:eastAsia="zh-CN" w:bidi="ar"/>
        </w:rPr>
        <w:t xml:space="preserve">Nacionalinės žemės tarnybos prie </w:t>
      </w:r>
      <w:r>
        <w:rPr>
          <w:caps w:val="0"/>
          <w:szCs w:val="24"/>
          <w:lang w:val="lt" w:eastAsia="zh-CN" w:bidi="ar"/>
        </w:rPr>
        <w:t>Aplinkos</w:t>
      </w:r>
      <w:r>
        <w:rPr>
          <w:caps w:val="0"/>
          <w:szCs w:val="24"/>
          <w:lang w:eastAsia="zh-CN" w:bidi="ar"/>
        </w:rPr>
        <w:t xml:space="preserve"> ministerijos </w:t>
      </w:r>
      <w:r w:rsidR="00EA26F9">
        <w:rPr>
          <w:caps w:val="0"/>
          <w:szCs w:val="24"/>
          <w:lang w:eastAsia="zh-CN" w:bidi="ar"/>
        </w:rPr>
        <w:t>Šiaulių</w:t>
      </w:r>
      <w:r>
        <w:rPr>
          <w:caps w:val="0"/>
          <w:szCs w:val="24"/>
          <w:lang w:eastAsia="zh-CN" w:bidi="ar"/>
        </w:rPr>
        <w:t xml:space="preserve"> apygardos žemės tvarkymo ir administravimo </w:t>
      </w:r>
      <w:r w:rsidRPr="0072689C">
        <w:rPr>
          <w:caps w:val="0"/>
          <w:szCs w:val="24"/>
          <w:lang w:eastAsia="zh-CN" w:bidi="ar"/>
        </w:rPr>
        <w:t xml:space="preserve">skyrius (toliau –  Skyrius) </w:t>
      </w:r>
      <w:r w:rsidR="009040D1" w:rsidRPr="0072689C">
        <w:rPr>
          <w:caps w:val="0"/>
          <w:szCs w:val="24"/>
          <w:lang w:eastAsia="zh-CN" w:bidi="ar"/>
        </w:rPr>
        <w:t>yra gavęs</w:t>
      </w:r>
      <w:r w:rsidRPr="0072689C">
        <w:rPr>
          <w:caps w:val="0"/>
          <w:szCs w:val="24"/>
          <w:lang w:eastAsia="zh-CN" w:bidi="ar"/>
        </w:rPr>
        <w:t xml:space="preserve"> </w:t>
      </w:r>
      <w:r w:rsidR="00B76C89" w:rsidRPr="0072689C">
        <w:rPr>
          <w:caps w:val="0"/>
          <w:szCs w:val="24"/>
          <w:lang w:eastAsia="zh-CN" w:bidi="ar"/>
        </w:rPr>
        <w:t xml:space="preserve">prašymą dėl valstybinės žemės sklypo, esančios </w:t>
      </w:r>
      <w:r w:rsidR="00916B6A">
        <w:rPr>
          <w:caps w:val="0"/>
          <w:szCs w:val="24"/>
          <w:lang w:eastAsia="zh-CN" w:bidi="ar"/>
        </w:rPr>
        <w:t>Plungės</w:t>
      </w:r>
      <w:r w:rsidR="009155D7" w:rsidRPr="0072689C">
        <w:rPr>
          <w:caps w:val="0"/>
          <w:szCs w:val="24"/>
          <w:lang w:eastAsia="zh-CN" w:bidi="ar"/>
        </w:rPr>
        <w:t xml:space="preserve"> r. sav., </w:t>
      </w:r>
      <w:r w:rsidR="00916B6A">
        <w:rPr>
          <w:caps w:val="0"/>
          <w:szCs w:val="24"/>
          <w:lang w:eastAsia="zh-CN" w:bidi="ar"/>
        </w:rPr>
        <w:t>Plungės mieste</w:t>
      </w:r>
      <w:r w:rsidR="000A3E5B" w:rsidRPr="0072689C">
        <w:rPr>
          <w:caps w:val="0"/>
          <w:szCs w:val="24"/>
          <w:lang w:eastAsia="zh-CN" w:bidi="ar"/>
        </w:rPr>
        <w:t xml:space="preserve">, </w:t>
      </w:r>
      <w:r w:rsidR="00916B6A">
        <w:rPr>
          <w:caps w:val="0"/>
          <w:szCs w:val="24"/>
          <w:lang w:eastAsia="zh-CN" w:bidi="ar"/>
        </w:rPr>
        <w:t>Stoties</w:t>
      </w:r>
      <w:r w:rsidR="000A3E5B" w:rsidRPr="0072689C">
        <w:rPr>
          <w:caps w:val="0"/>
          <w:szCs w:val="24"/>
          <w:lang w:eastAsia="zh-CN" w:bidi="ar"/>
        </w:rPr>
        <w:t xml:space="preserve"> g.</w:t>
      </w:r>
      <w:r w:rsidR="00916B6A">
        <w:rPr>
          <w:caps w:val="0"/>
          <w:szCs w:val="24"/>
          <w:lang w:eastAsia="zh-CN" w:bidi="ar"/>
        </w:rPr>
        <w:t xml:space="preserve"> 42A</w:t>
      </w:r>
      <w:r w:rsidR="000A3E5B" w:rsidRPr="0072689C">
        <w:rPr>
          <w:caps w:val="0"/>
          <w:szCs w:val="24"/>
          <w:lang w:eastAsia="zh-CN" w:bidi="ar"/>
        </w:rPr>
        <w:t xml:space="preserve"> </w:t>
      </w:r>
      <w:r w:rsidR="0048659F" w:rsidRPr="0072689C">
        <w:rPr>
          <w:caps w:val="0"/>
          <w:szCs w:val="24"/>
          <w:lang w:eastAsia="zh-CN" w:bidi="ar"/>
        </w:rPr>
        <w:t xml:space="preserve">(kadastro Nr. </w:t>
      </w:r>
      <w:r w:rsidR="00572FD9">
        <w:rPr>
          <w:caps w:val="0"/>
          <w:szCs w:val="24"/>
          <w:lang w:eastAsia="zh-CN" w:bidi="ar"/>
        </w:rPr>
        <w:t>6854/0005:6</w:t>
      </w:r>
      <w:r w:rsidR="00D74B31" w:rsidRPr="0072689C">
        <w:rPr>
          <w:caps w:val="0"/>
          <w:szCs w:val="24"/>
          <w:lang w:eastAsia="zh-CN" w:bidi="ar"/>
        </w:rPr>
        <w:t xml:space="preserve">), </w:t>
      </w:r>
      <w:r w:rsidR="00F653FD" w:rsidRPr="0072689C">
        <w:rPr>
          <w:caps w:val="0"/>
          <w:szCs w:val="24"/>
          <w:lang w:eastAsia="zh-CN" w:bidi="ar"/>
        </w:rPr>
        <w:t>pardavimo</w:t>
      </w:r>
      <w:r w:rsidR="007F17E4" w:rsidRPr="0072689C">
        <w:rPr>
          <w:caps w:val="0"/>
          <w:szCs w:val="24"/>
          <w:lang w:eastAsia="zh-CN" w:bidi="ar"/>
        </w:rPr>
        <w:t xml:space="preserve">, kuriame yra </w:t>
      </w:r>
      <w:r w:rsidR="00123A9C" w:rsidRPr="0072689C">
        <w:rPr>
          <w:caps w:val="0"/>
          <w:szCs w:val="24"/>
          <w:lang w:eastAsia="zh-CN" w:bidi="ar"/>
        </w:rPr>
        <w:t xml:space="preserve">pastatas – gyvenamasis namas (unikalus Nr. </w:t>
      </w:r>
      <w:r w:rsidR="00572FD9">
        <w:rPr>
          <w:caps w:val="0"/>
          <w:szCs w:val="24"/>
          <w:lang w:eastAsia="zh-CN" w:bidi="ar"/>
        </w:rPr>
        <w:t>6899-5006-0013</w:t>
      </w:r>
      <w:r w:rsidR="00123A9C" w:rsidRPr="0072689C">
        <w:rPr>
          <w:caps w:val="0"/>
          <w:szCs w:val="24"/>
          <w:lang w:eastAsia="zh-CN" w:bidi="ar"/>
        </w:rPr>
        <w:t>),</w:t>
      </w:r>
      <w:r w:rsidR="008902EB" w:rsidRPr="0072689C">
        <w:rPr>
          <w:caps w:val="0"/>
          <w:szCs w:val="24"/>
          <w:lang w:eastAsia="zh-CN" w:bidi="ar"/>
        </w:rPr>
        <w:t xml:space="preserve"> </w:t>
      </w:r>
      <w:r w:rsidR="00123A9C" w:rsidRPr="0072689C">
        <w:rPr>
          <w:caps w:val="0"/>
          <w:szCs w:val="24"/>
          <w:lang w:eastAsia="zh-CN" w:bidi="ar"/>
        </w:rPr>
        <w:t xml:space="preserve">kurio </w:t>
      </w:r>
      <w:r w:rsidR="008625B6" w:rsidRPr="0072689C">
        <w:rPr>
          <w:caps w:val="0"/>
          <w:szCs w:val="24"/>
          <w:lang w:eastAsia="zh-CN" w:bidi="ar"/>
        </w:rPr>
        <w:t xml:space="preserve">pagrindinė </w:t>
      </w:r>
      <w:r w:rsidR="00F85A9E">
        <w:rPr>
          <w:caps w:val="0"/>
          <w:szCs w:val="24"/>
          <w:lang w:eastAsia="zh-CN" w:bidi="ar"/>
        </w:rPr>
        <w:t xml:space="preserve">paskirties grupė </w:t>
      </w:r>
      <w:r w:rsidR="00123A9C" w:rsidRPr="0072689C">
        <w:rPr>
          <w:caps w:val="0"/>
          <w:szCs w:val="24"/>
          <w:lang w:eastAsia="zh-CN" w:bidi="ar"/>
        </w:rPr>
        <w:t xml:space="preserve"> </w:t>
      </w:r>
      <w:r w:rsidR="003D6CD1" w:rsidRPr="0072689C">
        <w:rPr>
          <w:caps w:val="0"/>
          <w:szCs w:val="24"/>
          <w:lang w:eastAsia="zh-CN" w:bidi="ar"/>
        </w:rPr>
        <w:t>–</w:t>
      </w:r>
      <w:r w:rsidR="008625B6" w:rsidRPr="0072689C">
        <w:rPr>
          <w:caps w:val="0"/>
          <w:szCs w:val="24"/>
          <w:lang w:eastAsia="zh-CN" w:bidi="ar"/>
        </w:rPr>
        <w:t xml:space="preserve"> </w:t>
      </w:r>
      <w:r w:rsidR="00F85A9E">
        <w:rPr>
          <w:caps w:val="0"/>
          <w:szCs w:val="24"/>
          <w:lang w:eastAsia="zh-CN" w:bidi="ar"/>
        </w:rPr>
        <w:t>vienbučių ir dvibučių</w:t>
      </w:r>
      <w:r w:rsidR="00B33429" w:rsidRPr="0072689C">
        <w:rPr>
          <w:caps w:val="0"/>
          <w:szCs w:val="24"/>
          <w:lang w:eastAsia="zh-CN" w:bidi="ar"/>
        </w:rPr>
        <w:t>,</w:t>
      </w:r>
      <w:r w:rsidR="007932F1">
        <w:rPr>
          <w:caps w:val="0"/>
          <w:szCs w:val="24"/>
          <w:lang w:eastAsia="zh-CN" w:bidi="ar"/>
        </w:rPr>
        <w:t xml:space="preserve"> naudojimo paskirtis </w:t>
      </w:r>
      <w:r w:rsidR="00F33F4C">
        <w:rPr>
          <w:caps w:val="0"/>
          <w:szCs w:val="24"/>
          <w:lang w:eastAsia="zh-CN" w:bidi="ar"/>
        </w:rPr>
        <w:t>–</w:t>
      </w:r>
      <w:r w:rsidR="007932F1">
        <w:rPr>
          <w:caps w:val="0"/>
          <w:szCs w:val="24"/>
          <w:lang w:eastAsia="zh-CN" w:bidi="ar"/>
        </w:rPr>
        <w:t xml:space="preserve"> vienbučių</w:t>
      </w:r>
      <w:r w:rsidR="00F33F4C">
        <w:rPr>
          <w:caps w:val="0"/>
          <w:szCs w:val="24"/>
          <w:lang w:eastAsia="zh-CN" w:bidi="ar"/>
        </w:rPr>
        <w:t>.</w:t>
      </w:r>
    </w:p>
    <w:p w14:paraId="66446F25" w14:textId="75546DAA" w:rsidR="003D6CD1" w:rsidRDefault="00D74B31" w:rsidP="00144225">
      <w:pPr>
        <w:keepNext/>
        <w:ind w:firstLine="720"/>
        <w:jc w:val="both"/>
        <w:outlineLvl w:val="1"/>
        <w:rPr>
          <w:caps w:val="0"/>
          <w:szCs w:val="24"/>
        </w:rPr>
      </w:pPr>
      <w:r w:rsidRPr="0072689C">
        <w:rPr>
          <w:caps w:val="0"/>
          <w:szCs w:val="24"/>
          <w:lang w:eastAsia="zh-CN" w:bidi="ar"/>
        </w:rPr>
        <w:t xml:space="preserve">Nekilnojamojo turto </w:t>
      </w:r>
      <w:r w:rsidR="005644CF" w:rsidRPr="0072689C">
        <w:rPr>
          <w:caps w:val="0"/>
          <w:szCs w:val="24"/>
          <w:lang w:eastAsia="zh-CN" w:bidi="ar"/>
        </w:rPr>
        <w:t xml:space="preserve">registro duomenų banko išraše Nr. </w:t>
      </w:r>
      <w:r w:rsidR="00F33F4C">
        <w:rPr>
          <w:caps w:val="0"/>
          <w:szCs w:val="24"/>
          <w:lang w:eastAsia="zh-CN" w:bidi="ar"/>
        </w:rPr>
        <w:t>68/22551</w:t>
      </w:r>
      <w:r w:rsidR="00EE1961" w:rsidRPr="0072689C">
        <w:rPr>
          <w:caps w:val="0"/>
          <w:szCs w:val="24"/>
          <w:lang w:eastAsia="zh-CN" w:bidi="ar"/>
        </w:rPr>
        <w:t xml:space="preserve"> </w:t>
      </w:r>
      <w:r w:rsidR="00B33429" w:rsidRPr="0072689C">
        <w:rPr>
          <w:caps w:val="0"/>
          <w:szCs w:val="24"/>
          <w:lang w:eastAsia="zh-CN" w:bidi="ar"/>
        </w:rPr>
        <w:t xml:space="preserve">nurodyta </w:t>
      </w:r>
      <w:r w:rsidR="00981FAF" w:rsidRPr="0072689C">
        <w:rPr>
          <w:caps w:val="0"/>
          <w:szCs w:val="24"/>
          <w:lang w:eastAsia="zh-CN" w:bidi="ar"/>
        </w:rPr>
        <w:t xml:space="preserve">žemės sklypo naudojimo paskirtis – kita, žemės sklypo naudojimo būdas </w:t>
      </w:r>
      <w:r w:rsidR="00B33429" w:rsidRPr="0072689C">
        <w:rPr>
          <w:caps w:val="0"/>
          <w:szCs w:val="24"/>
          <w:lang w:eastAsia="zh-CN" w:bidi="ar"/>
        </w:rPr>
        <w:t xml:space="preserve">– </w:t>
      </w:r>
      <w:r w:rsidR="0072689C" w:rsidRPr="0072689C">
        <w:rPr>
          <w:caps w:val="0"/>
          <w:szCs w:val="24"/>
          <w:lang w:eastAsia="zh-CN" w:bidi="ar"/>
        </w:rPr>
        <w:t>g</w:t>
      </w:r>
      <w:r w:rsidR="001B63E2" w:rsidRPr="0072689C">
        <w:rPr>
          <w:caps w:val="0"/>
          <w:szCs w:val="24"/>
          <w:lang w:eastAsia="zh-CN" w:bidi="ar"/>
        </w:rPr>
        <w:t>yvenamosios teritorijos</w:t>
      </w:r>
      <w:r w:rsidR="0072689C" w:rsidRPr="0072689C">
        <w:rPr>
          <w:caps w:val="0"/>
          <w:szCs w:val="24"/>
          <w:lang w:eastAsia="zh-CN" w:bidi="ar"/>
        </w:rPr>
        <w:t>, naudojimo pobūdis – mažaaukščių gyvenamųjų namų statybos</w:t>
      </w:r>
      <w:r w:rsidR="00981FAF" w:rsidRPr="0072689C">
        <w:rPr>
          <w:caps w:val="0"/>
          <w:szCs w:val="24"/>
          <w:lang w:eastAsia="zh-CN" w:bidi="ar"/>
        </w:rPr>
        <w:t>.</w:t>
      </w:r>
      <w:r w:rsidR="00070F89" w:rsidRPr="0072689C">
        <w:rPr>
          <w:caps w:val="0"/>
          <w:szCs w:val="24"/>
          <w:lang w:eastAsia="zh-CN" w:bidi="ar"/>
        </w:rPr>
        <w:t xml:space="preserve"> </w:t>
      </w:r>
      <w:r w:rsidR="00670402" w:rsidRPr="00D81964">
        <w:rPr>
          <w:caps w:val="0"/>
          <w:szCs w:val="24"/>
        </w:rPr>
        <w:t xml:space="preserve">Vadovaujantis Lietuvos Respublikos Vyriausybės 1999 m. kovo 9 d. nutarimu Nr. 260 „Dėl naudojamų kitos paskirties  valstybinės  žemės sklypų pardavimo ir nuomos taisyklių patvirtinimo“ </w:t>
      </w:r>
      <w:r w:rsidR="00670402" w:rsidRPr="00D81964">
        <w:rPr>
          <w:caps w:val="0"/>
          <w:szCs w:val="24"/>
          <w:lang w:val="lt"/>
        </w:rPr>
        <w:t>patvirtint</w:t>
      </w:r>
      <w:r w:rsidR="00670402" w:rsidRPr="00D81964">
        <w:rPr>
          <w:caps w:val="0"/>
          <w:szCs w:val="24"/>
        </w:rPr>
        <w:t xml:space="preserve">ų </w:t>
      </w:r>
      <w:r w:rsidR="00670402" w:rsidRPr="00D81964">
        <w:rPr>
          <w:caps w:val="0"/>
          <w:szCs w:val="24"/>
          <w:lang w:val="lt"/>
        </w:rPr>
        <w:t xml:space="preserve">Kitos paskirties valstybinės žemės sklypų pardavimo ir nuomos </w:t>
      </w:r>
      <w:proofErr w:type="spellStart"/>
      <w:r w:rsidR="00670402" w:rsidRPr="00D81964">
        <w:rPr>
          <w:caps w:val="0"/>
          <w:szCs w:val="24"/>
          <w:lang w:val="lt"/>
        </w:rPr>
        <w:t>taisykl</w:t>
      </w:r>
      <w:r w:rsidR="00670402" w:rsidRPr="00D81964">
        <w:rPr>
          <w:caps w:val="0"/>
          <w:szCs w:val="24"/>
        </w:rPr>
        <w:t>ių</w:t>
      </w:r>
      <w:proofErr w:type="spellEnd"/>
      <w:r w:rsidR="00670402" w:rsidRPr="00D81964">
        <w:rPr>
          <w:caps w:val="0"/>
          <w:szCs w:val="24"/>
        </w:rPr>
        <w:t xml:space="preserve"> (toliau </w:t>
      </w:r>
      <w:r w:rsidR="00D12EB0" w:rsidRPr="003F5B34">
        <w:rPr>
          <w:caps w:val="0"/>
          <w:szCs w:val="24"/>
          <w:lang w:eastAsia="zh-CN" w:bidi="ar"/>
        </w:rPr>
        <w:t>–</w:t>
      </w:r>
      <w:r w:rsidR="00670402" w:rsidRPr="00D81964">
        <w:rPr>
          <w:caps w:val="0"/>
          <w:szCs w:val="24"/>
        </w:rPr>
        <w:t xml:space="preserve"> Taisyklės) 1.1 papunktyje nurodytais teisiniais pagrindais, be aukciono parduodami ir išnuomojami suformuoti ir Nekilnojamojo turto registre įregistruoti naudojami žemės sklypai, reikalingi juose esantiems statiniams ir įrenginiams eksploatuoti, pagal Nekilnojamojo turto kadastre įrašytą jų pagrindinę tikslinę naudojimo paskirtį.</w:t>
      </w:r>
      <w:r w:rsidR="00036F4C">
        <w:rPr>
          <w:caps w:val="0"/>
          <w:szCs w:val="24"/>
        </w:rPr>
        <w:t xml:space="preserve"> </w:t>
      </w:r>
    </w:p>
    <w:p w14:paraId="7F046D78" w14:textId="179F0842" w:rsidR="00D74B31" w:rsidRDefault="00036F4C" w:rsidP="00144225">
      <w:pPr>
        <w:keepNext/>
        <w:ind w:firstLine="720"/>
        <w:jc w:val="both"/>
        <w:outlineLvl w:val="1"/>
        <w:rPr>
          <w:caps w:val="0"/>
          <w:szCs w:val="24"/>
          <w:lang w:eastAsia="zh-CN" w:bidi="ar"/>
        </w:rPr>
      </w:pPr>
      <w:r>
        <w:rPr>
          <w:caps w:val="0"/>
          <w:szCs w:val="24"/>
        </w:rPr>
        <w:t xml:space="preserve">Prašome, vadovaujantis </w:t>
      </w:r>
      <w:r w:rsidR="00EA54BC" w:rsidRPr="00EA54BC">
        <w:rPr>
          <w:caps w:val="0"/>
          <w:szCs w:val="24"/>
        </w:rPr>
        <w:t>Pagrindinės žemės naudojimo paskirties ir būdo nustatymo, keitimo tvarkos ir sąlygų apraš</w:t>
      </w:r>
      <w:r w:rsidR="00EA54BC">
        <w:rPr>
          <w:caps w:val="0"/>
          <w:szCs w:val="24"/>
        </w:rPr>
        <w:t xml:space="preserve">u, patvirtintu </w:t>
      </w:r>
      <w:r w:rsidR="00144225" w:rsidRPr="00144225">
        <w:rPr>
          <w:bCs/>
          <w:caps w:val="0"/>
          <w:szCs w:val="24"/>
        </w:rPr>
        <w:t xml:space="preserve">1999 m. rugsėjo 29 d. </w:t>
      </w:r>
      <w:r w:rsidR="00BF058F">
        <w:rPr>
          <w:bCs/>
          <w:caps w:val="0"/>
          <w:szCs w:val="24"/>
        </w:rPr>
        <w:t xml:space="preserve">Lietuvos Respublikos </w:t>
      </w:r>
      <w:r w:rsidR="003D6CD1">
        <w:rPr>
          <w:bCs/>
          <w:caps w:val="0"/>
          <w:szCs w:val="24"/>
        </w:rPr>
        <w:t>V</w:t>
      </w:r>
      <w:r w:rsidR="00BF058F">
        <w:rPr>
          <w:bCs/>
          <w:caps w:val="0"/>
          <w:szCs w:val="24"/>
        </w:rPr>
        <w:t>yriausybės nutarimu</w:t>
      </w:r>
      <w:r w:rsidR="00BF058F" w:rsidRPr="00BF058F">
        <w:rPr>
          <w:bCs/>
          <w:caps w:val="0"/>
          <w:szCs w:val="24"/>
        </w:rPr>
        <w:t xml:space="preserve"> </w:t>
      </w:r>
      <w:r w:rsidR="00BF058F" w:rsidRPr="00144225">
        <w:rPr>
          <w:bCs/>
          <w:caps w:val="0"/>
          <w:szCs w:val="24"/>
        </w:rPr>
        <w:t>Nr. 1073</w:t>
      </w:r>
      <w:r w:rsidR="00BF058F">
        <w:rPr>
          <w:bCs/>
          <w:caps w:val="0"/>
          <w:szCs w:val="24"/>
        </w:rPr>
        <w:t xml:space="preserve">, nustatyti </w:t>
      </w:r>
      <w:r w:rsidR="00A05AF3">
        <w:rPr>
          <w:bCs/>
          <w:caps w:val="0"/>
          <w:szCs w:val="24"/>
        </w:rPr>
        <w:t xml:space="preserve">valstybinės žemės </w:t>
      </w:r>
      <w:r w:rsidR="00BF058F">
        <w:rPr>
          <w:bCs/>
          <w:caps w:val="0"/>
          <w:szCs w:val="24"/>
          <w:lang w:eastAsia="zh-CN" w:bidi="ar"/>
        </w:rPr>
        <w:t xml:space="preserve">sklypo, esančio </w:t>
      </w:r>
      <w:r w:rsidR="00A041DD">
        <w:rPr>
          <w:caps w:val="0"/>
          <w:szCs w:val="24"/>
          <w:lang w:eastAsia="zh-CN" w:bidi="ar"/>
        </w:rPr>
        <w:t>Plungės</w:t>
      </w:r>
      <w:r w:rsidR="00815453" w:rsidRPr="0072689C">
        <w:rPr>
          <w:caps w:val="0"/>
          <w:szCs w:val="24"/>
          <w:lang w:eastAsia="zh-CN" w:bidi="ar"/>
        </w:rPr>
        <w:t xml:space="preserve"> r. sav., </w:t>
      </w:r>
      <w:r w:rsidR="00A041DD">
        <w:rPr>
          <w:caps w:val="0"/>
          <w:szCs w:val="24"/>
          <w:lang w:eastAsia="zh-CN" w:bidi="ar"/>
        </w:rPr>
        <w:t>Plungės mieste</w:t>
      </w:r>
      <w:r w:rsidR="00815453" w:rsidRPr="0072689C">
        <w:rPr>
          <w:caps w:val="0"/>
          <w:szCs w:val="24"/>
          <w:lang w:eastAsia="zh-CN" w:bidi="ar"/>
        </w:rPr>
        <w:t xml:space="preserve">, </w:t>
      </w:r>
      <w:r w:rsidR="00A041DD">
        <w:rPr>
          <w:caps w:val="0"/>
          <w:szCs w:val="24"/>
          <w:lang w:eastAsia="zh-CN" w:bidi="ar"/>
        </w:rPr>
        <w:t>Stoties</w:t>
      </w:r>
      <w:r w:rsidR="00815453" w:rsidRPr="0072689C">
        <w:rPr>
          <w:caps w:val="0"/>
          <w:szCs w:val="24"/>
          <w:lang w:eastAsia="zh-CN" w:bidi="ar"/>
        </w:rPr>
        <w:t xml:space="preserve"> g. </w:t>
      </w:r>
      <w:r w:rsidR="00A041DD">
        <w:rPr>
          <w:caps w:val="0"/>
          <w:szCs w:val="24"/>
          <w:lang w:eastAsia="zh-CN" w:bidi="ar"/>
        </w:rPr>
        <w:t>42A</w:t>
      </w:r>
      <w:r w:rsidR="00EE1961" w:rsidRPr="0072689C">
        <w:rPr>
          <w:caps w:val="0"/>
          <w:szCs w:val="24"/>
          <w:lang w:eastAsia="zh-CN" w:bidi="ar"/>
        </w:rPr>
        <w:t xml:space="preserve"> (kadastro Nr. </w:t>
      </w:r>
      <w:r w:rsidR="00F60112">
        <w:rPr>
          <w:caps w:val="0"/>
          <w:szCs w:val="24"/>
          <w:lang w:eastAsia="zh-CN" w:bidi="ar"/>
        </w:rPr>
        <w:t>6854/0005:6</w:t>
      </w:r>
      <w:r w:rsidR="00EE1961" w:rsidRPr="0072689C">
        <w:rPr>
          <w:caps w:val="0"/>
          <w:szCs w:val="24"/>
          <w:lang w:eastAsia="zh-CN" w:bidi="ar"/>
        </w:rPr>
        <w:t>)</w:t>
      </w:r>
      <w:r w:rsidR="00BF058F" w:rsidRPr="0072689C">
        <w:rPr>
          <w:caps w:val="0"/>
          <w:szCs w:val="24"/>
          <w:lang w:eastAsia="zh-CN" w:bidi="ar"/>
        </w:rPr>
        <w:t xml:space="preserve"> </w:t>
      </w:r>
      <w:r w:rsidR="00BF058F">
        <w:rPr>
          <w:caps w:val="0"/>
          <w:szCs w:val="24"/>
          <w:lang w:eastAsia="zh-CN" w:bidi="ar"/>
        </w:rPr>
        <w:t>naudojimo būdą</w:t>
      </w:r>
      <w:r w:rsidR="009D3772">
        <w:rPr>
          <w:caps w:val="0"/>
          <w:szCs w:val="24"/>
          <w:lang w:eastAsia="zh-CN" w:bidi="ar"/>
        </w:rPr>
        <w:t>, kuris atitiktų pastato – gyvenam</w:t>
      </w:r>
      <w:r w:rsidR="004F2CCB">
        <w:rPr>
          <w:caps w:val="0"/>
          <w:szCs w:val="24"/>
          <w:lang w:eastAsia="zh-CN" w:bidi="ar"/>
        </w:rPr>
        <w:t>ojo</w:t>
      </w:r>
      <w:r w:rsidR="009D3772">
        <w:rPr>
          <w:caps w:val="0"/>
          <w:szCs w:val="24"/>
          <w:lang w:eastAsia="zh-CN" w:bidi="ar"/>
        </w:rPr>
        <w:t xml:space="preserve"> nam</w:t>
      </w:r>
      <w:r w:rsidR="004F2CCB">
        <w:rPr>
          <w:caps w:val="0"/>
          <w:szCs w:val="24"/>
          <w:lang w:eastAsia="zh-CN" w:bidi="ar"/>
        </w:rPr>
        <w:t>o</w:t>
      </w:r>
      <w:r w:rsidR="009D3772">
        <w:rPr>
          <w:caps w:val="0"/>
          <w:szCs w:val="24"/>
          <w:lang w:eastAsia="zh-CN" w:bidi="ar"/>
        </w:rPr>
        <w:t xml:space="preserve"> </w:t>
      </w:r>
      <w:r w:rsidR="009D3772" w:rsidRPr="003D6CD1">
        <w:rPr>
          <w:caps w:val="0"/>
          <w:szCs w:val="24"/>
          <w:lang w:eastAsia="zh-CN" w:bidi="ar"/>
        </w:rPr>
        <w:t xml:space="preserve">(unikalus Nr. </w:t>
      </w:r>
      <w:r w:rsidR="00F60112">
        <w:rPr>
          <w:caps w:val="0"/>
          <w:szCs w:val="24"/>
          <w:lang w:eastAsia="zh-CN" w:bidi="ar"/>
        </w:rPr>
        <w:t>6899-5006-0013</w:t>
      </w:r>
      <w:r w:rsidR="009D3772" w:rsidRPr="00DB7F05">
        <w:rPr>
          <w:caps w:val="0"/>
          <w:szCs w:val="24"/>
          <w:lang w:eastAsia="zh-CN" w:bidi="ar"/>
        </w:rPr>
        <w:t>)</w:t>
      </w:r>
      <w:r w:rsidR="004F2CCB" w:rsidRPr="00DB7F05">
        <w:rPr>
          <w:caps w:val="0"/>
          <w:szCs w:val="24"/>
          <w:lang w:eastAsia="zh-CN" w:bidi="ar"/>
        </w:rPr>
        <w:t>,</w:t>
      </w:r>
      <w:r w:rsidR="004F2CCB">
        <w:rPr>
          <w:caps w:val="0"/>
          <w:szCs w:val="24"/>
          <w:lang w:eastAsia="zh-CN" w:bidi="ar"/>
        </w:rPr>
        <w:t xml:space="preserve"> eksploatavimui</w:t>
      </w:r>
      <w:r w:rsidR="00065B02">
        <w:rPr>
          <w:caps w:val="0"/>
          <w:szCs w:val="24"/>
          <w:lang w:eastAsia="zh-CN" w:bidi="ar"/>
        </w:rPr>
        <w:t xml:space="preserve"> reikalingą naudojimo </w:t>
      </w:r>
      <w:r w:rsidR="00173E89">
        <w:rPr>
          <w:caps w:val="0"/>
          <w:szCs w:val="24"/>
          <w:lang w:eastAsia="zh-CN" w:bidi="ar"/>
        </w:rPr>
        <w:t>būdą</w:t>
      </w:r>
      <w:r w:rsidR="004F2CCB">
        <w:rPr>
          <w:caps w:val="0"/>
          <w:szCs w:val="24"/>
          <w:lang w:eastAsia="zh-CN" w:bidi="ar"/>
        </w:rPr>
        <w:t>.</w:t>
      </w:r>
    </w:p>
    <w:p w14:paraId="0E31AD90" w14:textId="77777777" w:rsidR="00890145" w:rsidRDefault="00890145" w:rsidP="00890145">
      <w:pPr>
        <w:pStyle w:val="Antrats"/>
        <w:widowControl w:val="0"/>
        <w:spacing w:line="276" w:lineRule="auto"/>
        <w:ind w:firstLine="709"/>
        <w:jc w:val="both"/>
        <w:rPr>
          <w:caps w:val="0"/>
          <w:lang w:val="lt-LT"/>
        </w:rPr>
      </w:pPr>
      <w:r w:rsidRPr="00D9319E">
        <w:rPr>
          <w:caps w:val="0"/>
          <w:lang w:val="lt-LT"/>
        </w:rPr>
        <w:t>Parengus sprendim</w:t>
      </w:r>
      <w:r>
        <w:rPr>
          <w:caps w:val="0"/>
          <w:lang w:val="lt-LT"/>
        </w:rPr>
        <w:t xml:space="preserve">ą, </w:t>
      </w:r>
      <w:r w:rsidRPr="00D9319E">
        <w:rPr>
          <w:caps w:val="0"/>
          <w:lang w:val="lt-LT"/>
        </w:rPr>
        <w:t>prašome informuoti Nacionalinę žemės tarnybą prie Aplinkos ministerijos.</w:t>
      </w:r>
    </w:p>
    <w:p w14:paraId="6B2C0FA3" w14:textId="77777777" w:rsidR="00890145" w:rsidRDefault="00890145">
      <w:pPr>
        <w:keepNext/>
        <w:ind w:firstLine="720"/>
        <w:jc w:val="both"/>
        <w:outlineLvl w:val="1"/>
        <w:rPr>
          <w:caps w:val="0"/>
          <w:color w:val="000000"/>
          <w:szCs w:val="24"/>
          <w:lang w:eastAsia="lt-LT"/>
        </w:rPr>
      </w:pPr>
    </w:p>
    <w:p w14:paraId="63356774" w14:textId="7B85B62F" w:rsidR="00DB7F05" w:rsidRDefault="00DB7F05">
      <w:pPr>
        <w:keepNext/>
        <w:ind w:firstLine="720"/>
        <w:jc w:val="both"/>
        <w:outlineLvl w:val="1"/>
        <w:rPr>
          <w:rFonts w:eastAsia="Roboto Slab"/>
          <w:caps w:val="0"/>
          <w:szCs w:val="24"/>
          <w:shd w:val="clear" w:color="auto" w:fill="FFFFFF"/>
          <w:lang w:eastAsia="zh-CN"/>
        </w:rPr>
      </w:pPr>
      <w:r>
        <w:rPr>
          <w:caps w:val="0"/>
          <w:color w:val="000000"/>
          <w:szCs w:val="24"/>
          <w:lang w:eastAsia="lt-LT"/>
        </w:rPr>
        <w:t>PRIDEDAMA: registro centro išrašai, žemės sklypo planas, PDF formatu.</w:t>
      </w:r>
    </w:p>
    <w:p w14:paraId="126C3AE1" w14:textId="77777777" w:rsidR="003F4B50" w:rsidRDefault="00D55256" w:rsidP="00DE1AA5">
      <w:pPr>
        <w:pStyle w:val="Antrats"/>
        <w:widowControl w:val="0"/>
        <w:tabs>
          <w:tab w:val="clear" w:pos="4153"/>
          <w:tab w:val="clear" w:pos="8306"/>
        </w:tabs>
        <w:jc w:val="both"/>
        <w:rPr>
          <w:lang w:val="lt-LT"/>
        </w:rPr>
      </w:pPr>
      <w:r>
        <w:t xml:space="preserve">  </w:t>
      </w:r>
    </w:p>
    <w:p w14:paraId="5B4CA237" w14:textId="48F5A29D" w:rsidR="00DE1AA5" w:rsidRDefault="00DE1AA5" w:rsidP="00DE1AA5">
      <w:pPr>
        <w:pStyle w:val="Antrats"/>
        <w:widowControl w:val="0"/>
        <w:tabs>
          <w:tab w:val="clear" w:pos="4153"/>
          <w:tab w:val="clear" w:pos="8306"/>
        </w:tabs>
        <w:jc w:val="both"/>
        <w:rPr>
          <w:caps w:val="0"/>
          <w:szCs w:val="24"/>
        </w:rPr>
      </w:pPr>
      <w:r w:rsidRPr="00E00D81">
        <w:rPr>
          <w:caps w:val="0"/>
          <w:szCs w:val="24"/>
        </w:rPr>
        <w:t xml:space="preserve">Šiaulių apygardos žemės tvarkymo </w:t>
      </w:r>
    </w:p>
    <w:p w14:paraId="25F7FD10" w14:textId="77777777" w:rsidR="00DE1AA5" w:rsidRDefault="00DE1AA5" w:rsidP="00DE1AA5">
      <w:pPr>
        <w:pStyle w:val="Antrats"/>
        <w:widowControl w:val="0"/>
        <w:tabs>
          <w:tab w:val="clear" w:pos="4153"/>
          <w:tab w:val="clear" w:pos="8306"/>
        </w:tabs>
        <w:jc w:val="both"/>
        <w:rPr>
          <w:caps w:val="0"/>
          <w:szCs w:val="24"/>
          <w:lang w:val="lt-LT"/>
        </w:rPr>
      </w:pPr>
      <w:r w:rsidRPr="00E00D81">
        <w:rPr>
          <w:caps w:val="0"/>
          <w:szCs w:val="24"/>
        </w:rPr>
        <w:t>ir administravimo skyri</w:t>
      </w:r>
      <w:r>
        <w:rPr>
          <w:caps w:val="0"/>
          <w:szCs w:val="24"/>
          <w:lang w:val="lt-LT"/>
        </w:rPr>
        <w:t>aus vyresnioji</w:t>
      </w:r>
    </w:p>
    <w:p w14:paraId="35B40390" w14:textId="77777777" w:rsidR="00DE1AA5" w:rsidRDefault="00DE1AA5" w:rsidP="00DE1AA5">
      <w:pPr>
        <w:pStyle w:val="Antrats"/>
        <w:widowControl w:val="0"/>
        <w:tabs>
          <w:tab w:val="clear" w:pos="4153"/>
          <w:tab w:val="clear" w:pos="8306"/>
        </w:tabs>
        <w:jc w:val="both"/>
        <w:rPr>
          <w:caps w:val="0"/>
          <w:lang w:val="lt-LT"/>
        </w:rPr>
      </w:pPr>
      <w:r>
        <w:rPr>
          <w:caps w:val="0"/>
          <w:szCs w:val="24"/>
          <w:lang w:val="lt-LT"/>
        </w:rPr>
        <w:t>patarėja                                                                                                           Vaida Pilvinienė</w:t>
      </w:r>
    </w:p>
    <w:p w14:paraId="55F9805B" w14:textId="77777777" w:rsidR="00DE1AA5" w:rsidRDefault="00DE1AA5" w:rsidP="00DE1AA5">
      <w:pPr>
        <w:pStyle w:val="Antrats"/>
        <w:widowControl w:val="0"/>
        <w:tabs>
          <w:tab w:val="clear" w:pos="4153"/>
          <w:tab w:val="clear" w:pos="8306"/>
        </w:tabs>
        <w:jc w:val="both"/>
        <w:rPr>
          <w:caps w:val="0"/>
          <w:lang w:val="lt-LT"/>
        </w:rPr>
      </w:pPr>
      <w:r>
        <w:rPr>
          <w:caps w:val="0"/>
          <w:lang w:val="lt-LT"/>
        </w:rPr>
        <w:t xml:space="preserve">  </w:t>
      </w:r>
    </w:p>
    <w:p w14:paraId="5FBE031D" w14:textId="77777777" w:rsidR="00DE1AA5" w:rsidRDefault="00DE1AA5" w:rsidP="00DE1AA5">
      <w:pPr>
        <w:pStyle w:val="Antrats"/>
        <w:widowControl w:val="0"/>
        <w:tabs>
          <w:tab w:val="clear" w:pos="4153"/>
          <w:tab w:val="clear" w:pos="8306"/>
        </w:tabs>
        <w:jc w:val="both"/>
        <w:rPr>
          <w:caps w:val="0"/>
          <w:lang w:val="lt-LT"/>
        </w:rPr>
      </w:pPr>
    </w:p>
    <w:p w14:paraId="178A6A7F" w14:textId="77777777" w:rsidR="00DE1AA5" w:rsidRDefault="00DE1AA5" w:rsidP="00DE1AA5">
      <w:pPr>
        <w:pStyle w:val="Antrats"/>
        <w:widowControl w:val="0"/>
        <w:tabs>
          <w:tab w:val="clear" w:pos="4153"/>
          <w:tab w:val="clear" w:pos="8306"/>
        </w:tabs>
        <w:jc w:val="both"/>
        <w:rPr>
          <w:caps w:val="0"/>
          <w:lang w:val="lt-LT"/>
        </w:rPr>
      </w:pPr>
    </w:p>
    <w:p w14:paraId="34244063" w14:textId="77777777" w:rsidR="00DE1AA5" w:rsidRDefault="00DE1AA5" w:rsidP="00DE1AA5">
      <w:pPr>
        <w:pStyle w:val="Antrats"/>
        <w:widowControl w:val="0"/>
        <w:tabs>
          <w:tab w:val="clear" w:pos="4153"/>
          <w:tab w:val="clear" w:pos="8306"/>
        </w:tabs>
        <w:jc w:val="both"/>
        <w:rPr>
          <w:caps w:val="0"/>
          <w:lang w:val="lt-LT"/>
        </w:rPr>
      </w:pPr>
    </w:p>
    <w:p w14:paraId="6DC6DCEB" w14:textId="77777777" w:rsidR="00DE1AA5" w:rsidRDefault="00DE1AA5" w:rsidP="00DE1AA5">
      <w:pPr>
        <w:pStyle w:val="Antrats"/>
        <w:widowControl w:val="0"/>
        <w:tabs>
          <w:tab w:val="clear" w:pos="4153"/>
          <w:tab w:val="clear" w:pos="8306"/>
        </w:tabs>
        <w:jc w:val="both"/>
        <w:rPr>
          <w:caps w:val="0"/>
          <w:lang w:val="lt-LT"/>
        </w:rPr>
      </w:pPr>
    </w:p>
    <w:p w14:paraId="4973AF52" w14:textId="77777777" w:rsidR="00DE1AA5" w:rsidRDefault="00DE1AA5" w:rsidP="00DE1AA5">
      <w:pPr>
        <w:pStyle w:val="Antrats"/>
        <w:widowControl w:val="0"/>
        <w:tabs>
          <w:tab w:val="clear" w:pos="4153"/>
          <w:tab w:val="clear" w:pos="8306"/>
        </w:tabs>
        <w:jc w:val="both"/>
        <w:rPr>
          <w:caps w:val="0"/>
          <w:lang w:val="lt-LT"/>
        </w:rPr>
      </w:pPr>
    </w:p>
    <w:p w14:paraId="7619A744" w14:textId="77777777" w:rsidR="00DE1AA5" w:rsidRDefault="00DE1AA5" w:rsidP="00DE1AA5">
      <w:pPr>
        <w:pStyle w:val="Antrats"/>
        <w:widowControl w:val="0"/>
        <w:tabs>
          <w:tab w:val="clear" w:pos="4153"/>
          <w:tab w:val="clear" w:pos="8306"/>
        </w:tabs>
        <w:contextualSpacing/>
        <w:jc w:val="both"/>
        <w:rPr>
          <w:caps w:val="0"/>
          <w:lang w:val="lt-LT"/>
        </w:rPr>
      </w:pPr>
      <w:r>
        <w:rPr>
          <w:caps w:val="0"/>
        </w:rPr>
        <w:t>Živilė Žvirzdinienė, tel.</w:t>
      </w:r>
      <w:r>
        <w:rPr>
          <w:caps w:val="0"/>
          <w:lang w:val="lt-LT"/>
        </w:rPr>
        <w:t>(</w:t>
      </w:r>
      <w:r>
        <w:rPr>
          <w:caps w:val="0"/>
        </w:rPr>
        <w:t>+370 70</w:t>
      </w:r>
      <w:r>
        <w:rPr>
          <w:caps w:val="0"/>
          <w:lang w:val="lt-LT"/>
        </w:rPr>
        <w:t xml:space="preserve">6 85 </w:t>
      </w:r>
      <w:r>
        <w:rPr>
          <w:caps w:val="0"/>
        </w:rPr>
        <w:t>717</w:t>
      </w:r>
      <w:r>
        <w:rPr>
          <w:caps w:val="0"/>
          <w:lang w:val="lt-LT"/>
        </w:rPr>
        <w:t>)</w:t>
      </w:r>
      <w:r w:rsidRPr="00E101FD">
        <w:rPr>
          <w:caps w:val="0"/>
          <w:lang w:val="lt-LT"/>
        </w:rPr>
        <w:t>, el. p</w:t>
      </w:r>
      <w:r>
        <w:rPr>
          <w:caps w:val="0"/>
          <w:lang w:val="lt-LT"/>
        </w:rPr>
        <w:t>.</w:t>
      </w:r>
      <w:r w:rsidRPr="00E101FD">
        <w:rPr>
          <w:caps w:val="0"/>
          <w:lang w:val="lt-LT"/>
        </w:rPr>
        <w:t xml:space="preserve"> </w:t>
      </w:r>
      <w:hyperlink r:id="rId12" w:history="1">
        <w:r w:rsidRPr="0056221D">
          <w:rPr>
            <w:rStyle w:val="Hipersaitas"/>
            <w:caps w:val="0"/>
          </w:rPr>
          <w:t>zivile.zvirzdiniene</w:t>
        </w:r>
        <w:r w:rsidRPr="0056221D">
          <w:rPr>
            <w:rStyle w:val="Hipersaitas"/>
            <w:caps w:val="0"/>
            <w:lang w:val="lt-LT"/>
          </w:rPr>
          <w:t>@nzt.lt</w:t>
        </w:r>
      </w:hyperlink>
    </w:p>
    <w:p w14:paraId="58C29279" w14:textId="1482B039" w:rsidR="00765BC0" w:rsidRPr="00DE1AA5" w:rsidRDefault="00DE1AA5" w:rsidP="00DE1AA5">
      <w:pPr>
        <w:pStyle w:val="Antrats"/>
        <w:widowControl w:val="0"/>
        <w:tabs>
          <w:tab w:val="clear" w:pos="4153"/>
          <w:tab w:val="clear" w:pos="8306"/>
        </w:tabs>
        <w:contextualSpacing/>
        <w:jc w:val="both"/>
        <w:rPr>
          <w:caps w:val="0"/>
          <w:lang w:val="lt-LT"/>
        </w:rPr>
      </w:pPr>
      <w:r w:rsidRPr="00C409D8">
        <w:rPr>
          <w:caps w:val="0"/>
          <w:lang w:val="lt-LT"/>
        </w:rPr>
        <w:t xml:space="preserve"> </w:t>
      </w:r>
      <w:r>
        <w:rPr>
          <w:caps w:val="0"/>
          <w:lang w:val="lt-LT"/>
        </w:rPr>
        <w:t xml:space="preserve">        </w:t>
      </w:r>
    </w:p>
    <w:sectPr w:rsidR="00765BC0" w:rsidRPr="00DE1AA5">
      <w:headerReference w:type="even" r:id="rId13"/>
      <w:headerReference w:type="default" r:id="rId14"/>
      <w:footerReference w:type="even" r:id="rId15"/>
      <w:footerReference w:type="default" r:id="rId16"/>
      <w:headerReference w:type="first" r:id="rId17"/>
      <w:footerReference w:type="first" r:id="rId18"/>
      <w:pgSz w:w="11907" w:h="16840"/>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23AE" w14:textId="77777777" w:rsidR="000F5687" w:rsidRDefault="000F5687">
      <w:r>
        <w:separator/>
      </w:r>
    </w:p>
  </w:endnote>
  <w:endnote w:type="continuationSeparator" w:id="0">
    <w:p w14:paraId="715DF0C3" w14:textId="77777777" w:rsidR="000F5687" w:rsidRDefault="000F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Slab">
    <w:charset w:val="00"/>
    <w:family w:val="auto"/>
    <w:pitch w:val="variable"/>
    <w:sig w:usb0="000004FF" w:usb1="8000405F" w:usb2="00000022"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9293" w14:textId="77777777" w:rsidR="00765BC0" w:rsidRDefault="00D5525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C29294" w14:textId="77777777" w:rsidR="00765BC0" w:rsidRDefault="00765BC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9295" w14:textId="77777777" w:rsidR="00765BC0" w:rsidRDefault="00765BC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Layout w:type="fixed"/>
      <w:tblLook w:val="04A0" w:firstRow="1" w:lastRow="0" w:firstColumn="1" w:lastColumn="0" w:noHBand="0" w:noVBand="1"/>
    </w:tblPr>
    <w:tblGrid>
      <w:gridCol w:w="2518"/>
      <w:gridCol w:w="2268"/>
      <w:gridCol w:w="2817"/>
      <w:gridCol w:w="1887"/>
      <w:gridCol w:w="257"/>
    </w:tblGrid>
    <w:tr w:rsidR="00765BC0" w14:paraId="58C292A1" w14:textId="77777777">
      <w:trPr>
        <w:gridAfter w:val="1"/>
        <w:wAfter w:w="257" w:type="dxa"/>
        <w:trHeight w:val="1223"/>
      </w:trPr>
      <w:tc>
        <w:tcPr>
          <w:tcW w:w="2518" w:type="dxa"/>
          <w:tcBorders>
            <w:top w:val="single" w:sz="4" w:space="0" w:color="000000"/>
          </w:tcBorders>
        </w:tcPr>
        <w:p w14:paraId="58C29298" w14:textId="77777777" w:rsidR="00765BC0" w:rsidRDefault="00D55256">
          <w:pPr>
            <w:pStyle w:val="Apacia"/>
            <w:widowControl w:val="0"/>
            <w:spacing w:before="120"/>
          </w:pPr>
          <w:r>
            <w:t>Biudžetinė įstaiga</w:t>
          </w:r>
        </w:p>
        <w:p w14:paraId="58C29299" w14:textId="77777777" w:rsidR="00765BC0" w:rsidRDefault="00D55256">
          <w:pPr>
            <w:pStyle w:val="Apacia"/>
            <w:widowControl w:val="0"/>
          </w:pPr>
          <w:r>
            <w:t xml:space="preserve">Gedimino pr. 19 </w:t>
          </w:r>
        </w:p>
        <w:p w14:paraId="58C2929A" w14:textId="77777777" w:rsidR="00765BC0" w:rsidRDefault="00D55256">
          <w:pPr>
            <w:pStyle w:val="Apacia"/>
            <w:widowControl w:val="0"/>
          </w:pPr>
          <w:r>
            <w:t>01103 Vilnius</w:t>
          </w:r>
        </w:p>
        <w:p w14:paraId="58C2929B" w14:textId="77777777" w:rsidR="00765BC0" w:rsidRDefault="00D55256">
          <w:pPr>
            <w:pStyle w:val="Apacia"/>
            <w:widowControl w:val="0"/>
          </w:pPr>
          <w:r>
            <w:t>https://nzt.lrv.lt</w:t>
          </w:r>
        </w:p>
      </w:tc>
      <w:tc>
        <w:tcPr>
          <w:tcW w:w="2268" w:type="dxa"/>
          <w:tcBorders>
            <w:top w:val="single" w:sz="4" w:space="0" w:color="000000"/>
          </w:tcBorders>
        </w:tcPr>
        <w:p w14:paraId="58C2929C" w14:textId="77777777" w:rsidR="00765BC0" w:rsidRDefault="00D55256">
          <w:pPr>
            <w:pStyle w:val="Apacia"/>
            <w:widowControl w:val="0"/>
            <w:spacing w:before="120"/>
          </w:pPr>
          <w:r>
            <w:t xml:space="preserve">Tel. </w:t>
          </w:r>
          <w:r>
            <w:rPr>
              <w:caps/>
            </w:rPr>
            <w:t>+ 370 706 86 666</w:t>
          </w:r>
        </w:p>
        <w:p w14:paraId="58C2929D" w14:textId="77777777" w:rsidR="00765BC0" w:rsidRDefault="00D55256">
          <w:pPr>
            <w:pStyle w:val="Apacia"/>
            <w:widowControl w:val="0"/>
          </w:pPr>
          <w:r>
            <w:t xml:space="preserve">El. paštas nzt@nzt.lt </w:t>
          </w:r>
        </w:p>
      </w:tc>
      <w:tc>
        <w:tcPr>
          <w:tcW w:w="2817" w:type="dxa"/>
          <w:tcBorders>
            <w:top w:val="single" w:sz="4" w:space="0" w:color="000000"/>
          </w:tcBorders>
        </w:tcPr>
        <w:p w14:paraId="58C2929E" w14:textId="77777777" w:rsidR="00765BC0" w:rsidRDefault="00D55256">
          <w:pPr>
            <w:pStyle w:val="Apacia"/>
            <w:widowControl w:val="0"/>
            <w:spacing w:before="120"/>
            <w:ind w:right="-108"/>
          </w:pPr>
          <w:r>
            <w:t>Duomenys kaupiami ir saugomi Juridinių asmenų registre</w:t>
          </w:r>
        </w:p>
        <w:p w14:paraId="58C2929F" w14:textId="77777777" w:rsidR="00765BC0" w:rsidRDefault="00D55256">
          <w:pPr>
            <w:pStyle w:val="Apacia"/>
            <w:widowControl w:val="0"/>
            <w:ind w:right="-108"/>
          </w:pPr>
          <w:r>
            <w:rPr>
              <w:noProof/>
            </w:rPr>
            <w:drawing>
              <wp:anchor distT="0" distB="0" distL="0" distR="0" simplePos="0" relativeHeight="251655680" behindDoc="1" locked="0" layoutInCell="1" allowOverlap="1" wp14:anchorId="58C292A5" wp14:editId="58C292A6">
                <wp:simplePos x="0" y="0"/>
                <wp:positionH relativeFrom="margin">
                  <wp:posOffset>4838065</wp:posOffset>
                </wp:positionH>
                <wp:positionV relativeFrom="margin">
                  <wp:posOffset>10086975</wp:posOffset>
                </wp:positionV>
                <wp:extent cx="1057910" cy="476250"/>
                <wp:effectExtent l="0" t="0" r="0" b="0"/>
                <wp:wrapNone/>
                <wp:docPr id="6" name="Image3"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BV_Certification_N&amp;B_ISO900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57910" cy="476250"/>
                        </a:xfrm>
                        <a:prstGeom prst="rect">
                          <a:avLst/>
                        </a:prstGeom>
                        <a:noFill/>
                        <a:ln>
                          <a:noFill/>
                        </a:ln>
                      </pic:spPr>
                    </pic:pic>
                  </a:graphicData>
                </a:graphic>
              </wp:anchor>
            </w:drawing>
          </w:r>
          <w:r>
            <w:rPr>
              <w:noProof/>
            </w:rPr>
            <w:drawing>
              <wp:anchor distT="0" distB="0" distL="0" distR="0" simplePos="0" relativeHeight="251656704" behindDoc="1" locked="0" layoutInCell="1" allowOverlap="1" wp14:anchorId="58C292A7" wp14:editId="58C292A8">
                <wp:simplePos x="0" y="0"/>
                <wp:positionH relativeFrom="margin">
                  <wp:posOffset>4285615</wp:posOffset>
                </wp:positionH>
                <wp:positionV relativeFrom="margin">
                  <wp:posOffset>8439150</wp:posOffset>
                </wp:positionV>
                <wp:extent cx="1057910" cy="476250"/>
                <wp:effectExtent l="0" t="0" r="0" b="0"/>
                <wp:wrapNone/>
                <wp:docPr id="5" name="Image2"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BV_Certification_N&amp;B_ISO900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57910" cy="476250"/>
                        </a:xfrm>
                        <a:prstGeom prst="rect">
                          <a:avLst/>
                        </a:prstGeom>
                        <a:noFill/>
                        <a:ln>
                          <a:noFill/>
                        </a:ln>
                      </pic:spPr>
                    </pic:pic>
                  </a:graphicData>
                </a:graphic>
              </wp:anchor>
            </w:drawing>
          </w:r>
          <w:r>
            <w:rPr>
              <w:noProof/>
            </w:rPr>
            <w:drawing>
              <wp:anchor distT="0" distB="0" distL="0" distR="0" simplePos="0" relativeHeight="251658752" behindDoc="1" locked="0" layoutInCell="1" allowOverlap="1" wp14:anchorId="58C292A9" wp14:editId="58C292AA">
                <wp:simplePos x="0" y="0"/>
                <wp:positionH relativeFrom="margin">
                  <wp:posOffset>4285615</wp:posOffset>
                </wp:positionH>
                <wp:positionV relativeFrom="margin">
                  <wp:posOffset>8439150</wp:posOffset>
                </wp:positionV>
                <wp:extent cx="1057910" cy="476250"/>
                <wp:effectExtent l="0" t="0" r="0" b="0"/>
                <wp:wrapNone/>
                <wp:docPr id="4" name="Image4"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BV_Certification_N&amp;B_ISO900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57910" cy="476250"/>
                        </a:xfrm>
                        <a:prstGeom prst="rect">
                          <a:avLst/>
                        </a:prstGeom>
                        <a:noFill/>
                        <a:ln>
                          <a:noFill/>
                        </a:ln>
                      </pic:spPr>
                    </pic:pic>
                  </a:graphicData>
                </a:graphic>
              </wp:anchor>
            </w:drawing>
          </w:r>
          <w:r>
            <w:rPr>
              <w:noProof/>
            </w:rPr>
            <w:drawing>
              <wp:anchor distT="0" distB="0" distL="0" distR="0" simplePos="0" relativeHeight="251657728" behindDoc="1" locked="0" layoutInCell="1" allowOverlap="1" wp14:anchorId="58C292AB" wp14:editId="58C292AC">
                <wp:simplePos x="0" y="0"/>
                <wp:positionH relativeFrom="margin">
                  <wp:posOffset>4285615</wp:posOffset>
                </wp:positionH>
                <wp:positionV relativeFrom="margin">
                  <wp:posOffset>8439150</wp:posOffset>
                </wp:positionV>
                <wp:extent cx="1057910" cy="476250"/>
                <wp:effectExtent l="0" t="0" r="0" b="0"/>
                <wp:wrapNone/>
                <wp:docPr id="3" name="Image1"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BV_Certification_N&amp;B_ISO900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57910" cy="476250"/>
                        </a:xfrm>
                        <a:prstGeom prst="rect">
                          <a:avLst/>
                        </a:prstGeom>
                        <a:noFill/>
                        <a:ln>
                          <a:noFill/>
                        </a:ln>
                      </pic:spPr>
                    </pic:pic>
                  </a:graphicData>
                </a:graphic>
              </wp:anchor>
            </w:drawing>
          </w:r>
          <w:r>
            <w:rPr>
              <w:noProof/>
            </w:rPr>
            <w:drawing>
              <wp:anchor distT="0" distB="0" distL="0" distR="0" simplePos="0" relativeHeight="251659776" behindDoc="1" locked="0" layoutInCell="1" allowOverlap="1" wp14:anchorId="58C292AD" wp14:editId="58C292AE">
                <wp:simplePos x="0" y="0"/>
                <wp:positionH relativeFrom="margin">
                  <wp:posOffset>4285615</wp:posOffset>
                </wp:positionH>
                <wp:positionV relativeFrom="margin">
                  <wp:posOffset>8439150</wp:posOffset>
                </wp:positionV>
                <wp:extent cx="1057910" cy="476250"/>
                <wp:effectExtent l="0" t="0" r="0" b="0"/>
                <wp:wrapNone/>
                <wp:docPr id="1"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BV_Certification_N&amp;B_ISO900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57910" cy="476250"/>
                        </a:xfrm>
                        <a:prstGeom prst="rect">
                          <a:avLst/>
                        </a:prstGeom>
                        <a:noFill/>
                        <a:ln>
                          <a:noFill/>
                        </a:ln>
                      </pic:spPr>
                    </pic:pic>
                  </a:graphicData>
                </a:graphic>
              </wp:anchor>
            </w:drawing>
          </w:r>
          <w:r>
            <w:t xml:space="preserve">Kodas 188704927 </w:t>
          </w:r>
        </w:p>
      </w:tc>
      <w:tc>
        <w:tcPr>
          <w:tcW w:w="1887" w:type="dxa"/>
          <w:tcBorders>
            <w:top w:val="single" w:sz="4" w:space="0" w:color="000000"/>
          </w:tcBorders>
        </w:tcPr>
        <w:p w14:paraId="58C292A0" w14:textId="77777777" w:rsidR="00765BC0" w:rsidRDefault="00765BC0">
          <w:pPr>
            <w:widowControl w:val="0"/>
            <w:spacing w:before="120"/>
          </w:pPr>
        </w:p>
      </w:tc>
    </w:tr>
    <w:tr w:rsidR="00765BC0" w14:paraId="58C292A3" w14:textId="77777777">
      <w:tblPrEx>
        <w:tblBorders>
          <w:top w:val="single" w:sz="6" w:space="0" w:color="auto"/>
        </w:tblBorders>
      </w:tblPrEx>
      <w:tc>
        <w:tcPr>
          <w:tcW w:w="9747" w:type="dxa"/>
          <w:gridSpan w:val="5"/>
        </w:tcPr>
        <w:p w14:paraId="58C292A2" w14:textId="77777777" w:rsidR="00765BC0" w:rsidRDefault="00765BC0">
          <w:pPr>
            <w:jc w:val="center"/>
            <w:rPr>
              <w:caps w:val="0"/>
              <w:sz w:val="18"/>
            </w:rPr>
          </w:pPr>
        </w:p>
      </w:tc>
    </w:tr>
  </w:tbl>
  <w:p w14:paraId="58C292A4" w14:textId="77777777" w:rsidR="00765BC0" w:rsidRDefault="00765BC0">
    <w:pPr>
      <w:pStyle w:val="Pora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C3BC" w14:textId="77777777" w:rsidR="000F5687" w:rsidRDefault="000F5687">
      <w:r>
        <w:separator/>
      </w:r>
    </w:p>
  </w:footnote>
  <w:footnote w:type="continuationSeparator" w:id="0">
    <w:p w14:paraId="11557035" w14:textId="77777777" w:rsidR="000F5687" w:rsidRDefault="000F5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928F" w14:textId="77777777" w:rsidR="00765BC0" w:rsidRDefault="00D552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C29290" w14:textId="77777777" w:rsidR="00765BC0" w:rsidRDefault="00765B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9291" w14:textId="77777777" w:rsidR="00765BC0" w:rsidRDefault="00D552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8C29292" w14:textId="77777777" w:rsidR="00765BC0" w:rsidRDefault="00765BC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9296" w14:textId="77777777" w:rsidR="00765BC0" w:rsidRDefault="00765BC0">
    <w:pPr>
      <w:pStyle w:val="Antrats"/>
      <w:jc w:val="center"/>
    </w:pPr>
  </w:p>
  <w:p w14:paraId="58C29297" w14:textId="77777777" w:rsidR="00765BC0" w:rsidRDefault="00765BC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E31"/>
    <w:rsid w:val="000309EB"/>
    <w:rsid w:val="00034A9A"/>
    <w:rsid w:val="00036F4C"/>
    <w:rsid w:val="00065B02"/>
    <w:rsid w:val="00065FDF"/>
    <w:rsid w:val="00067E9F"/>
    <w:rsid w:val="00070F89"/>
    <w:rsid w:val="00072A34"/>
    <w:rsid w:val="0008312A"/>
    <w:rsid w:val="0008483D"/>
    <w:rsid w:val="000856DD"/>
    <w:rsid w:val="00090E3D"/>
    <w:rsid w:val="0009566A"/>
    <w:rsid w:val="000A1BCD"/>
    <w:rsid w:val="000A3E5B"/>
    <w:rsid w:val="000A5708"/>
    <w:rsid w:val="000A5D7B"/>
    <w:rsid w:val="000B6E66"/>
    <w:rsid w:val="000D3C89"/>
    <w:rsid w:val="000E4543"/>
    <w:rsid w:val="000F5687"/>
    <w:rsid w:val="00117A02"/>
    <w:rsid w:val="00117D9A"/>
    <w:rsid w:val="0012226D"/>
    <w:rsid w:val="00123A9C"/>
    <w:rsid w:val="00124CA8"/>
    <w:rsid w:val="001309B1"/>
    <w:rsid w:val="00144225"/>
    <w:rsid w:val="0015534C"/>
    <w:rsid w:val="00160D38"/>
    <w:rsid w:val="0017047B"/>
    <w:rsid w:val="00173E89"/>
    <w:rsid w:val="001808BB"/>
    <w:rsid w:val="00185376"/>
    <w:rsid w:val="0018637B"/>
    <w:rsid w:val="001A4838"/>
    <w:rsid w:val="001B40A4"/>
    <w:rsid w:val="001B63E2"/>
    <w:rsid w:val="001B768A"/>
    <w:rsid w:val="001C1176"/>
    <w:rsid w:val="001C2E26"/>
    <w:rsid w:val="001C65F5"/>
    <w:rsid w:val="001C68A6"/>
    <w:rsid w:val="001D0982"/>
    <w:rsid w:val="001D5901"/>
    <w:rsid w:val="001E1C76"/>
    <w:rsid w:val="001E48CB"/>
    <w:rsid w:val="001E4D36"/>
    <w:rsid w:val="001E7BB0"/>
    <w:rsid w:val="001F0D8B"/>
    <w:rsid w:val="001F5F3B"/>
    <w:rsid w:val="001F7468"/>
    <w:rsid w:val="00201644"/>
    <w:rsid w:val="00205D21"/>
    <w:rsid w:val="002070E9"/>
    <w:rsid w:val="002129EC"/>
    <w:rsid w:val="00213000"/>
    <w:rsid w:val="00213C38"/>
    <w:rsid w:val="00215A75"/>
    <w:rsid w:val="002304A2"/>
    <w:rsid w:val="00232766"/>
    <w:rsid w:val="002361BE"/>
    <w:rsid w:val="00264B06"/>
    <w:rsid w:val="00266C3E"/>
    <w:rsid w:val="00267E0C"/>
    <w:rsid w:val="00267E4F"/>
    <w:rsid w:val="00273B16"/>
    <w:rsid w:val="0027484F"/>
    <w:rsid w:val="00275FB8"/>
    <w:rsid w:val="002873D1"/>
    <w:rsid w:val="00293129"/>
    <w:rsid w:val="00295DE1"/>
    <w:rsid w:val="002A059E"/>
    <w:rsid w:val="002A1EAB"/>
    <w:rsid w:val="002B01A0"/>
    <w:rsid w:val="002B07D8"/>
    <w:rsid w:val="002C12FD"/>
    <w:rsid w:val="002C313D"/>
    <w:rsid w:val="002C5884"/>
    <w:rsid w:val="002D00B2"/>
    <w:rsid w:val="002D113F"/>
    <w:rsid w:val="002E03ED"/>
    <w:rsid w:val="002E7EF1"/>
    <w:rsid w:val="002F57F6"/>
    <w:rsid w:val="00302DD7"/>
    <w:rsid w:val="003146CB"/>
    <w:rsid w:val="00323F19"/>
    <w:rsid w:val="003246FD"/>
    <w:rsid w:val="00325E8D"/>
    <w:rsid w:val="00327B63"/>
    <w:rsid w:val="003369C0"/>
    <w:rsid w:val="003475AE"/>
    <w:rsid w:val="0035041E"/>
    <w:rsid w:val="003671BA"/>
    <w:rsid w:val="003728B1"/>
    <w:rsid w:val="00377900"/>
    <w:rsid w:val="00394229"/>
    <w:rsid w:val="003A109E"/>
    <w:rsid w:val="003C7CEE"/>
    <w:rsid w:val="003D255F"/>
    <w:rsid w:val="003D32DD"/>
    <w:rsid w:val="003D6CD1"/>
    <w:rsid w:val="003E0379"/>
    <w:rsid w:val="003E4BEB"/>
    <w:rsid w:val="003F4B50"/>
    <w:rsid w:val="003F5B34"/>
    <w:rsid w:val="0040314F"/>
    <w:rsid w:val="00423111"/>
    <w:rsid w:val="00426727"/>
    <w:rsid w:val="00436BF0"/>
    <w:rsid w:val="00440DDD"/>
    <w:rsid w:val="00455287"/>
    <w:rsid w:val="00482652"/>
    <w:rsid w:val="00484B49"/>
    <w:rsid w:val="0048567D"/>
    <w:rsid w:val="0048659F"/>
    <w:rsid w:val="004A22F7"/>
    <w:rsid w:val="004A6916"/>
    <w:rsid w:val="004C088C"/>
    <w:rsid w:val="004D055E"/>
    <w:rsid w:val="004D08D6"/>
    <w:rsid w:val="004D6FF3"/>
    <w:rsid w:val="004F2CCB"/>
    <w:rsid w:val="004F3075"/>
    <w:rsid w:val="00513375"/>
    <w:rsid w:val="00513D6A"/>
    <w:rsid w:val="00517B29"/>
    <w:rsid w:val="00522129"/>
    <w:rsid w:val="00522A6D"/>
    <w:rsid w:val="00525955"/>
    <w:rsid w:val="00526174"/>
    <w:rsid w:val="00550D23"/>
    <w:rsid w:val="005644CF"/>
    <w:rsid w:val="005679A0"/>
    <w:rsid w:val="00572FD9"/>
    <w:rsid w:val="00584065"/>
    <w:rsid w:val="005B098B"/>
    <w:rsid w:val="005B0CA2"/>
    <w:rsid w:val="005B7E48"/>
    <w:rsid w:val="005E4A0A"/>
    <w:rsid w:val="005E53ED"/>
    <w:rsid w:val="005F4A26"/>
    <w:rsid w:val="0060298C"/>
    <w:rsid w:val="0061454C"/>
    <w:rsid w:val="006154FF"/>
    <w:rsid w:val="006168C9"/>
    <w:rsid w:val="006179BD"/>
    <w:rsid w:val="006222F3"/>
    <w:rsid w:val="00626DA1"/>
    <w:rsid w:val="0064157D"/>
    <w:rsid w:val="00642211"/>
    <w:rsid w:val="00644971"/>
    <w:rsid w:val="006474D9"/>
    <w:rsid w:val="00650434"/>
    <w:rsid w:val="00655CE1"/>
    <w:rsid w:val="00670402"/>
    <w:rsid w:val="00671031"/>
    <w:rsid w:val="006729DE"/>
    <w:rsid w:val="0069081F"/>
    <w:rsid w:val="00694EF5"/>
    <w:rsid w:val="006A015A"/>
    <w:rsid w:val="006A2021"/>
    <w:rsid w:val="006A7467"/>
    <w:rsid w:val="006B0B05"/>
    <w:rsid w:val="006C5998"/>
    <w:rsid w:val="006D3752"/>
    <w:rsid w:val="006E7B5E"/>
    <w:rsid w:val="00724701"/>
    <w:rsid w:val="00726530"/>
    <w:rsid w:val="0072689C"/>
    <w:rsid w:val="00733EB3"/>
    <w:rsid w:val="00737302"/>
    <w:rsid w:val="00737E01"/>
    <w:rsid w:val="007415BD"/>
    <w:rsid w:val="00742DED"/>
    <w:rsid w:val="0074644C"/>
    <w:rsid w:val="0075068B"/>
    <w:rsid w:val="00752E2E"/>
    <w:rsid w:val="007642D8"/>
    <w:rsid w:val="00765BC0"/>
    <w:rsid w:val="00766570"/>
    <w:rsid w:val="00766B73"/>
    <w:rsid w:val="00783468"/>
    <w:rsid w:val="00783818"/>
    <w:rsid w:val="0078401C"/>
    <w:rsid w:val="00790874"/>
    <w:rsid w:val="007932F1"/>
    <w:rsid w:val="00793CDB"/>
    <w:rsid w:val="007963AC"/>
    <w:rsid w:val="00796A0F"/>
    <w:rsid w:val="007B31F7"/>
    <w:rsid w:val="007C7E7C"/>
    <w:rsid w:val="007F17E4"/>
    <w:rsid w:val="007F4DCE"/>
    <w:rsid w:val="00801444"/>
    <w:rsid w:val="00815453"/>
    <w:rsid w:val="0081726A"/>
    <w:rsid w:val="00837008"/>
    <w:rsid w:val="0084455A"/>
    <w:rsid w:val="00854066"/>
    <w:rsid w:val="00860C8E"/>
    <w:rsid w:val="008621F7"/>
    <w:rsid w:val="008625B6"/>
    <w:rsid w:val="00867988"/>
    <w:rsid w:val="00873FB8"/>
    <w:rsid w:val="00876883"/>
    <w:rsid w:val="00877993"/>
    <w:rsid w:val="00886B59"/>
    <w:rsid w:val="00890145"/>
    <w:rsid w:val="008902EB"/>
    <w:rsid w:val="00892400"/>
    <w:rsid w:val="008A5483"/>
    <w:rsid w:val="008A7198"/>
    <w:rsid w:val="008A759E"/>
    <w:rsid w:val="008B047C"/>
    <w:rsid w:val="008B2B6C"/>
    <w:rsid w:val="008C19EB"/>
    <w:rsid w:val="008C4B90"/>
    <w:rsid w:val="008D176C"/>
    <w:rsid w:val="008D5BBD"/>
    <w:rsid w:val="008D6C25"/>
    <w:rsid w:val="008F3EE3"/>
    <w:rsid w:val="009020CA"/>
    <w:rsid w:val="009040D1"/>
    <w:rsid w:val="009056E8"/>
    <w:rsid w:val="00913E2E"/>
    <w:rsid w:val="009155D7"/>
    <w:rsid w:val="00916B6A"/>
    <w:rsid w:val="00917D8A"/>
    <w:rsid w:val="00921031"/>
    <w:rsid w:val="00922EEA"/>
    <w:rsid w:val="00924BDD"/>
    <w:rsid w:val="009270EF"/>
    <w:rsid w:val="009375BE"/>
    <w:rsid w:val="0094288E"/>
    <w:rsid w:val="00962362"/>
    <w:rsid w:val="00976C53"/>
    <w:rsid w:val="00981FAF"/>
    <w:rsid w:val="009873EC"/>
    <w:rsid w:val="0099133C"/>
    <w:rsid w:val="00995DE9"/>
    <w:rsid w:val="009B43D6"/>
    <w:rsid w:val="009B74D2"/>
    <w:rsid w:val="009C1D43"/>
    <w:rsid w:val="009D3772"/>
    <w:rsid w:val="009D7675"/>
    <w:rsid w:val="009E33CB"/>
    <w:rsid w:val="009E7682"/>
    <w:rsid w:val="009F3D8A"/>
    <w:rsid w:val="00A01AEF"/>
    <w:rsid w:val="00A041DD"/>
    <w:rsid w:val="00A05AF3"/>
    <w:rsid w:val="00A07422"/>
    <w:rsid w:val="00A275FB"/>
    <w:rsid w:val="00A47A88"/>
    <w:rsid w:val="00A5050F"/>
    <w:rsid w:val="00A55E31"/>
    <w:rsid w:val="00A563F4"/>
    <w:rsid w:val="00A609BE"/>
    <w:rsid w:val="00A66A79"/>
    <w:rsid w:val="00A70EB1"/>
    <w:rsid w:val="00A74E94"/>
    <w:rsid w:val="00A84B3F"/>
    <w:rsid w:val="00AA64DD"/>
    <w:rsid w:val="00AA7F73"/>
    <w:rsid w:val="00AB2A42"/>
    <w:rsid w:val="00AC2137"/>
    <w:rsid w:val="00AC3A31"/>
    <w:rsid w:val="00AC4FE2"/>
    <w:rsid w:val="00AD5A17"/>
    <w:rsid w:val="00AE0185"/>
    <w:rsid w:val="00AF7C90"/>
    <w:rsid w:val="00B02852"/>
    <w:rsid w:val="00B048B2"/>
    <w:rsid w:val="00B1144E"/>
    <w:rsid w:val="00B20BB4"/>
    <w:rsid w:val="00B26405"/>
    <w:rsid w:val="00B33429"/>
    <w:rsid w:val="00B45B34"/>
    <w:rsid w:val="00B76C89"/>
    <w:rsid w:val="00B82C06"/>
    <w:rsid w:val="00B83F4D"/>
    <w:rsid w:val="00B93245"/>
    <w:rsid w:val="00BA441A"/>
    <w:rsid w:val="00BA4548"/>
    <w:rsid w:val="00BB6EAD"/>
    <w:rsid w:val="00BC4AA4"/>
    <w:rsid w:val="00BC57E5"/>
    <w:rsid w:val="00BC6057"/>
    <w:rsid w:val="00BC6DC9"/>
    <w:rsid w:val="00BD0614"/>
    <w:rsid w:val="00BE3014"/>
    <w:rsid w:val="00BE6C4F"/>
    <w:rsid w:val="00BE75FB"/>
    <w:rsid w:val="00BF058F"/>
    <w:rsid w:val="00C001B4"/>
    <w:rsid w:val="00C01201"/>
    <w:rsid w:val="00C01ADC"/>
    <w:rsid w:val="00C04C02"/>
    <w:rsid w:val="00C12696"/>
    <w:rsid w:val="00C1742F"/>
    <w:rsid w:val="00C22C4E"/>
    <w:rsid w:val="00C25F21"/>
    <w:rsid w:val="00C30B52"/>
    <w:rsid w:val="00C31819"/>
    <w:rsid w:val="00C409D8"/>
    <w:rsid w:val="00C42B82"/>
    <w:rsid w:val="00C44B90"/>
    <w:rsid w:val="00C46A8B"/>
    <w:rsid w:val="00C55500"/>
    <w:rsid w:val="00C60B3E"/>
    <w:rsid w:val="00C61443"/>
    <w:rsid w:val="00C7589F"/>
    <w:rsid w:val="00C7667F"/>
    <w:rsid w:val="00C80EBD"/>
    <w:rsid w:val="00C8260E"/>
    <w:rsid w:val="00C868A8"/>
    <w:rsid w:val="00C92E07"/>
    <w:rsid w:val="00C94929"/>
    <w:rsid w:val="00CA0AAE"/>
    <w:rsid w:val="00CA4FA0"/>
    <w:rsid w:val="00CB178F"/>
    <w:rsid w:val="00CB1DD8"/>
    <w:rsid w:val="00CC437A"/>
    <w:rsid w:val="00CC4C3E"/>
    <w:rsid w:val="00CD25C0"/>
    <w:rsid w:val="00CE013D"/>
    <w:rsid w:val="00CE337D"/>
    <w:rsid w:val="00CE75F0"/>
    <w:rsid w:val="00CF1A03"/>
    <w:rsid w:val="00D004F2"/>
    <w:rsid w:val="00D12EB0"/>
    <w:rsid w:val="00D17BFF"/>
    <w:rsid w:val="00D2391A"/>
    <w:rsid w:val="00D30868"/>
    <w:rsid w:val="00D311DB"/>
    <w:rsid w:val="00D35F4C"/>
    <w:rsid w:val="00D40F24"/>
    <w:rsid w:val="00D44BA5"/>
    <w:rsid w:val="00D5426A"/>
    <w:rsid w:val="00D55256"/>
    <w:rsid w:val="00D74B31"/>
    <w:rsid w:val="00D8309D"/>
    <w:rsid w:val="00D90D3D"/>
    <w:rsid w:val="00D9305E"/>
    <w:rsid w:val="00DA3AFE"/>
    <w:rsid w:val="00DA75AB"/>
    <w:rsid w:val="00DB51BF"/>
    <w:rsid w:val="00DB701F"/>
    <w:rsid w:val="00DB7F05"/>
    <w:rsid w:val="00DD242E"/>
    <w:rsid w:val="00DD66A0"/>
    <w:rsid w:val="00DE09E4"/>
    <w:rsid w:val="00DE1AA5"/>
    <w:rsid w:val="00DE3726"/>
    <w:rsid w:val="00DF44D4"/>
    <w:rsid w:val="00E00297"/>
    <w:rsid w:val="00E050F0"/>
    <w:rsid w:val="00E06863"/>
    <w:rsid w:val="00E101FD"/>
    <w:rsid w:val="00E14A4C"/>
    <w:rsid w:val="00E32AFE"/>
    <w:rsid w:val="00E348EB"/>
    <w:rsid w:val="00E36A8D"/>
    <w:rsid w:val="00E36BC9"/>
    <w:rsid w:val="00E375B5"/>
    <w:rsid w:val="00E376E2"/>
    <w:rsid w:val="00E37B62"/>
    <w:rsid w:val="00E404B3"/>
    <w:rsid w:val="00E4050B"/>
    <w:rsid w:val="00E45F06"/>
    <w:rsid w:val="00E72125"/>
    <w:rsid w:val="00E72259"/>
    <w:rsid w:val="00E74429"/>
    <w:rsid w:val="00E8146F"/>
    <w:rsid w:val="00EA26F9"/>
    <w:rsid w:val="00EA54BC"/>
    <w:rsid w:val="00EA553F"/>
    <w:rsid w:val="00EB168F"/>
    <w:rsid w:val="00EB6034"/>
    <w:rsid w:val="00EB7487"/>
    <w:rsid w:val="00EE1961"/>
    <w:rsid w:val="00EE4F82"/>
    <w:rsid w:val="00EE55A2"/>
    <w:rsid w:val="00EF6C8A"/>
    <w:rsid w:val="00F04C0B"/>
    <w:rsid w:val="00F33F4C"/>
    <w:rsid w:val="00F401C6"/>
    <w:rsid w:val="00F43078"/>
    <w:rsid w:val="00F473EB"/>
    <w:rsid w:val="00F520A8"/>
    <w:rsid w:val="00F53085"/>
    <w:rsid w:val="00F56451"/>
    <w:rsid w:val="00F60112"/>
    <w:rsid w:val="00F653FD"/>
    <w:rsid w:val="00F65545"/>
    <w:rsid w:val="00F6775A"/>
    <w:rsid w:val="00F768A3"/>
    <w:rsid w:val="00F81CEB"/>
    <w:rsid w:val="00F85577"/>
    <w:rsid w:val="00F85A9E"/>
    <w:rsid w:val="00F9374E"/>
    <w:rsid w:val="00FA010B"/>
    <w:rsid w:val="00FA3C02"/>
    <w:rsid w:val="00FA64B2"/>
    <w:rsid w:val="00FB1797"/>
    <w:rsid w:val="00FB406E"/>
    <w:rsid w:val="00FC41A9"/>
    <w:rsid w:val="00FC5592"/>
    <w:rsid w:val="00FC68E9"/>
    <w:rsid w:val="00FC7438"/>
    <w:rsid w:val="00FE0A60"/>
    <w:rsid w:val="00FF43D3"/>
    <w:rsid w:val="48351775"/>
    <w:rsid w:val="5F93364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8C29264"/>
  <w15:docId w15:val="{DAF0BD89-F6F2-4744-985F-8AD77405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imes New Roman"/>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link w:val="Antrat2Diagrama"/>
    <w:qFormat/>
    <w:pPr>
      <w:keepNex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sz w:val="16"/>
      <w:szCs w:val="16"/>
      <w:lang w:val="zh-CN"/>
    </w:rPr>
  </w:style>
  <w:style w:type="paragraph" w:styleId="Pagrindinistekstas">
    <w:name w:val="Body Text"/>
    <w:basedOn w:val="prastasis"/>
    <w:link w:val="PagrindinistekstasDiagrama"/>
    <w:semiHidden/>
    <w:qFormat/>
    <w:pPr>
      <w:jc w:val="both"/>
    </w:pPr>
    <w:rPr>
      <w:lang w:val="zh-CN"/>
    </w:rPr>
  </w:style>
  <w:style w:type="paragraph" w:styleId="Pagrindiniotekstotrauka">
    <w:name w:val="Body Text Indent"/>
    <w:basedOn w:val="prastasis"/>
    <w:link w:val="PagrindiniotekstotraukaDiagrama"/>
    <w:semiHidden/>
    <w:qFormat/>
    <w:pPr>
      <w:ind w:firstLine="720"/>
      <w:jc w:val="both"/>
    </w:pPr>
    <w:rPr>
      <w:caps w:val="0"/>
    </w:rPr>
  </w:style>
  <w:style w:type="character" w:styleId="Komentaronuoroda">
    <w:name w:val="annotation reference"/>
    <w:uiPriority w:val="99"/>
    <w:semiHidden/>
    <w:unhideWhenUsed/>
    <w:qFormat/>
    <w:rPr>
      <w:sz w:val="16"/>
      <w:szCs w:val="16"/>
    </w:rPr>
  </w:style>
  <w:style w:type="paragraph" w:styleId="Komentarotekstas">
    <w:name w:val="annotation text"/>
    <w:basedOn w:val="prastasis"/>
    <w:link w:val="KomentarotekstasDiagrama"/>
    <w:uiPriority w:val="99"/>
    <w:semiHidden/>
    <w:unhideWhenUsed/>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Perirtashipersaitas">
    <w:name w:val="FollowedHyperlink"/>
    <w:semiHidden/>
    <w:qFormat/>
    <w:rPr>
      <w:color w:val="800080"/>
      <w:u w:val="single"/>
    </w:rPr>
  </w:style>
  <w:style w:type="paragraph" w:styleId="Porat">
    <w:name w:val="footer"/>
    <w:basedOn w:val="prastasis"/>
    <w:semiHidden/>
    <w:qFormat/>
    <w:pPr>
      <w:tabs>
        <w:tab w:val="center" w:pos="4153"/>
        <w:tab w:val="right" w:pos="8306"/>
      </w:tabs>
    </w:pPr>
  </w:style>
  <w:style w:type="paragraph" w:styleId="Antrats">
    <w:name w:val="header"/>
    <w:basedOn w:val="prastasis"/>
    <w:link w:val="AntratsDiagrama"/>
    <w:uiPriority w:val="99"/>
    <w:qFormat/>
    <w:pPr>
      <w:tabs>
        <w:tab w:val="center" w:pos="4153"/>
        <w:tab w:val="right" w:pos="8306"/>
      </w:tabs>
    </w:pPr>
    <w:rPr>
      <w:lang w:val="zh-CN"/>
    </w:rPr>
  </w:style>
  <w:style w:type="character" w:styleId="Hipersaitas">
    <w:name w:val="Hyperlink"/>
    <w:semiHidden/>
    <w:qFormat/>
    <w:rPr>
      <w:color w:val="0000FF"/>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Pr>
      <w:rFonts w:ascii="Tahoma" w:hAnsi="Tahoma" w:cs="Tahoma"/>
      <w:caps/>
      <w:sz w:val="16"/>
      <w:szCs w:val="16"/>
      <w:lang w:eastAsia="en-US"/>
    </w:rPr>
  </w:style>
  <w:style w:type="character" w:customStyle="1" w:styleId="PagrindinistekstasDiagrama">
    <w:name w:val="Pagrindinis tekstas Diagrama"/>
    <w:link w:val="Pagrindinistekstas"/>
    <w:semiHidden/>
    <w:qFormat/>
    <w:rPr>
      <w:caps/>
      <w:sz w:val="24"/>
      <w:lang w:eastAsia="en-US"/>
    </w:rPr>
  </w:style>
  <w:style w:type="character" w:customStyle="1" w:styleId="AntratsDiagrama">
    <w:name w:val="Antraštės Diagrama"/>
    <w:link w:val="Antrats"/>
    <w:uiPriority w:val="99"/>
    <w:qFormat/>
    <w:rPr>
      <w:caps/>
      <w:sz w:val="24"/>
      <w:lang w:eastAsia="en-US"/>
    </w:rPr>
  </w:style>
  <w:style w:type="paragraph" w:customStyle="1" w:styleId="Apacia">
    <w:name w:val="Apacia"/>
    <w:basedOn w:val="prastasis"/>
    <w:qFormat/>
    <w:rPr>
      <w:caps w:val="0"/>
      <w:sz w:val="20"/>
      <w:szCs w:val="24"/>
    </w:rPr>
  </w:style>
  <w:style w:type="paragraph" w:customStyle="1" w:styleId="TableContents">
    <w:name w:val="Table Contents"/>
    <w:basedOn w:val="prastasis"/>
    <w:qFormat/>
    <w:pPr>
      <w:widowControl w:val="0"/>
      <w:suppressLineNumbers/>
      <w:suppressAutoHyphens/>
    </w:pPr>
  </w:style>
  <w:style w:type="character" w:customStyle="1" w:styleId="UnresolvedMention1">
    <w:name w:val="Unresolved Mention1"/>
    <w:uiPriority w:val="99"/>
    <w:semiHidden/>
    <w:unhideWhenUsed/>
    <w:qFormat/>
    <w:rPr>
      <w:color w:val="605E5C"/>
      <w:shd w:val="clear" w:color="auto" w:fill="E1DFDD"/>
    </w:rPr>
  </w:style>
  <w:style w:type="character" w:customStyle="1" w:styleId="KomentarotekstasDiagrama">
    <w:name w:val="Komentaro tekstas Diagrama"/>
    <w:link w:val="Komentarotekstas"/>
    <w:uiPriority w:val="99"/>
    <w:semiHidden/>
    <w:qFormat/>
    <w:rPr>
      <w:caps/>
      <w:lang w:eastAsia="en-US"/>
    </w:rPr>
  </w:style>
  <w:style w:type="character" w:customStyle="1" w:styleId="KomentarotemaDiagrama">
    <w:name w:val="Komentaro tema Diagrama"/>
    <w:link w:val="Komentarotema"/>
    <w:uiPriority w:val="99"/>
    <w:semiHidden/>
    <w:rPr>
      <w:b/>
      <w:bCs/>
      <w:caps/>
      <w:lang w:eastAsia="en-US"/>
    </w:rPr>
  </w:style>
  <w:style w:type="paragraph" w:customStyle="1" w:styleId="Revision1">
    <w:name w:val="Revision1"/>
    <w:hidden/>
    <w:uiPriority w:val="99"/>
    <w:semiHidden/>
    <w:qFormat/>
    <w:rPr>
      <w:rFonts w:eastAsia="Times New Roman"/>
      <w:caps/>
      <w:sz w:val="24"/>
      <w:lang w:eastAsia="en-US"/>
    </w:rPr>
  </w:style>
  <w:style w:type="character" w:customStyle="1" w:styleId="Antrat2Diagrama">
    <w:name w:val="Antraštė 2 Diagrama"/>
    <w:link w:val="Antrat2"/>
    <w:qFormat/>
    <w:rPr>
      <w:b/>
      <w:bCs/>
      <w:caps/>
      <w:sz w:val="24"/>
      <w:lang w:eastAsia="en-US"/>
    </w:rPr>
  </w:style>
  <w:style w:type="character" w:customStyle="1" w:styleId="PagrindiniotekstotraukaDiagrama">
    <w:name w:val="Pagrindinio teksto įtrauka Diagrama"/>
    <w:link w:val="Pagrindiniotekstotrauka"/>
    <w:semiHidden/>
    <w:qFormat/>
    <w:rPr>
      <w:sz w:val="24"/>
      <w:lang w:eastAsia="en-US"/>
    </w:rPr>
  </w:style>
  <w:style w:type="paragraph" w:customStyle="1" w:styleId="Normal1">
    <w:name w:val="Normal1"/>
    <w:qFormat/>
    <w:rPr>
      <w:rFonts w:eastAsia="Times New Roman"/>
      <w:caps/>
      <w:sz w:val="24"/>
      <w:szCs w:val="24"/>
      <w:lang w:val="en-GB" w:eastAsia="en-GB"/>
    </w:rPr>
  </w:style>
  <w:style w:type="paragraph" w:customStyle="1" w:styleId="Header1">
    <w:name w:val="Header1"/>
    <w:basedOn w:val="prastasis"/>
    <w:qFormat/>
    <w:rPr>
      <w:szCs w:val="24"/>
      <w:lang w:val="en-GB" w:eastAsia="en-GB"/>
    </w:rPr>
  </w:style>
  <w:style w:type="table" w:customStyle="1" w:styleId="prastojilentel1">
    <w:name w:val="Įprastoji lentelė1"/>
    <w:semiHidden/>
    <w:qFormat/>
    <w:rPr>
      <w:lang w:val="lt" w:eastAsia="lt"/>
    </w:rPr>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43442">
      <w:bodyDiv w:val="1"/>
      <w:marLeft w:val="0"/>
      <w:marRight w:val="0"/>
      <w:marTop w:val="0"/>
      <w:marBottom w:val="0"/>
      <w:divBdr>
        <w:top w:val="none" w:sz="0" w:space="0" w:color="auto"/>
        <w:left w:val="none" w:sz="0" w:space="0" w:color="auto"/>
        <w:bottom w:val="none" w:sz="0" w:space="0" w:color="auto"/>
        <w:right w:val="none" w:sz="0" w:space="0" w:color="auto"/>
      </w:divBdr>
    </w:div>
    <w:div w:id="897010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png"
                 Type="http://schemas.openxmlformats.org/officeDocument/2006/relationships/image"/>
   <Relationship Id="rId11" Target="mailto:savivaldybe@plunge.lt" TargetMode="External"
                 Type="http://schemas.openxmlformats.org/officeDocument/2006/relationships/hyperlink"/>
   <Relationship Id="rId12" Target="mailto:zivile.zvirzdiniene@nzt.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footer3.xml.rels><?xml version="1.0" encoding="UTF-8" standalone="yes"?>
<Relationships xmlns="http://schemas.openxmlformats.org/package/2006/relationships">
   <Relationship Id="rId1"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Program%20Files/Microsoft%20Office/Templates/Nacionalin&#279;%20&#382;em&#279;s%20tarnyb1.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4" ma:contentTypeDescription="Create a new document." ma:contentTypeScope="" ma:versionID="2cc2f0c75fcd6887822f1c642344315e">
  <xsd:schema xmlns:xsd="http://www.w3.org/2001/XMLSchema" xmlns:xs="http://www.w3.org/2001/XMLSchema" xmlns:p="http://schemas.microsoft.com/office/2006/metadata/properties" xmlns:ns3="1e667967-4867-4948-86ce-22661c346013" targetNamespace="http://schemas.microsoft.com/office/2006/metadata/properties" ma:root="true" ma:fieldsID="8b748271730094994f537bf6a5c4bdf2"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E47E87-1433-465C-9448-12931782AA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FAC286-B072-435B-BDCA-F18F32309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62E5C-8B6D-410B-AE9E-3BF7ED841D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Nacionalinė žemės tarnyb1</Template>
  <TotalTime>180</TotalTime>
  <Pages>1</Pages>
  <Words>270</Words>
  <Characters>2308</Characters>
  <Application>Microsoft Office Word</Application>
  <DocSecurity>0</DocSecurity>
  <Lines>19</Lines>
  <Paragraphs>5</Paragraphs>
  <ScaleCrop>false</ScaleCrop>
  <Company>Zemetvarkos ir teises departamentas</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2025-11-14T08:25:00Z</dcterms:created>
  <dc:creator>ZUD</dc:creator>
  <cp:lastModifiedBy>Živilė Žvirzdinienė</cp:lastModifiedBy>
  <cp:lastPrinted>2024-03-22T12:26:00Z</cp:lastPrinted>
  <dcterms:modified xsi:type="dcterms:W3CDTF">2025-11-14T11:30:00Z</dcterms:modified>
  <cp:revision>25</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y fmtid="{D5CDD505-2E9C-101B-9397-08002B2CF9AE}" pid="3" name="KSOProductBuildVer">
    <vt:lpwstr>1033-12.2.0.13489</vt:lpwstr>
  </property>
  <property fmtid="{D5CDD505-2E9C-101B-9397-08002B2CF9AE}" pid="4" name="ICV">
    <vt:lpwstr>F80FA30C3B3541F59A6918D13535AB30_12</vt:lpwstr>
  </property>
</Properties>
</file>