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235C" w14:textId="0A91C88E" w:rsidR="00FF6FA2" w:rsidRPr="00B17A55" w:rsidRDefault="00452BD4" w:rsidP="00FF6FA2">
      <w:pPr>
        <w:pStyle w:val="Pagrindinistekstas"/>
        <w:spacing w:line="276" w:lineRule="auto"/>
        <w:rPr>
          <w:lang w:val="lt-LT"/>
        </w:rPr>
      </w:pPr>
      <w:r>
        <w:t xml:space="preserve"> </w:t>
      </w:r>
      <w:r w:rsidR="001D6EAF">
        <w:t xml:space="preserve">  </w:t>
      </w:r>
      <w:r w:rsidR="006E6109" w:rsidRPr="00D579DE">
        <w:rPr>
          <w:b/>
          <w:bCs/>
        </w:rPr>
        <w:t xml:space="preserve">Informuojame apie </w:t>
      </w:r>
      <w:r w:rsidR="008D521A" w:rsidRPr="00D579DE">
        <w:rPr>
          <w:b/>
          <w:bCs/>
        </w:rPr>
        <w:t>pradedamą</w:t>
      </w:r>
      <w:r w:rsidR="006E6109" w:rsidRPr="00D579DE">
        <w:rPr>
          <w:b/>
          <w:bCs/>
        </w:rPr>
        <w:t xml:space="preserve"> rengti</w:t>
      </w:r>
      <w:r w:rsidR="006E6109" w:rsidRPr="006E6109">
        <w:t xml:space="preserve"> </w:t>
      </w:r>
      <w:r w:rsidR="0076478F">
        <w:t xml:space="preserve"> </w:t>
      </w:r>
      <w:proofErr w:type="spellStart"/>
      <w:r w:rsidR="006C47B8">
        <w:rPr>
          <w:bCs/>
          <w:color w:val="000000"/>
          <w:lang w:eastAsia="lt-LT"/>
        </w:rPr>
        <w:t>Balceriškių</w:t>
      </w:r>
      <w:proofErr w:type="spellEnd"/>
      <w:r w:rsidR="00FF6FA2">
        <w:rPr>
          <w:bCs/>
          <w:color w:val="000000"/>
          <w:lang w:val="lt-LT" w:eastAsia="lt-LT"/>
        </w:rPr>
        <w:t xml:space="preserve"> kaimo kvartalo greta </w:t>
      </w:r>
      <w:r w:rsidR="006C47B8">
        <w:rPr>
          <w:bCs/>
          <w:color w:val="000000"/>
          <w:lang w:val="lt-LT" w:eastAsia="lt-LT"/>
        </w:rPr>
        <w:t>Joninių</w:t>
      </w:r>
      <w:r w:rsidR="00FF6FA2">
        <w:rPr>
          <w:bCs/>
          <w:color w:val="000000"/>
          <w:lang w:val="lt-LT" w:eastAsia="lt-LT"/>
        </w:rPr>
        <w:t xml:space="preserve"> gatvės  </w:t>
      </w:r>
      <w:r w:rsidR="00FF6FA2" w:rsidRPr="00B17A55">
        <w:rPr>
          <w:bCs/>
          <w:color w:val="000000"/>
          <w:lang w:val="lt-LT" w:eastAsia="lt-LT"/>
        </w:rPr>
        <w:t>detalųjį planą.</w:t>
      </w:r>
      <w:r w:rsidR="00A14927" w:rsidRPr="00A14927">
        <w:t xml:space="preserve"> </w:t>
      </w:r>
      <w:r w:rsidR="00A14927" w:rsidRPr="00A14927">
        <w:rPr>
          <w:bCs/>
          <w:color w:val="000000"/>
          <w:lang w:val="lt-LT" w:eastAsia="lt-LT"/>
        </w:rPr>
        <w:t xml:space="preserve">Detalusis planas rengiamas TPDRIS informacinėje sistemoje </w:t>
      </w:r>
      <w:hyperlink r:id="rId4" w:history="1">
        <w:r w:rsidR="00A14927" w:rsidRPr="00845DEB">
          <w:rPr>
            <w:rStyle w:val="Hipersaitas"/>
            <w:bCs/>
            <w:lang w:val="lt-LT" w:eastAsia="lt-LT"/>
          </w:rPr>
          <w:t>www.planuojustatu.lt</w:t>
        </w:r>
      </w:hyperlink>
      <w:r w:rsidR="00A14927">
        <w:rPr>
          <w:bCs/>
          <w:color w:val="000000"/>
          <w:lang w:val="lt-LT" w:eastAsia="lt-LT"/>
        </w:rPr>
        <w:t xml:space="preserve"> </w:t>
      </w:r>
      <w:r w:rsidR="00A14927" w:rsidRPr="00A14927">
        <w:rPr>
          <w:bCs/>
          <w:color w:val="000000"/>
          <w:lang w:val="lt-LT" w:eastAsia="lt-LT"/>
        </w:rPr>
        <w:t xml:space="preserve">   rengiamo TPD Nr. K-VT-42-2</w:t>
      </w:r>
      <w:r w:rsidR="00A14927">
        <w:rPr>
          <w:bCs/>
          <w:color w:val="000000"/>
          <w:lang w:val="lt-LT" w:eastAsia="lt-LT"/>
        </w:rPr>
        <w:t>6</w:t>
      </w:r>
      <w:r w:rsidR="00A14927" w:rsidRPr="00A14927">
        <w:rPr>
          <w:bCs/>
          <w:color w:val="000000"/>
          <w:lang w:val="lt-LT" w:eastAsia="lt-LT"/>
        </w:rPr>
        <w:t>-</w:t>
      </w:r>
      <w:r w:rsidR="006C47B8">
        <w:rPr>
          <w:bCs/>
          <w:color w:val="000000"/>
          <w:lang w:val="lt-LT" w:eastAsia="lt-LT"/>
        </w:rPr>
        <w:t>584</w:t>
      </w:r>
      <w:r w:rsidR="00A14927" w:rsidRPr="00A14927">
        <w:rPr>
          <w:bCs/>
          <w:color w:val="000000"/>
          <w:lang w:val="lt-LT" w:eastAsia="lt-LT"/>
        </w:rPr>
        <w:t>.</w:t>
      </w:r>
    </w:p>
    <w:p w14:paraId="7840B649" w14:textId="289639AA" w:rsidR="001D6EAF" w:rsidRDefault="006E6109" w:rsidP="003737D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610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E6109">
        <w:rPr>
          <w:rFonts w:ascii="Times New Roman" w:hAnsi="Times New Roman" w:cs="Times New Roman"/>
          <w:sz w:val="24"/>
          <w:szCs w:val="24"/>
        </w:rPr>
        <w:t xml:space="preserve"> </w:t>
      </w:r>
      <w:r w:rsidRPr="006A733F">
        <w:rPr>
          <w:rFonts w:ascii="Times New Roman" w:hAnsi="Times New Roman" w:cs="Times New Roman"/>
          <w:b/>
          <w:bCs/>
          <w:sz w:val="24"/>
          <w:szCs w:val="24"/>
        </w:rPr>
        <w:t>Planavimo organizatorius:</w:t>
      </w:r>
      <w:r w:rsidRPr="006E6109">
        <w:rPr>
          <w:rFonts w:ascii="Times New Roman" w:hAnsi="Times New Roman" w:cs="Times New Roman"/>
          <w:sz w:val="24"/>
          <w:szCs w:val="24"/>
        </w:rPr>
        <w:t xml:space="preserve">  Elektrėnų savivaldybės administracijos direktorius, </w:t>
      </w:r>
      <w:proofErr w:type="spellStart"/>
      <w:r w:rsidRPr="006E6109">
        <w:rPr>
          <w:rFonts w:ascii="Times New Roman" w:hAnsi="Times New Roman" w:cs="Times New Roman"/>
          <w:sz w:val="24"/>
          <w:szCs w:val="24"/>
        </w:rPr>
        <w:t>Rungos</w:t>
      </w:r>
      <w:proofErr w:type="spellEnd"/>
      <w:r w:rsidRPr="006E6109">
        <w:rPr>
          <w:rFonts w:ascii="Times New Roman" w:hAnsi="Times New Roman" w:cs="Times New Roman"/>
          <w:sz w:val="24"/>
          <w:szCs w:val="24"/>
        </w:rPr>
        <w:t xml:space="preserve"> g. 5, LT-26110 Elektrėnai, tel. (</w:t>
      </w:r>
      <w:r w:rsidR="006C47B8">
        <w:rPr>
          <w:rFonts w:ascii="Times New Roman" w:hAnsi="Times New Roman" w:cs="Times New Roman"/>
          <w:sz w:val="24"/>
          <w:szCs w:val="24"/>
        </w:rPr>
        <w:t>0</w:t>
      </w:r>
      <w:r w:rsidRPr="006E6109">
        <w:rPr>
          <w:rFonts w:ascii="Times New Roman" w:hAnsi="Times New Roman" w:cs="Times New Roman"/>
          <w:sz w:val="24"/>
          <w:szCs w:val="24"/>
        </w:rPr>
        <w:t xml:space="preserve"> 528) 58 000, el. p. </w:t>
      </w:r>
      <w:hyperlink r:id="rId5" w:history="1">
        <w:r w:rsidRPr="006E6109">
          <w:rPr>
            <w:rStyle w:val="Hipersaitas"/>
            <w:rFonts w:ascii="Times New Roman" w:hAnsi="Times New Roman" w:cs="Times New Roman"/>
            <w:sz w:val="24"/>
            <w:szCs w:val="24"/>
          </w:rPr>
          <w:t>administracija@elektrenai.lt</w:t>
        </w:r>
      </w:hyperlink>
      <w:r w:rsidRPr="006E610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81AD7BA" w14:textId="4D82935F" w:rsidR="00B14C18" w:rsidRDefault="001D6EAF" w:rsidP="00B14C18">
      <w:pPr>
        <w:jc w:val="both"/>
        <w:rPr>
          <w:rFonts w:ascii="Times New Roman" w:hAnsi="Times New Roman" w:cs="Times New Roman"/>
          <w:sz w:val="24"/>
          <w:szCs w:val="24"/>
        </w:rPr>
      </w:pPr>
      <w:r w:rsidRPr="003737DC">
        <w:t xml:space="preserve">   </w:t>
      </w:r>
      <w:r w:rsidR="00B14C18" w:rsidRPr="000036A7">
        <w:rPr>
          <w:rFonts w:ascii="Times New Roman" w:hAnsi="Times New Roman" w:cs="Times New Roman"/>
          <w:b/>
          <w:bCs/>
          <w:sz w:val="24"/>
          <w:szCs w:val="24"/>
        </w:rPr>
        <w:t xml:space="preserve">  Planavimo pagrindas</w:t>
      </w:r>
      <w:r w:rsidR="00B14C18">
        <w:rPr>
          <w:rFonts w:ascii="Times New Roman" w:hAnsi="Times New Roman" w:cs="Times New Roman"/>
          <w:sz w:val="24"/>
          <w:szCs w:val="24"/>
        </w:rPr>
        <w:t>:</w:t>
      </w:r>
      <w:r w:rsidR="00B14C18" w:rsidRPr="00BC0A12">
        <w:t xml:space="preserve"> </w:t>
      </w:r>
      <w:r w:rsidR="00B14C18" w:rsidRPr="00BC0A12">
        <w:rPr>
          <w:rFonts w:ascii="Times New Roman" w:hAnsi="Times New Roman" w:cs="Times New Roman"/>
          <w:sz w:val="24"/>
          <w:szCs w:val="24"/>
        </w:rPr>
        <w:t xml:space="preserve">Elektrėnų savivaldybės </w:t>
      </w:r>
      <w:r w:rsidR="00B14C18">
        <w:rPr>
          <w:rFonts w:ascii="Times New Roman" w:hAnsi="Times New Roman" w:cs="Times New Roman"/>
          <w:sz w:val="24"/>
          <w:szCs w:val="24"/>
        </w:rPr>
        <w:t xml:space="preserve">mero </w:t>
      </w:r>
      <w:r w:rsidR="00B14C18" w:rsidRPr="00BC0A12">
        <w:rPr>
          <w:rFonts w:ascii="Times New Roman" w:hAnsi="Times New Roman" w:cs="Times New Roman"/>
          <w:sz w:val="24"/>
          <w:szCs w:val="24"/>
        </w:rPr>
        <w:t>202</w:t>
      </w:r>
      <w:r w:rsidR="00000C55">
        <w:rPr>
          <w:rFonts w:ascii="Times New Roman" w:hAnsi="Times New Roman" w:cs="Times New Roman"/>
          <w:sz w:val="24"/>
          <w:szCs w:val="24"/>
        </w:rPr>
        <w:t>6</w:t>
      </w:r>
      <w:r w:rsidR="00B14C18" w:rsidRPr="00BC0A12">
        <w:rPr>
          <w:rFonts w:ascii="Times New Roman" w:hAnsi="Times New Roman" w:cs="Times New Roman"/>
          <w:sz w:val="24"/>
          <w:szCs w:val="24"/>
        </w:rPr>
        <w:t>-</w:t>
      </w:r>
      <w:r w:rsidR="00000C55">
        <w:rPr>
          <w:rFonts w:ascii="Times New Roman" w:hAnsi="Times New Roman" w:cs="Times New Roman"/>
          <w:sz w:val="24"/>
          <w:szCs w:val="24"/>
        </w:rPr>
        <w:t>0</w:t>
      </w:r>
      <w:r w:rsidR="006C47B8">
        <w:rPr>
          <w:rFonts w:ascii="Times New Roman" w:hAnsi="Times New Roman" w:cs="Times New Roman"/>
          <w:sz w:val="24"/>
          <w:szCs w:val="24"/>
        </w:rPr>
        <w:t>4</w:t>
      </w:r>
      <w:r w:rsidR="00B14C18" w:rsidRPr="00BC0A12">
        <w:rPr>
          <w:rFonts w:ascii="Times New Roman" w:hAnsi="Times New Roman" w:cs="Times New Roman"/>
          <w:sz w:val="24"/>
          <w:szCs w:val="24"/>
        </w:rPr>
        <w:t>-</w:t>
      </w:r>
      <w:r w:rsidR="006C47B8">
        <w:rPr>
          <w:rFonts w:ascii="Times New Roman" w:hAnsi="Times New Roman" w:cs="Times New Roman"/>
          <w:sz w:val="24"/>
          <w:szCs w:val="24"/>
        </w:rPr>
        <w:t>28</w:t>
      </w:r>
      <w:r w:rsidR="00B14C18">
        <w:rPr>
          <w:rFonts w:ascii="Times New Roman" w:hAnsi="Times New Roman" w:cs="Times New Roman"/>
          <w:sz w:val="24"/>
          <w:szCs w:val="24"/>
        </w:rPr>
        <w:t xml:space="preserve"> potvarkis</w:t>
      </w:r>
      <w:r w:rsidR="00B14C18" w:rsidRPr="00BC0A12">
        <w:rPr>
          <w:rFonts w:ascii="Times New Roman" w:hAnsi="Times New Roman" w:cs="Times New Roman"/>
          <w:sz w:val="24"/>
          <w:szCs w:val="24"/>
        </w:rPr>
        <w:t xml:space="preserve"> Nr. 0</w:t>
      </w:r>
      <w:r w:rsidR="00B14C18">
        <w:rPr>
          <w:rFonts w:ascii="Times New Roman" w:hAnsi="Times New Roman" w:cs="Times New Roman"/>
          <w:sz w:val="24"/>
          <w:szCs w:val="24"/>
        </w:rPr>
        <w:t>1</w:t>
      </w:r>
      <w:r w:rsidR="00B14C18" w:rsidRPr="00BC0A12">
        <w:rPr>
          <w:rFonts w:ascii="Times New Roman" w:hAnsi="Times New Roman" w:cs="Times New Roman"/>
          <w:sz w:val="24"/>
          <w:szCs w:val="24"/>
        </w:rPr>
        <w:t>V-E-</w:t>
      </w:r>
      <w:r w:rsidR="006C47B8">
        <w:rPr>
          <w:rFonts w:ascii="Times New Roman" w:hAnsi="Times New Roman" w:cs="Times New Roman"/>
          <w:sz w:val="24"/>
          <w:szCs w:val="24"/>
        </w:rPr>
        <w:t>114</w:t>
      </w:r>
      <w:r w:rsidR="00B14C18" w:rsidRPr="00BC0A12">
        <w:rPr>
          <w:rFonts w:ascii="Times New Roman" w:hAnsi="Times New Roman" w:cs="Times New Roman"/>
          <w:sz w:val="24"/>
          <w:szCs w:val="24"/>
        </w:rPr>
        <w:t xml:space="preserve"> „Dėl</w:t>
      </w:r>
      <w:r w:rsidR="0085653C" w:rsidRPr="0085653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C47B8">
        <w:rPr>
          <w:rFonts w:ascii="Times New Roman" w:hAnsi="Times New Roman" w:cs="Times New Roman"/>
          <w:sz w:val="24"/>
          <w:szCs w:val="24"/>
        </w:rPr>
        <w:t>Balceriškių</w:t>
      </w:r>
      <w:proofErr w:type="spellEnd"/>
      <w:r w:rsidR="0085653C" w:rsidRPr="0085653C">
        <w:rPr>
          <w:rFonts w:ascii="Times New Roman" w:hAnsi="Times New Roman" w:cs="Times New Roman"/>
          <w:sz w:val="24"/>
          <w:szCs w:val="24"/>
        </w:rPr>
        <w:t xml:space="preserve"> kaimo kvartalo greta </w:t>
      </w:r>
      <w:r w:rsidR="006C47B8">
        <w:rPr>
          <w:rFonts w:ascii="Times New Roman" w:hAnsi="Times New Roman" w:cs="Times New Roman"/>
          <w:sz w:val="24"/>
          <w:szCs w:val="24"/>
        </w:rPr>
        <w:t>Joninių</w:t>
      </w:r>
      <w:r w:rsidR="0085653C" w:rsidRPr="0085653C">
        <w:rPr>
          <w:rFonts w:ascii="Times New Roman" w:hAnsi="Times New Roman" w:cs="Times New Roman"/>
          <w:sz w:val="24"/>
          <w:szCs w:val="24"/>
        </w:rPr>
        <w:t xml:space="preserve"> gatvės </w:t>
      </w:r>
      <w:r w:rsidR="00B14C18" w:rsidRPr="00620208">
        <w:rPr>
          <w:rFonts w:ascii="Times New Roman" w:hAnsi="Times New Roman" w:cs="Times New Roman"/>
          <w:sz w:val="24"/>
          <w:szCs w:val="24"/>
        </w:rPr>
        <w:t xml:space="preserve">detaliojo </w:t>
      </w:r>
      <w:r w:rsidR="00B14C18">
        <w:rPr>
          <w:rFonts w:ascii="Times New Roman" w:hAnsi="Times New Roman" w:cs="Times New Roman"/>
          <w:sz w:val="24"/>
          <w:szCs w:val="24"/>
        </w:rPr>
        <w:t xml:space="preserve">plano rengimo </w:t>
      </w:r>
      <w:r w:rsidR="00B14C18" w:rsidRPr="00BC0A12">
        <w:rPr>
          <w:rFonts w:ascii="Times New Roman" w:hAnsi="Times New Roman" w:cs="Times New Roman"/>
          <w:sz w:val="24"/>
          <w:szCs w:val="24"/>
        </w:rPr>
        <w:t>pradžios ir planavimo tikslų“</w:t>
      </w:r>
      <w:r w:rsidR="00B14C18">
        <w:rPr>
          <w:rFonts w:ascii="Times New Roman" w:hAnsi="Times New Roman" w:cs="Times New Roman"/>
          <w:sz w:val="24"/>
          <w:szCs w:val="24"/>
        </w:rPr>
        <w:t xml:space="preserve">. </w:t>
      </w:r>
      <w:r w:rsidR="00BD1945">
        <w:rPr>
          <w:rFonts w:ascii="Times New Roman" w:hAnsi="Times New Roman" w:cs="Times New Roman"/>
          <w:sz w:val="24"/>
          <w:szCs w:val="24"/>
        </w:rPr>
        <w:t xml:space="preserve">Detalusis rengiamas vadovaujantis </w:t>
      </w:r>
      <w:r w:rsidR="00BD1945" w:rsidRPr="00BD1945">
        <w:rPr>
          <w:rFonts w:ascii="Times New Roman" w:hAnsi="Times New Roman" w:cs="Times New Roman"/>
          <w:sz w:val="24"/>
          <w:szCs w:val="24"/>
        </w:rPr>
        <w:t>Elektrėnų savivaldybės</w:t>
      </w:r>
      <w:r w:rsidR="00BD1945">
        <w:rPr>
          <w:rFonts w:ascii="Times New Roman" w:hAnsi="Times New Roman" w:cs="Times New Roman"/>
          <w:sz w:val="24"/>
          <w:szCs w:val="24"/>
        </w:rPr>
        <w:t xml:space="preserve"> administracijos direktoriaus</w:t>
      </w:r>
      <w:r w:rsidR="00456EA6">
        <w:rPr>
          <w:rFonts w:ascii="Times New Roman" w:hAnsi="Times New Roman" w:cs="Times New Roman"/>
          <w:sz w:val="24"/>
          <w:szCs w:val="24"/>
        </w:rPr>
        <w:t xml:space="preserve"> 2026-0</w:t>
      </w:r>
      <w:r w:rsidR="006C47B8">
        <w:rPr>
          <w:rFonts w:ascii="Times New Roman" w:hAnsi="Times New Roman" w:cs="Times New Roman"/>
          <w:sz w:val="24"/>
          <w:szCs w:val="24"/>
        </w:rPr>
        <w:t>5</w:t>
      </w:r>
      <w:r w:rsidR="00456EA6">
        <w:rPr>
          <w:rFonts w:ascii="Times New Roman" w:hAnsi="Times New Roman" w:cs="Times New Roman"/>
          <w:sz w:val="24"/>
          <w:szCs w:val="24"/>
        </w:rPr>
        <w:t>-</w:t>
      </w:r>
      <w:r w:rsidR="006C47B8">
        <w:rPr>
          <w:rFonts w:ascii="Times New Roman" w:hAnsi="Times New Roman" w:cs="Times New Roman"/>
          <w:sz w:val="24"/>
          <w:szCs w:val="24"/>
        </w:rPr>
        <w:t>08</w:t>
      </w:r>
      <w:r w:rsidR="00BD1945">
        <w:rPr>
          <w:rFonts w:ascii="Times New Roman" w:hAnsi="Times New Roman" w:cs="Times New Roman"/>
          <w:sz w:val="24"/>
          <w:szCs w:val="24"/>
        </w:rPr>
        <w:t xml:space="preserve"> įsakymu </w:t>
      </w:r>
      <w:r w:rsidR="00456EA6">
        <w:rPr>
          <w:rFonts w:ascii="Times New Roman" w:hAnsi="Times New Roman" w:cs="Times New Roman"/>
          <w:sz w:val="24"/>
          <w:szCs w:val="24"/>
        </w:rPr>
        <w:t>Nr. 03V-</w:t>
      </w:r>
      <w:r w:rsidR="00C52603">
        <w:rPr>
          <w:rFonts w:ascii="Times New Roman" w:hAnsi="Times New Roman" w:cs="Times New Roman"/>
          <w:sz w:val="24"/>
          <w:szCs w:val="24"/>
        </w:rPr>
        <w:t>E-</w:t>
      </w:r>
      <w:r w:rsidR="006C47B8">
        <w:rPr>
          <w:rFonts w:ascii="Times New Roman" w:hAnsi="Times New Roman" w:cs="Times New Roman"/>
          <w:sz w:val="24"/>
          <w:szCs w:val="24"/>
        </w:rPr>
        <w:t>98</w:t>
      </w:r>
      <w:r w:rsidR="00C52603">
        <w:rPr>
          <w:rFonts w:ascii="Times New Roman" w:hAnsi="Times New Roman" w:cs="Times New Roman"/>
          <w:sz w:val="24"/>
          <w:szCs w:val="24"/>
        </w:rPr>
        <w:t xml:space="preserve"> </w:t>
      </w:r>
      <w:r w:rsidR="00BD1945">
        <w:rPr>
          <w:rFonts w:ascii="Times New Roman" w:hAnsi="Times New Roman" w:cs="Times New Roman"/>
          <w:sz w:val="24"/>
          <w:szCs w:val="24"/>
        </w:rPr>
        <w:t>patvirtinta</w:t>
      </w:r>
      <w:r w:rsidR="00C52603">
        <w:rPr>
          <w:rFonts w:ascii="Times New Roman" w:hAnsi="Times New Roman" w:cs="Times New Roman"/>
          <w:sz w:val="24"/>
          <w:szCs w:val="24"/>
        </w:rPr>
        <w:t xml:space="preserve"> planavimo darbų programa. </w:t>
      </w:r>
    </w:p>
    <w:p w14:paraId="113215C0" w14:textId="35AB2C09" w:rsidR="00A0535F" w:rsidRDefault="00B14C18" w:rsidP="00D579DE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579DE">
        <w:rPr>
          <w:rFonts w:ascii="Times New Roman" w:hAnsi="Times New Roman" w:cs="Times New Roman"/>
          <w:sz w:val="24"/>
          <w:szCs w:val="24"/>
        </w:rPr>
        <w:t xml:space="preserve">  </w:t>
      </w:r>
      <w:r w:rsidR="00D579DE" w:rsidRPr="00D579DE">
        <w:rPr>
          <w:rFonts w:ascii="Times New Roman" w:hAnsi="Times New Roman" w:cs="Times New Roman"/>
          <w:sz w:val="24"/>
          <w:szCs w:val="24"/>
        </w:rPr>
        <w:t xml:space="preserve">  </w:t>
      </w:r>
      <w:r w:rsidR="00A0535F" w:rsidRPr="00D579DE">
        <w:rPr>
          <w:rFonts w:ascii="Times New Roman" w:hAnsi="Times New Roman" w:cs="Times New Roman"/>
          <w:b/>
          <w:bCs/>
          <w:sz w:val="24"/>
          <w:szCs w:val="24"/>
        </w:rPr>
        <w:t>Planavimo tikslas</w:t>
      </w:r>
      <w:r w:rsidR="0076478F" w:rsidRPr="00D579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6478F" w:rsidRPr="00D579DE">
        <w:rPr>
          <w:rFonts w:ascii="Times New Roman" w:hAnsi="Times New Roman" w:cs="Times New Roman"/>
          <w:sz w:val="24"/>
          <w:szCs w:val="24"/>
        </w:rPr>
        <w:t xml:space="preserve"> </w:t>
      </w:r>
      <w:r w:rsidR="0009032F" w:rsidRPr="00D579D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detalizuoti Elektrėnų savivaldybės teritorijos bendrajame plane nustatytus teritorijos naudojimo privalomuosius reikalavimus racionaliam urbanizuojamos teritorijos (gyvenamojo kvartalo) suplanavimui; sudaryti sąlygas privačioms investicijoms, kuriančioms socialinę ir ekonominę gerovę; suplanuoti optimalų planuojamos teritorijos inžinerinių komunikacinių koridorių tinklą; nustatyti planuojamos teritorijos naudojimo reglamentą.</w:t>
      </w:r>
    </w:p>
    <w:p w14:paraId="768345CA" w14:textId="77777777" w:rsidR="00246D25" w:rsidRDefault="00A5527F" w:rsidP="00246D2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 w:rsidRPr="00246D25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     </w:t>
      </w:r>
      <w:r w:rsidR="00246D25" w:rsidRPr="00246D25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Detaliojo plano uždaviniai:</w:t>
      </w:r>
    </w:p>
    <w:p w14:paraId="572B5B0E" w14:textId="40984773" w:rsidR="00246D25" w:rsidRPr="00246D25" w:rsidRDefault="00246D25" w:rsidP="00246D2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     </w:t>
      </w:r>
      <w:r w:rsidRPr="00246D2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1.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D</w:t>
      </w:r>
      <w:r w:rsidRPr="00246D2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etalizuoti Elektrėnų savivaldybės teritorijos bendrajame plane (TPD registro Nr. T00078590)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246D2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nustatytus teritorijų naudojimo privalomuosius reikalavimus. Detaliojo plano sprendiniai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246D2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rengiami įvertinant ir TPDRIS informacinėje sistemoje (www.planuojustatau.lt ) rengiamą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246D2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Elektrėnų savivaldybės teritorijos bendrojo plano keitimą (rengiamo TPD Nr. K-RJ-42-20-416)</w:t>
      </w:r>
      <w:r w:rsidR="00C963D0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.</w:t>
      </w:r>
    </w:p>
    <w:p w14:paraId="465E56DB" w14:textId="645B0B52" w:rsidR="00246D25" w:rsidRPr="00246D25" w:rsidRDefault="00246D25" w:rsidP="00246D2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</w:t>
      </w:r>
      <w:r w:rsidRPr="00246D2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2.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N</w:t>
      </w:r>
      <w:r w:rsidRPr="00246D2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ustatyti urbanizuojamos teritorijos naudojimo reglamentus (numatomas į planuojamą teritoriją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246D2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patenkančių žemės sklypų padalijimas, žemės naudojimo paskirties keitimas, numatant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246D2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vienbučių ir dvibučių gyvenamųjų pastatų statybą, inžinerinių tinklų ir susisiekimo</w:t>
      </w:r>
    </w:p>
    <w:p w14:paraId="578AD25F" w14:textId="77777777" w:rsidR="00246D25" w:rsidRDefault="00246D25" w:rsidP="00246D2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246D2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komunikacijų įrengimą).</w:t>
      </w:r>
    </w:p>
    <w:p w14:paraId="52D58905" w14:textId="076D531F" w:rsidR="00246D25" w:rsidRPr="00246D25" w:rsidRDefault="00C963D0" w:rsidP="00246D2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</w:t>
      </w:r>
      <w:r w:rsidR="00246D25" w:rsidRPr="00246D2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3.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N</w:t>
      </w:r>
      <w:r w:rsidR="00246D25" w:rsidRPr="00246D2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umatyti funkcinius bei kompozicinius ryšius su gretimomis teritorijomis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.</w:t>
      </w:r>
    </w:p>
    <w:p w14:paraId="499366FB" w14:textId="6CDC9D92" w:rsidR="00A5527F" w:rsidRDefault="00C963D0" w:rsidP="00246D2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</w:t>
      </w:r>
      <w:r w:rsidR="00246D25" w:rsidRPr="00246D2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4.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N</w:t>
      </w:r>
      <w:r w:rsidR="00246D25" w:rsidRPr="00246D2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ustatyti aprūpinimo inžineriniais tinklais būdus.</w:t>
      </w:r>
    </w:p>
    <w:p w14:paraId="382ED0B2" w14:textId="33A16027" w:rsidR="0043237F" w:rsidRPr="00D579DE" w:rsidRDefault="0043237F" w:rsidP="00246D25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</w:t>
      </w:r>
      <w:r w:rsidR="007C28D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3753C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Informacija apie parengtus Detaliojo plano sprendinius bus skelbiama </w:t>
      </w:r>
      <w:r w:rsidR="0004070D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Lietuvos Respublikos </w:t>
      </w:r>
      <w:r w:rsidR="00F0521D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04070D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teritorijų</w:t>
      </w:r>
      <w:r w:rsidR="00F0521D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04070D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planavimo įstatymo</w:t>
      </w:r>
      <w:r w:rsidR="00F0521D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35 straipsnio nustatyt tvarka</w:t>
      </w:r>
      <w:r w:rsidR="00AC41F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AC41F2" w:rsidRPr="00AC41F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TPDRIS informacinėje sistemoje </w:t>
      </w:r>
      <w:hyperlink r:id="rId6" w:history="1">
        <w:r w:rsidR="00AC41F2" w:rsidRPr="009C1202">
          <w:rPr>
            <w:rStyle w:val="Hipersaitas"/>
            <w:rFonts w:ascii="Times New Roman" w:hAnsi="Times New Roman" w:cs="Times New Roman"/>
            <w:bCs/>
            <w:sz w:val="24"/>
            <w:szCs w:val="24"/>
            <w:lang w:eastAsia="lt-LT"/>
          </w:rPr>
          <w:t>www.planuojustatu.lt</w:t>
        </w:r>
      </w:hyperlink>
      <w:r w:rsidR="00AC41F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, Savivaldybės interneto svetainėje</w:t>
      </w:r>
      <w:r w:rsidR="000A077C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hyperlink r:id="rId7" w:history="1">
        <w:r w:rsidR="000A077C" w:rsidRPr="009C1202">
          <w:rPr>
            <w:rStyle w:val="Hipersaitas"/>
            <w:rFonts w:ascii="Times New Roman" w:hAnsi="Times New Roman" w:cs="Times New Roman"/>
            <w:bCs/>
            <w:sz w:val="24"/>
            <w:szCs w:val="24"/>
            <w:lang w:eastAsia="lt-LT"/>
          </w:rPr>
          <w:t>www.elektrėnai.lt</w:t>
        </w:r>
      </w:hyperlink>
      <w:r w:rsidR="000A077C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skiltyje Teritorijų planavimas bei seniūnijos, kurioje planuojama </w:t>
      </w:r>
      <w:r w:rsidR="008E46B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teritorija patalpose. </w:t>
      </w:r>
      <w:r w:rsidR="00AC41F2" w:rsidRPr="00AC41F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AC41F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AC41F2" w:rsidRPr="00AC41F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</w:t>
      </w:r>
    </w:p>
    <w:sectPr w:rsidR="0043237F" w:rsidRPr="00D579D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18"/>
    <w:rsid w:val="00000C55"/>
    <w:rsid w:val="0004070D"/>
    <w:rsid w:val="00047A44"/>
    <w:rsid w:val="0009032F"/>
    <w:rsid w:val="000A077C"/>
    <w:rsid w:val="000B25FD"/>
    <w:rsid w:val="000D356E"/>
    <w:rsid w:val="001442E2"/>
    <w:rsid w:val="001539AE"/>
    <w:rsid w:val="001A51C5"/>
    <w:rsid w:val="001B4242"/>
    <w:rsid w:val="001D6EAF"/>
    <w:rsid w:val="00246D25"/>
    <w:rsid w:val="00257D1D"/>
    <w:rsid w:val="002B5BA0"/>
    <w:rsid w:val="002C3EC4"/>
    <w:rsid w:val="002C4A4A"/>
    <w:rsid w:val="002F50DD"/>
    <w:rsid w:val="00360912"/>
    <w:rsid w:val="003737DC"/>
    <w:rsid w:val="003753C2"/>
    <w:rsid w:val="003A36FD"/>
    <w:rsid w:val="003D7F0C"/>
    <w:rsid w:val="0043237F"/>
    <w:rsid w:val="00452BD4"/>
    <w:rsid w:val="00456EA6"/>
    <w:rsid w:val="004F20F6"/>
    <w:rsid w:val="0050503D"/>
    <w:rsid w:val="00527A18"/>
    <w:rsid w:val="00546D2C"/>
    <w:rsid w:val="005F249D"/>
    <w:rsid w:val="006A733F"/>
    <w:rsid w:val="006C47B8"/>
    <w:rsid w:val="006E6109"/>
    <w:rsid w:val="00726D1D"/>
    <w:rsid w:val="0076478F"/>
    <w:rsid w:val="00764DDE"/>
    <w:rsid w:val="007C28DA"/>
    <w:rsid w:val="00827AA8"/>
    <w:rsid w:val="00855851"/>
    <w:rsid w:val="0085653C"/>
    <w:rsid w:val="008D521A"/>
    <w:rsid w:val="008E46B6"/>
    <w:rsid w:val="00904290"/>
    <w:rsid w:val="00934B22"/>
    <w:rsid w:val="009460DA"/>
    <w:rsid w:val="00963CAF"/>
    <w:rsid w:val="00A0535F"/>
    <w:rsid w:val="00A14927"/>
    <w:rsid w:val="00A413D9"/>
    <w:rsid w:val="00A5527F"/>
    <w:rsid w:val="00A66393"/>
    <w:rsid w:val="00A7499E"/>
    <w:rsid w:val="00A84329"/>
    <w:rsid w:val="00AC41F2"/>
    <w:rsid w:val="00AD0D6A"/>
    <w:rsid w:val="00AF3B74"/>
    <w:rsid w:val="00B0022A"/>
    <w:rsid w:val="00B14C18"/>
    <w:rsid w:val="00B4710B"/>
    <w:rsid w:val="00B52AD7"/>
    <w:rsid w:val="00BD1945"/>
    <w:rsid w:val="00BF3085"/>
    <w:rsid w:val="00C52603"/>
    <w:rsid w:val="00C963D0"/>
    <w:rsid w:val="00D579DE"/>
    <w:rsid w:val="00DF57EE"/>
    <w:rsid w:val="00E03C74"/>
    <w:rsid w:val="00F0521D"/>
    <w:rsid w:val="00FA052C"/>
    <w:rsid w:val="00FA537B"/>
    <w:rsid w:val="00FA6669"/>
    <w:rsid w:val="00FD18DE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96DD"/>
  <w15:chartTrackingRefBased/>
  <w15:docId w15:val="{09570D9F-621E-4AEE-ACD9-D6150D81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27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27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27A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27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27A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27A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27A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27A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27A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7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27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27A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27A1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27A1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27A1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27A1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27A1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27A1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27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27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27A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27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27A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27A1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27A1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27A1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27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27A1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27A18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6E610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E6109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rsid w:val="00827AA8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27AA8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lektr&#279;n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uojustatu.lt" TargetMode="External"/><Relationship Id="rId5" Type="http://schemas.openxmlformats.org/officeDocument/2006/relationships/hyperlink" Target="mailto:administracija@elektrenai.lt" TargetMode="External"/><Relationship Id="rId4" Type="http://schemas.openxmlformats.org/officeDocument/2006/relationships/hyperlink" Target="http://www.planuojustatu.l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1642</Words>
  <Characters>937</Characters>
  <Application>Microsoft Office Word</Application>
  <DocSecurity>0</DocSecurity>
  <Lines>7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Nelė Tekorienė</dc:creator>
  <cp:keywords/>
  <dc:description/>
  <cp:lastModifiedBy>Kristina Sabonienė</cp:lastModifiedBy>
  <cp:revision>3</cp:revision>
  <dcterms:created xsi:type="dcterms:W3CDTF">2026-05-11T08:12:00Z</dcterms:created>
  <dcterms:modified xsi:type="dcterms:W3CDTF">2026-05-11T08:25:00Z</dcterms:modified>
</cp:coreProperties>
</file>